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2BB032" w14:textId="27C5A698" w:rsidR="00606E9C" w:rsidRPr="0020786E" w:rsidRDefault="005773CD" w:rsidP="008E00D6">
      <w:pPr>
        <w:pStyle w:val="NormaleWeb"/>
        <w:spacing w:before="0" w:beforeAutospacing="0" w:after="0" w:afterAutospacing="0" w:line="285" w:lineRule="atLeast"/>
        <w:jc w:val="center"/>
        <w:textAlignment w:val="top"/>
        <w:rPr>
          <w:rFonts w:ascii="Helvetica Neue" w:hAnsi="Helvetica Neue"/>
          <w:caps/>
          <w:color w:val="000000" w:themeColor="text1"/>
          <w:sz w:val="27"/>
          <w:szCs w:val="27"/>
        </w:rPr>
      </w:pPr>
      <w:r>
        <w:rPr>
          <w:rStyle w:val="Enfasigrassetto"/>
          <w:rFonts w:ascii="Helvetica Neue" w:hAnsi="Helvetica Neue"/>
          <w:caps/>
          <w:sz w:val="27"/>
          <w:szCs w:val="27"/>
        </w:rPr>
        <w:t>PURA</w:t>
      </w:r>
      <w:r w:rsidRPr="005773CD">
        <w:rPr>
          <w:rStyle w:val="Enfasigrassetto"/>
          <w:rFonts w:ascii="Helvetica Neue" w:hAnsi="Helvetica Neue"/>
          <w:caps/>
          <w:sz w:val="20"/>
          <w:szCs w:val="20"/>
        </w:rPr>
        <w:t>©</w:t>
      </w:r>
      <w:bookmarkStart w:id="0" w:name="_GoBack"/>
      <w:bookmarkEnd w:id="0"/>
      <w:r w:rsidR="008E00D6" w:rsidRPr="005773CD">
        <w:rPr>
          <w:rStyle w:val="Enfasigrassetto"/>
          <w:rFonts w:ascii="Helvetica Neue" w:hAnsi="Helvetica Neue"/>
          <w:caps/>
          <w:sz w:val="27"/>
          <w:szCs w:val="27"/>
        </w:rPr>
        <w:t>ESSENZA,</w:t>
      </w:r>
      <w:r w:rsidR="004D3BFB" w:rsidRPr="005773CD">
        <w:rPr>
          <w:rStyle w:val="Enfasigrassetto"/>
          <w:rFonts w:ascii="Helvetica Neue" w:hAnsi="Helvetica Neue"/>
          <w:caps/>
          <w:sz w:val="27"/>
          <w:szCs w:val="27"/>
        </w:rPr>
        <w:t xml:space="preserve"> i parati </w:t>
      </w:r>
      <w:r w:rsidR="00643079" w:rsidRPr="005773CD">
        <w:rPr>
          <w:rStyle w:val="Enfasigrassetto"/>
          <w:rFonts w:ascii="Helvetica Neue" w:hAnsi="Helvetica Neue"/>
          <w:caps/>
          <w:sz w:val="27"/>
          <w:szCs w:val="27"/>
        </w:rPr>
        <w:t>profumati</w:t>
      </w:r>
      <w:r w:rsidR="00643079" w:rsidRPr="0020786E">
        <w:rPr>
          <w:rStyle w:val="Enfasigrassetto"/>
          <w:rFonts w:ascii="Helvetica Neue" w:hAnsi="Helvetica Neue"/>
          <w:caps/>
          <w:color w:val="000000" w:themeColor="text1"/>
          <w:sz w:val="27"/>
          <w:szCs w:val="27"/>
        </w:rPr>
        <w:t xml:space="preserve"> e antibatterici</w:t>
      </w:r>
      <w:r w:rsidR="008E00D6" w:rsidRPr="0020786E">
        <w:rPr>
          <w:rStyle w:val="Enfasigrassetto"/>
          <w:rFonts w:ascii="Helvetica Neue" w:hAnsi="Helvetica Neue"/>
          <w:caps/>
          <w:color w:val="000000" w:themeColor="text1"/>
          <w:sz w:val="27"/>
          <w:szCs w:val="27"/>
        </w:rPr>
        <w:t xml:space="preserve"> MADE IN PIXIE</w:t>
      </w:r>
    </w:p>
    <w:p w14:paraId="4EBA79E7" w14:textId="77777777" w:rsidR="004D3BFB" w:rsidRPr="0020786E" w:rsidRDefault="004D3BFB" w:rsidP="008E00D6">
      <w:pPr>
        <w:tabs>
          <w:tab w:val="left" w:pos="993"/>
        </w:tabs>
        <w:jc w:val="center"/>
        <w:rPr>
          <w:rFonts w:ascii="Helvetica Neue" w:hAnsi="Helvetica Neue" w:cs="PT Sans"/>
          <w:b/>
          <w:bCs/>
          <w:color w:val="000000" w:themeColor="text1"/>
          <w:sz w:val="10"/>
          <w:szCs w:val="10"/>
        </w:rPr>
      </w:pPr>
    </w:p>
    <w:p w14:paraId="3F6D415F" w14:textId="33091D67" w:rsidR="00606E9C" w:rsidRPr="0020786E" w:rsidRDefault="00606E9C" w:rsidP="008E00D6">
      <w:pPr>
        <w:tabs>
          <w:tab w:val="left" w:pos="993"/>
        </w:tabs>
        <w:jc w:val="center"/>
        <w:rPr>
          <w:rFonts w:ascii="Helvetica Neue" w:hAnsi="Helvetica Neue"/>
          <w:b/>
          <w:bCs/>
          <w:color w:val="000000" w:themeColor="text1"/>
          <w:sz w:val="22"/>
          <w:szCs w:val="22"/>
        </w:rPr>
      </w:pPr>
      <w:r w:rsidRPr="0020786E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>Il rivestimento creativo in fibra di vetro P</w:t>
      </w:r>
      <w:r w:rsidR="008E00D6" w:rsidRPr="0020786E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>ura</w:t>
      </w:r>
      <w:r w:rsidR="001C7A44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  <w:vertAlign w:val="superscript"/>
        </w:rPr>
        <w:t>©</w:t>
      </w:r>
      <w:r w:rsidR="008E00D6" w:rsidRPr="0020786E">
        <w:rPr>
          <w:rFonts w:ascii="Helvetica Neue" w:hAnsi="Helvetica Neue" w:cs="PT Sans"/>
          <w:b/>
          <w:bCs/>
          <w:i/>
          <w:iCs/>
          <w:color w:val="000000" w:themeColor="text1"/>
          <w:sz w:val="22"/>
          <w:szCs w:val="22"/>
        </w:rPr>
        <w:t>e</w:t>
      </w:r>
      <w:r w:rsidR="00643079" w:rsidRPr="0020786E">
        <w:rPr>
          <w:rFonts w:ascii="Helvetica Neue" w:hAnsi="Helvetica Neue" w:cs="PT Sans"/>
          <w:b/>
          <w:bCs/>
          <w:i/>
          <w:iCs/>
          <w:color w:val="000000" w:themeColor="text1"/>
          <w:sz w:val="22"/>
          <w:szCs w:val="22"/>
        </w:rPr>
        <w:t>ssenza</w:t>
      </w:r>
      <w:r w:rsidRPr="0020786E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 xml:space="preserve"> è il nuovo </w:t>
      </w:r>
      <w:r w:rsidR="004D3BFB" w:rsidRPr="0020786E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 xml:space="preserve">progetto </w:t>
      </w:r>
      <w:r w:rsidR="004D3BFB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</w:rPr>
        <w:t>ideato</w:t>
      </w:r>
      <w:r w:rsidR="008E00D6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</w:rPr>
        <w:t xml:space="preserve"> </w:t>
      </w:r>
      <w:r w:rsidR="004D3BFB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</w:rPr>
        <w:t>dal</w:t>
      </w:r>
      <w:r w:rsidR="008E00D6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</w:rPr>
        <w:t xml:space="preserve">l’eclettico </w:t>
      </w:r>
      <w:r w:rsidR="001624A6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</w:rPr>
        <w:t>brand emiliano</w:t>
      </w:r>
      <w:r w:rsidR="008D2253" w:rsidRPr="0020786E">
        <w:rPr>
          <w:rFonts w:ascii="Helvetica Neue" w:hAnsi="Helvetica Neue" w:cs="Times New Roman"/>
          <w:b/>
          <w:bCs/>
          <w:color w:val="000000" w:themeColor="text1"/>
          <w:sz w:val="22"/>
          <w:szCs w:val="22"/>
        </w:rPr>
        <w:t>.</w:t>
      </w:r>
    </w:p>
    <w:p w14:paraId="5D71A929" w14:textId="79C60A92" w:rsidR="00606E9C" w:rsidRPr="0020786E" w:rsidRDefault="00606E9C" w:rsidP="008E00D6">
      <w:pPr>
        <w:pStyle w:val="NormaleWeb"/>
        <w:spacing w:before="0" w:beforeAutospacing="0" w:after="0" w:afterAutospacing="0" w:line="330" w:lineRule="atLeast"/>
        <w:jc w:val="center"/>
        <w:textAlignment w:val="top"/>
        <w:rPr>
          <w:rFonts w:ascii="Helvetica Neue" w:hAnsi="Helvetica Neue"/>
          <w:color w:val="000000" w:themeColor="text1"/>
        </w:rPr>
      </w:pPr>
    </w:p>
    <w:p w14:paraId="229A0DD5" w14:textId="6DA7587E" w:rsidR="00703501" w:rsidRPr="0020786E" w:rsidRDefault="00606E9C" w:rsidP="008D2253">
      <w:pPr>
        <w:pStyle w:val="NormaleWeb"/>
        <w:spacing w:before="0" w:beforeAutospacing="0" w:after="0" w:afterAutospacing="0"/>
        <w:jc w:val="both"/>
        <w:textAlignment w:val="top"/>
        <w:rPr>
          <w:rFonts w:ascii="Helvetica Neue" w:hAnsi="Helvetica Neue"/>
          <w:color w:val="000000" w:themeColor="text1"/>
        </w:rPr>
      </w:pPr>
      <w:r w:rsidRPr="0020786E">
        <w:rPr>
          <w:rFonts w:ascii="Helvetica Neue" w:hAnsi="Helvetica Neue"/>
          <w:color w:val="000000" w:themeColor="text1"/>
        </w:rPr>
        <w:t>P</w:t>
      </w:r>
      <w:r w:rsidR="008E00D6" w:rsidRPr="0020786E">
        <w:rPr>
          <w:rFonts w:ascii="Helvetica Neue" w:hAnsi="Helvetica Neue"/>
          <w:color w:val="000000" w:themeColor="text1"/>
        </w:rPr>
        <w:t>ixie</w:t>
      </w:r>
      <w:r w:rsidRPr="0020786E">
        <w:rPr>
          <w:rFonts w:ascii="Helvetica Neue" w:hAnsi="Helvetica Neue"/>
          <w:color w:val="000000" w:themeColor="text1"/>
        </w:rPr>
        <w:t xml:space="preserve"> e </w:t>
      </w:r>
      <w:r w:rsidR="002859D5" w:rsidRPr="0020786E">
        <w:rPr>
          <w:rFonts w:ascii="Helvetica Neue" w:hAnsi="Helvetica Neue"/>
          <w:color w:val="000000" w:themeColor="text1"/>
        </w:rPr>
        <w:t>p</w:t>
      </w:r>
      <w:r w:rsidRPr="0020786E">
        <w:rPr>
          <w:rFonts w:ascii="Helvetica Neue" w:hAnsi="Helvetica Neue"/>
          <w:color w:val="000000" w:themeColor="text1"/>
        </w:rPr>
        <w:t xml:space="preserve">rogetto, </w:t>
      </w:r>
      <w:r w:rsidR="00643079" w:rsidRPr="0020786E">
        <w:rPr>
          <w:rFonts w:ascii="Helvetica Neue" w:hAnsi="Helvetica Neue"/>
          <w:color w:val="000000" w:themeColor="text1"/>
        </w:rPr>
        <w:t xml:space="preserve">un </w:t>
      </w:r>
      <w:r w:rsidRPr="0020786E">
        <w:rPr>
          <w:rFonts w:ascii="Helvetica Neue" w:hAnsi="Helvetica Neue"/>
          <w:color w:val="000000" w:themeColor="text1"/>
        </w:rPr>
        <w:t xml:space="preserve">binomio </w:t>
      </w:r>
      <w:r w:rsidR="00643079" w:rsidRPr="0020786E">
        <w:rPr>
          <w:rFonts w:ascii="Helvetica Neue" w:hAnsi="Helvetica Neue"/>
          <w:color w:val="000000" w:themeColor="text1"/>
        </w:rPr>
        <w:t>consolidato</w:t>
      </w:r>
      <w:r w:rsidRPr="0020786E">
        <w:rPr>
          <w:rFonts w:ascii="Helvetica Neue" w:hAnsi="Helvetica Neue"/>
          <w:color w:val="000000" w:themeColor="text1"/>
        </w:rPr>
        <w:t xml:space="preserve"> dall’imprescindibile legame con la materia. </w:t>
      </w:r>
    </w:p>
    <w:p w14:paraId="22418F69" w14:textId="6077CAB1" w:rsidR="00606E9C" w:rsidRPr="008E00D6" w:rsidRDefault="008E00D6" w:rsidP="008D2253">
      <w:pPr>
        <w:pStyle w:val="NormaleWeb"/>
        <w:spacing w:before="0" w:beforeAutospacing="0" w:after="0" w:afterAutospacing="0"/>
        <w:jc w:val="both"/>
        <w:textAlignment w:val="top"/>
        <w:rPr>
          <w:rStyle w:val="textexposedshow"/>
          <w:rFonts w:ascii="Helvetica Neue" w:hAnsi="Helvetica Neue" w:cs="Arial"/>
          <w:color w:val="000000" w:themeColor="text1"/>
        </w:rPr>
      </w:pPr>
      <w:r w:rsidRPr="0020786E">
        <w:rPr>
          <w:rFonts w:ascii="Helvetica Neue" w:hAnsi="Helvetica Neue"/>
          <w:color w:val="000000" w:themeColor="text1"/>
        </w:rPr>
        <w:t>L’eclettico</w:t>
      </w:r>
      <w:r w:rsidR="00606E9C" w:rsidRPr="0020786E">
        <w:rPr>
          <w:rFonts w:ascii="Helvetica Neue" w:hAnsi="Helvetica Neue"/>
          <w:color w:val="000000" w:themeColor="text1"/>
        </w:rPr>
        <w:t xml:space="preserve"> </w:t>
      </w:r>
      <w:r w:rsidRPr="0020786E">
        <w:rPr>
          <w:rFonts w:ascii="Helvetica Neue" w:hAnsi="Helvetica Neue"/>
          <w:color w:val="000000" w:themeColor="text1"/>
        </w:rPr>
        <w:t>marchio</w:t>
      </w:r>
      <w:r w:rsidR="00606E9C" w:rsidRPr="0020786E">
        <w:rPr>
          <w:rFonts w:ascii="Helvetica Neue" w:hAnsi="Helvetica Neue"/>
          <w:color w:val="000000" w:themeColor="text1"/>
        </w:rPr>
        <w:t xml:space="preserve"> </w:t>
      </w:r>
      <w:r w:rsidR="001624A6" w:rsidRPr="0020786E">
        <w:rPr>
          <w:rFonts w:ascii="Helvetica Neue" w:hAnsi="Helvetica Neue"/>
          <w:color w:val="000000" w:themeColor="text1"/>
        </w:rPr>
        <w:t>emiliano</w:t>
      </w:r>
      <w:r w:rsidR="001C7A44" w:rsidRPr="0020786E">
        <w:rPr>
          <w:rFonts w:ascii="Helvetica Neue" w:hAnsi="Helvetica Neue"/>
          <w:color w:val="000000" w:themeColor="text1"/>
        </w:rPr>
        <w:t xml:space="preserve">, </w:t>
      </w:r>
      <w:r w:rsidR="004D3BFB" w:rsidRPr="0020786E">
        <w:rPr>
          <w:rFonts w:ascii="Helvetica Neue" w:hAnsi="Helvetica Neue"/>
          <w:color w:val="000000" w:themeColor="text1"/>
        </w:rPr>
        <w:t xml:space="preserve">oggi più che mai </w:t>
      </w:r>
      <w:r w:rsidR="001C7A44" w:rsidRPr="0020786E">
        <w:rPr>
          <w:rFonts w:ascii="Helvetica Neue" w:hAnsi="Helvetica Neue"/>
          <w:color w:val="000000" w:themeColor="text1"/>
        </w:rPr>
        <w:t xml:space="preserve">riferimento </w:t>
      </w:r>
      <w:r w:rsidR="00606E9C" w:rsidRPr="0020786E">
        <w:rPr>
          <w:rFonts w:ascii="Helvetica Neue" w:hAnsi="Helvetica Neue"/>
          <w:color w:val="000000" w:themeColor="text1"/>
        </w:rPr>
        <w:t>nel comparto dei rivestimenti creativi</w:t>
      </w:r>
      <w:r w:rsidR="001C7A44" w:rsidRPr="0020786E">
        <w:rPr>
          <w:rFonts w:ascii="Helvetica Neue" w:hAnsi="Helvetica Neue"/>
          <w:b/>
          <w:bCs/>
          <w:color w:val="000000" w:themeColor="text1"/>
          <w:vertAlign w:val="superscript"/>
        </w:rPr>
        <w:t>©</w:t>
      </w:r>
      <w:r w:rsidR="001C7A44" w:rsidRPr="0020786E">
        <w:rPr>
          <w:rFonts w:ascii="Helvetica Neue" w:hAnsi="Helvetica Neue"/>
          <w:b/>
          <w:bCs/>
          <w:color w:val="000000" w:themeColor="text1"/>
        </w:rPr>
        <w:t xml:space="preserve"> </w:t>
      </w:r>
      <w:r w:rsidR="001C7A44" w:rsidRPr="0020786E">
        <w:rPr>
          <w:rFonts w:ascii="Helvetica Neue" w:hAnsi="Helvetica Neue"/>
          <w:color w:val="000000" w:themeColor="text1"/>
        </w:rPr>
        <w:t>a basso</w:t>
      </w:r>
      <w:r w:rsidR="002859D5" w:rsidRPr="0020786E">
        <w:rPr>
          <w:rFonts w:ascii="Helvetica Neue" w:hAnsi="Helvetica Neue"/>
          <w:color w:val="000000" w:themeColor="text1"/>
        </w:rPr>
        <w:t xml:space="preserve"> </w:t>
      </w:r>
      <w:r w:rsidR="001C7A44" w:rsidRPr="0020786E">
        <w:rPr>
          <w:rFonts w:ascii="Helvetica Neue" w:hAnsi="Helvetica Neue"/>
          <w:color w:val="000000" w:themeColor="text1"/>
        </w:rPr>
        <w:t>spessore</w:t>
      </w:r>
      <w:r w:rsidR="00606E9C" w:rsidRPr="0020786E">
        <w:rPr>
          <w:rFonts w:ascii="Helvetica Neue" w:hAnsi="Helvetica Neue"/>
          <w:color w:val="000000" w:themeColor="text1"/>
        </w:rPr>
        <w:t>,</w:t>
      </w:r>
      <w:r w:rsidR="001C7A44" w:rsidRPr="0020786E">
        <w:rPr>
          <w:rFonts w:ascii="Helvetica Neue" w:hAnsi="Helvetica Neue"/>
          <w:color w:val="000000" w:themeColor="text1"/>
        </w:rPr>
        <w:t xml:space="preserve"> </w:t>
      </w:r>
      <w:r w:rsidR="00606E9C" w:rsidRPr="0020786E">
        <w:rPr>
          <w:rFonts w:ascii="Helvetica Neue" w:hAnsi="Helvetica Neue"/>
          <w:color w:val="000000" w:themeColor="text1"/>
        </w:rPr>
        <w:t xml:space="preserve">continua la sua </w:t>
      </w:r>
      <w:r w:rsidR="00606E9C" w:rsidRPr="008E00D6">
        <w:rPr>
          <w:rFonts w:ascii="Helvetica Neue" w:hAnsi="Helvetica Neue"/>
          <w:color w:val="000000" w:themeColor="text1"/>
        </w:rPr>
        <w:t xml:space="preserve">ricerca delle arti </w:t>
      </w:r>
      <w:r w:rsidR="001C7A44" w:rsidRPr="008E00D6">
        <w:rPr>
          <w:rFonts w:ascii="Helvetica Neue" w:hAnsi="Helvetica Neue"/>
          <w:color w:val="000000" w:themeColor="text1"/>
        </w:rPr>
        <w:t>materiche realizzando</w:t>
      </w:r>
      <w:r w:rsidR="002859D5" w:rsidRPr="008E00D6">
        <w:rPr>
          <w:rFonts w:ascii="Helvetica Neue" w:hAnsi="Helvetica Neue"/>
          <w:color w:val="000000" w:themeColor="text1"/>
        </w:rPr>
        <w:t xml:space="preserve"> </w:t>
      </w:r>
      <w:r w:rsidR="001C7A44" w:rsidRPr="008E00D6">
        <w:rPr>
          <w:rFonts w:ascii="Helvetica Neue" w:hAnsi="Helvetica Neue" w:cs="Arial"/>
          <w:color w:val="000000" w:themeColor="text1"/>
        </w:rPr>
        <w:t>parati per la personalizzazione di progetti di ambienti funzionali</w:t>
      </w:r>
      <w:r w:rsidR="001C7A44" w:rsidRPr="008E00D6">
        <w:rPr>
          <w:rStyle w:val="textexposedshow"/>
          <w:rFonts w:ascii="Helvetica Neue" w:hAnsi="Helvetica Neue" w:cs="Arial"/>
          <w:color w:val="000000" w:themeColor="text1"/>
        </w:rPr>
        <w:t xml:space="preserve"> con un carattere </w:t>
      </w:r>
      <w:r w:rsidRPr="008E00D6">
        <w:rPr>
          <w:rStyle w:val="textexposedshow"/>
          <w:rFonts w:ascii="Helvetica Neue" w:hAnsi="Helvetica Neue" w:cs="Arial"/>
          <w:color w:val="000000" w:themeColor="text1"/>
        </w:rPr>
        <w:t xml:space="preserve">ben </w:t>
      </w:r>
      <w:r w:rsidR="001C7A44" w:rsidRPr="008E00D6">
        <w:rPr>
          <w:rStyle w:val="textexposedshow"/>
          <w:rFonts w:ascii="Helvetica Neue" w:hAnsi="Helvetica Neue" w:cs="Arial"/>
          <w:color w:val="000000" w:themeColor="text1"/>
        </w:rPr>
        <w:t>definito.</w:t>
      </w:r>
    </w:p>
    <w:p w14:paraId="6BF509B0" w14:textId="77777777" w:rsidR="00131D03" w:rsidRPr="008E00D6" w:rsidRDefault="00131D03" w:rsidP="008D2253">
      <w:pPr>
        <w:pStyle w:val="NormaleWeb"/>
        <w:spacing w:before="0" w:beforeAutospacing="0" w:after="0" w:afterAutospacing="0"/>
        <w:jc w:val="both"/>
        <w:textAlignment w:val="top"/>
        <w:rPr>
          <w:rFonts w:ascii="Helvetica Neue" w:hAnsi="Helvetica Neue"/>
          <w:color w:val="000000" w:themeColor="text1"/>
        </w:rPr>
      </w:pPr>
    </w:p>
    <w:p w14:paraId="33D02BCD" w14:textId="4608A7C8" w:rsidR="00643079" w:rsidRDefault="00643079" w:rsidP="004D3BFB">
      <w:pPr>
        <w:jc w:val="both"/>
        <w:rPr>
          <w:rFonts w:ascii="Helvetica Neue" w:hAnsi="Helvetica Neue"/>
          <w:color w:val="000000" w:themeColor="text1"/>
        </w:rPr>
      </w:pPr>
      <w:r w:rsidRPr="008E00D6">
        <w:rPr>
          <w:rFonts w:ascii="Helvetica Neue" w:hAnsi="Helvetica Neue" w:cs="PT Sans"/>
          <w:b/>
          <w:bCs/>
          <w:color w:val="000000" w:themeColor="text1"/>
        </w:rPr>
        <w:t xml:space="preserve">I parati </w:t>
      </w:r>
      <w:r w:rsidR="00B83CFE" w:rsidRPr="008E00D6">
        <w:rPr>
          <w:rFonts w:ascii="Helvetica Neue" w:hAnsi="Helvetica Neue" w:cs="PT Sans"/>
          <w:b/>
          <w:bCs/>
          <w:color w:val="000000" w:themeColor="text1"/>
        </w:rPr>
        <w:t>P</w:t>
      </w:r>
      <w:r w:rsidR="008E00D6">
        <w:rPr>
          <w:rFonts w:ascii="Helvetica Neue" w:hAnsi="Helvetica Neue" w:cs="PT Sans"/>
          <w:b/>
          <w:bCs/>
          <w:color w:val="000000" w:themeColor="text1"/>
        </w:rPr>
        <w:t>ura</w:t>
      </w:r>
      <w:r w:rsidR="00B83CFE" w:rsidRPr="008E00D6">
        <w:rPr>
          <w:rFonts w:ascii="Helvetica Neue" w:hAnsi="Helvetica Neue"/>
          <w:b/>
          <w:bCs/>
          <w:color w:val="000000" w:themeColor="text1"/>
          <w:vertAlign w:val="superscript"/>
        </w:rPr>
        <w:t>©</w:t>
      </w:r>
      <w:r w:rsidR="008E00D6">
        <w:rPr>
          <w:rFonts w:ascii="Helvetica Neue" w:hAnsi="Helvetica Neue"/>
          <w:b/>
          <w:bCs/>
          <w:color w:val="000000" w:themeColor="text1"/>
        </w:rPr>
        <w:t>e</w:t>
      </w:r>
      <w:r w:rsidRPr="008E00D6">
        <w:rPr>
          <w:rFonts w:ascii="Helvetica Neue" w:hAnsi="Helvetica Neue" w:cs="PT Sans"/>
          <w:b/>
          <w:bCs/>
          <w:i/>
          <w:iCs/>
          <w:color w:val="000000" w:themeColor="text1"/>
        </w:rPr>
        <w:t>ssenza</w:t>
      </w:r>
      <w:r w:rsidR="008E00D6" w:rsidRPr="008E00D6">
        <w:rPr>
          <w:rFonts w:ascii="Helvetica Neue" w:hAnsi="Helvetica Neue" w:cs="PT Sans"/>
          <w:b/>
          <w:bCs/>
          <w:i/>
          <w:iCs/>
          <w:color w:val="000000" w:themeColor="text1"/>
        </w:rPr>
        <w:t xml:space="preserve">, </w:t>
      </w:r>
      <w:r w:rsidRPr="008E00D6">
        <w:rPr>
          <w:rFonts w:ascii="Helvetica Neue" w:hAnsi="Helvetica Neue" w:cs="Arial"/>
          <w:color w:val="000000" w:themeColor="text1"/>
        </w:rPr>
        <w:t xml:space="preserve">parte </w:t>
      </w:r>
      <w:r w:rsidR="008E00D6" w:rsidRPr="008E00D6">
        <w:rPr>
          <w:rFonts w:ascii="Helvetica Neue" w:hAnsi="Helvetica Neue" w:cs="Arial"/>
          <w:color w:val="000000" w:themeColor="text1"/>
        </w:rPr>
        <w:t>di un</w:t>
      </w:r>
      <w:r w:rsidR="0027548C" w:rsidRPr="008E00D6">
        <w:rPr>
          <w:rFonts w:ascii="Helvetica Neue" w:hAnsi="Helvetica Neue" w:cs="Arial"/>
          <w:color w:val="000000" w:themeColor="text1"/>
        </w:rPr>
        <w:t xml:space="preserve"> programma </w:t>
      </w:r>
      <w:r w:rsidR="002859D5" w:rsidRPr="008E00D6">
        <w:rPr>
          <w:rFonts w:ascii="Helvetica Neue" w:hAnsi="Helvetica Neue" w:cs="Arial"/>
          <w:color w:val="000000" w:themeColor="text1"/>
        </w:rPr>
        <w:t>in costante evoluzione</w:t>
      </w:r>
      <w:r w:rsidR="008E00D6" w:rsidRPr="008E00D6">
        <w:rPr>
          <w:rFonts w:ascii="Helvetica Neue" w:hAnsi="Helvetica Neue" w:cs="Arial"/>
          <w:color w:val="000000" w:themeColor="text1"/>
        </w:rPr>
        <w:t>, s</w:t>
      </w:r>
      <w:r w:rsidRPr="008E00D6">
        <w:rPr>
          <w:rFonts w:ascii="Helvetica Neue" w:hAnsi="Helvetica Neue" w:cs="Arial"/>
          <w:color w:val="000000" w:themeColor="text1"/>
        </w:rPr>
        <w:t xml:space="preserve">ono rivestimenti </w:t>
      </w:r>
      <w:r w:rsidR="008E00D6" w:rsidRPr="008E00D6">
        <w:rPr>
          <w:rFonts w:ascii="Helvetica Neue" w:hAnsi="Helvetica Neue" w:cs="Arial"/>
          <w:color w:val="000000" w:themeColor="text1"/>
        </w:rPr>
        <w:t xml:space="preserve">profumati a basso spessore in fibra di vetro che dispongono di </w:t>
      </w:r>
      <w:r w:rsidRPr="008E00D6">
        <w:rPr>
          <w:rFonts w:ascii="Helvetica Neue" w:hAnsi="Helvetica Neue"/>
          <w:color w:val="000000" w:themeColor="text1"/>
        </w:rPr>
        <w:t>tecnologia antibatterica integrata</w:t>
      </w:r>
      <w:r w:rsidR="008E00D6" w:rsidRPr="008E00D6">
        <w:rPr>
          <w:rFonts w:ascii="Helvetica Neue" w:hAnsi="Helvetica Neue"/>
          <w:color w:val="000000" w:themeColor="text1"/>
        </w:rPr>
        <w:t xml:space="preserve"> e sono </w:t>
      </w:r>
      <w:r w:rsidR="008E00D6" w:rsidRPr="008E00D6">
        <w:rPr>
          <w:rFonts w:ascii="Helvetica Neue" w:hAnsi="Helvetica Neue" w:cs="Arial"/>
          <w:color w:val="000000" w:themeColor="text1"/>
        </w:rPr>
        <w:t xml:space="preserve">applicabili su superfici verticali ed orizzontali </w:t>
      </w:r>
      <w:r w:rsidR="008E00D6" w:rsidRPr="008E00D6">
        <w:rPr>
          <w:rFonts w:ascii="Helvetica Neue" w:hAnsi="Helvetica Neue"/>
          <w:color w:val="000000" w:themeColor="text1"/>
        </w:rPr>
        <w:t>per una migliore qualità dell’abitare.</w:t>
      </w:r>
      <w:r w:rsidR="008E00D6">
        <w:rPr>
          <w:rFonts w:ascii="Helvetica Neue" w:hAnsi="Helvetica Neue"/>
          <w:color w:val="000000" w:themeColor="text1"/>
        </w:rPr>
        <w:t xml:space="preserve"> </w:t>
      </w:r>
      <w:r w:rsidRPr="008E00D6">
        <w:rPr>
          <w:rFonts w:ascii="Helvetica Neue" w:hAnsi="Helvetica Neue"/>
          <w:color w:val="000000" w:themeColor="text1"/>
        </w:rPr>
        <w:t xml:space="preserve">La protezione antibatterica è sempre attiva, 24 ore su 24, il profumo infonde </w:t>
      </w:r>
      <w:r w:rsidR="008E00D6">
        <w:rPr>
          <w:rFonts w:ascii="Helvetica Neue" w:hAnsi="Helvetica Neue"/>
          <w:color w:val="000000" w:themeColor="text1"/>
        </w:rPr>
        <w:t xml:space="preserve">gradualmente </w:t>
      </w:r>
      <w:r w:rsidRPr="008E00D6">
        <w:rPr>
          <w:rFonts w:ascii="Helvetica Neue" w:hAnsi="Helvetica Neue"/>
          <w:color w:val="000000" w:themeColor="text1"/>
        </w:rPr>
        <w:t>gli ambienti, trasferendo un piacevole senso di ordine e pulito, quasi fosse un’essenza invisibile.</w:t>
      </w:r>
    </w:p>
    <w:p w14:paraId="55198031" w14:textId="77777777" w:rsidR="0020786E" w:rsidRPr="008E00D6" w:rsidRDefault="0020786E" w:rsidP="004D3BFB">
      <w:pPr>
        <w:jc w:val="both"/>
        <w:rPr>
          <w:rFonts w:ascii="Helvetica Neue" w:hAnsi="Helvetica Neue"/>
          <w:color w:val="000000" w:themeColor="text1"/>
        </w:rPr>
      </w:pPr>
    </w:p>
    <w:p w14:paraId="542D247F" w14:textId="041D1FFC" w:rsidR="00643079" w:rsidRPr="008E00D6" w:rsidRDefault="00643079" w:rsidP="00643079">
      <w:pPr>
        <w:jc w:val="both"/>
        <w:rPr>
          <w:rFonts w:ascii="Helvetica Neue" w:hAnsi="Helvetica Neue"/>
          <w:b/>
          <w:bCs/>
          <w:color w:val="000000" w:themeColor="text1"/>
        </w:rPr>
      </w:pPr>
      <w:r w:rsidRPr="008E00D6">
        <w:rPr>
          <w:rFonts w:ascii="Helvetica Neue" w:hAnsi="Helvetica Neue"/>
          <w:b/>
          <w:bCs/>
          <w:color w:val="000000" w:themeColor="text1"/>
        </w:rPr>
        <w:t>I parati Pura</w:t>
      </w:r>
      <w:r w:rsidRPr="008E00D6">
        <w:rPr>
          <w:rFonts w:ascii="Helvetica Neue" w:hAnsi="Helvetica Neue"/>
          <w:b/>
          <w:bCs/>
          <w:color w:val="000000" w:themeColor="text1"/>
          <w:vertAlign w:val="superscript"/>
        </w:rPr>
        <w:t>©</w:t>
      </w:r>
      <w:r w:rsidRPr="008E00D6">
        <w:rPr>
          <w:rFonts w:ascii="Helvetica Neue" w:hAnsi="Helvetica Neue"/>
          <w:b/>
          <w:bCs/>
          <w:color w:val="000000" w:themeColor="text1"/>
        </w:rPr>
        <w:t xml:space="preserve">essenza </w:t>
      </w:r>
      <w:r w:rsidR="008E00D6">
        <w:rPr>
          <w:rFonts w:ascii="Helvetica Neue" w:hAnsi="Helvetica Neue"/>
          <w:b/>
          <w:bCs/>
          <w:color w:val="000000" w:themeColor="text1"/>
        </w:rPr>
        <w:t xml:space="preserve">di Pixie </w:t>
      </w:r>
      <w:r w:rsidRPr="008E00D6">
        <w:rPr>
          <w:rFonts w:ascii="Helvetica Neue" w:hAnsi="Helvetica Neue"/>
          <w:b/>
          <w:bCs/>
          <w:color w:val="000000" w:themeColor="text1"/>
        </w:rPr>
        <w:t>sono proposti nelle fragranze tè speziato, sogno d’oriente, foglie verdi, fiori di bosco.</w:t>
      </w:r>
    </w:p>
    <w:p w14:paraId="62DE11D9" w14:textId="77777777" w:rsidR="00643079" w:rsidRPr="008E00D6" w:rsidRDefault="00643079" w:rsidP="00643079">
      <w:pPr>
        <w:rPr>
          <w:rFonts w:ascii="Helvetica Neue" w:hAnsi="Helvetica Neue"/>
          <w:color w:val="000000" w:themeColor="text1"/>
          <w:sz w:val="18"/>
          <w:szCs w:val="18"/>
        </w:rPr>
      </w:pPr>
    </w:p>
    <w:p w14:paraId="7C5F9961" w14:textId="77777777" w:rsidR="00643079" w:rsidRPr="0020786E" w:rsidRDefault="00643079" w:rsidP="00643079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b/>
          <w:color w:val="000000" w:themeColor="text1"/>
          <w:sz w:val="20"/>
          <w:szCs w:val="20"/>
        </w:rPr>
        <w:t>Caratteristiche tecniche Pura</w:t>
      </w:r>
      <w:r w:rsidRPr="0020786E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20786E">
        <w:rPr>
          <w:rFonts w:ascii="Helvetica Neue" w:hAnsi="Helvetica Neue"/>
          <w:b/>
          <w:color w:val="000000" w:themeColor="text1"/>
          <w:sz w:val="20"/>
          <w:szCs w:val="20"/>
        </w:rPr>
        <w:t>essenza:</w:t>
      </w:r>
    </w:p>
    <w:p w14:paraId="7A8C1F7D" w14:textId="7A471352" w:rsidR="00643079" w:rsidRPr="0020786E" w:rsidRDefault="00643079" w:rsidP="005C3ED6">
      <w:pPr>
        <w:pStyle w:val="Paragrafoelenco"/>
        <w:numPr>
          <w:ilvl w:val="0"/>
          <w:numId w:val="4"/>
        </w:numPr>
        <w:spacing w:before="0" w:beforeAutospacing="0" w:after="0" w:afterAutospacing="0"/>
        <w:ind w:left="283" w:hanging="357"/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protezione antibatterica e profumazione sempre attiva, giorno e notte, 24 ore su 24;</w:t>
      </w:r>
    </w:p>
    <w:p w14:paraId="6CA0E4FC" w14:textId="2929287E" w:rsidR="00643079" w:rsidRPr="0020786E" w:rsidRDefault="00643079" w:rsidP="008E00D6">
      <w:pPr>
        <w:pStyle w:val="Paragrafoelenco"/>
        <w:numPr>
          <w:ilvl w:val="0"/>
          <w:numId w:val="4"/>
        </w:numPr>
        <w:ind w:left="284"/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 xml:space="preserve">elevata elasticità e alta resistenza agli urti, all’abrasione e all’usura; </w:t>
      </w:r>
    </w:p>
    <w:p w14:paraId="737D8B02" w14:textId="22348FB2" w:rsidR="00643079" w:rsidRPr="0020786E" w:rsidRDefault="00643079" w:rsidP="008E00D6">
      <w:pPr>
        <w:pStyle w:val="Paragrafoelenco"/>
        <w:numPr>
          <w:ilvl w:val="0"/>
          <w:numId w:val="4"/>
        </w:numPr>
        <w:ind w:left="284"/>
        <w:jc w:val="both"/>
        <w:rPr>
          <w:rFonts w:ascii="Helvetica Neue" w:hAnsi="Helvetica Neue"/>
          <w:color w:val="000000" w:themeColor="text1"/>
          <w:sz w:val="20"/>
          <w:szCs w:val="20"/>
        </w:rPr>
      </w:pPr>
      <w:proofErr w:type="gramStart"/>
      <w:r w:rsidRPr="0020786E">
        <w:rPr>
          <w:rFonts w:ascii="Helvetica Neue" w:hAnsi="Helvetica Neue"/>
          <w:color w:val="000000" w:themeColor="text1"/>
          <w:sz w:val="20"/>
          <w:szCs w:val="20"/>
        </w:rPr>
        <w:t>superfice</w:t>
      </w:r>
      <w:proofErr w:type="gramEnd"/>
      <w:r w:rsidRPr="0020786E">
        <w:rPr>
          <w:rFonts w:ascii="Helvetica Neue" w:hAnsi="Helvetica Neue"/>
          <w:color w:val="000000" w:themeColor="text1"/>
          <w:sz w:val="20"/>
          <w:szCs w:val="20"/>
        </w:rPr>
        <w:t xml:space="preserve"> impermeabile ed anti</w:t>
      </w:r>
      <w:r w:rsidR="008E00D6" w:rsidRPr="0020786E">
        <w:rPr>
          <w:rFonts w:ascii="Helvetica Neue" w:hAnsi="Helvetica Neue"/>
          <w:color w:val="000000" w:themeColor="text1"/>
          <w:sz w:val="20"/>
          <w:szCs w:val="20"/>
        </w:rPr>
        <w:t>-</w:t>
      </w:r>
      <w:r w:rsidRPr="0020786E">
        <w:rPr>
          <w:rFonts w:ascii="Helvetica Neue" w:hAnsi="Helvetica Neue"/>
          <w:color w:val="000000" w:themeColor="text1"/>
          <w:sz w:val="20"/>
          <w:szCs w:val="20"/>
        </w:rPr>
        <w:t>macchia;</w:t>
      </w:r>
    </w:p>
    <w:p w14:paraId="324AC87C" w14:textId="23BB61E0" w:rsidR="00643079" w:rsidRPr="0020786E" w:rsidRDefault="00643079" w:rsidP="008E00D6">
      <w:pPr>
        <w:pStyle w:val="Paragrafoelenco"/>
        <w:numPr>
          <w:ilvl w:val="0"/>
          <w:numId w:val="4"/>
        </w:numPr>
        <w:ind w:left="284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resistente alle escursioni termiche, alla luce e non ingiallente;</w:t>
      </w:r>
    </w:p>
    <w:p w14:paraId="79FA0127" w14:textId="6F2DAB11" w:rsidR="00643079" w:rsidRPr="0020786E" w:rsidRDefault="00643079" w:rsidP="008E00D6">
      <w:pPr>
        <w:pStyle w:val="Paragrafoelenco"/>
        <w:numPr>
          <w:ilvl w:val="0"/>
          <w:numId w:val="4"/>
        </w:numPr>
        <w:ind w:left="284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basso spessore che ne consente la posa su ogni superfice senza la necessità di smantellare l’esistente;</w:t>
      </w:r>
    </w:p>
    <w:p w14:paraId="070B39A5" w14:textId="00F3AE0F" w:rsidR="00643079" w:rsidRPr="0020786E" w:rsidRDefault="00643079" w:rsidP="008E00D6">
      <w:pPr>
        <w:pStyle w:val="Paragrafoelenco"/>
        <w:numPr>
          <w:ilvl w:val="0"/>
          <w:numId w:val="4"/>
        </w:numPr>
        <w:ind w:left="284"/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non contiene solventi, non emette sostanze nocive né durante la posa né dopo, e lascia un gradevole profumo nell’ambiente;</w:t>
      </w:r>
    </w:p>
    <w:p w14:paraId="54AF27D0" w14:textId="0B8C1A82" w:rsidR="00643079" w:rsidRPr="0020786E" w:rsidRDefault="00643079" w:rsidP="008E00D6">
      <w:pPr>
        <w:pStyle w:val="Paragrafoelenco"/>
        <w:numPr>
          <w:ilvl w:val="0"/>
          <w:numId w:val="4"/>
        </w:numPr>
        <w:ind w:left="284"/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è biocompatibile, le materie prime non causano danni agli organismi ed agli ecosistemi della biosfera;</w:t>
      </w:r>
    </w:p>
    <w:p w14:paraId="5E972B3B" w14:textId="2C7EE28D" w:rsidR="00643079" w:rsidRPr="0020786E" w:rsidRDefault="00643079" w:rsidP="008E00D6">
      <w:pPr>
        <w:pStyle w:val="Paragrafoelenco"/>
        <w:numPr>
          <w:ilvl w:val="0"/>
          <w:numId w:val="4"/>
        </w:numPr>
        <w:ind w:left="284"/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non produce barriera vapore, la superficie quindi “respira” liberamente, contribuendo alla regolazione del microclima dell’ambiente e favorisce il benessere abitativo;</w:t>
      </w:r>
    </w:p>
    <w:p w14:paraId="68625A03" w14:textId="65105A8A" w:rsidR="00643079" w:rsidRPr="0020786E" w:rsidRDefault="00643079" w:rsidP="008E00D6">
      <w:pPr>
        <w:pStyle w:val="Paragrafoelenco"/>
        <w:numPr>
          <w:ilvl w:val="0"/>
          <w:numId w:val="4"/>
        </w:numPr>
        <w:ind w:left="284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>posa semplice ed essiccazione rapida;</w:t>
      </w:r>
    </w:p>
    <w:p w14:paraId="219884D9" w14:textId="284E95A0" w:rsidR="00643079" w:rsidRPr="0020786E" w:rsidRDefault="00643079" w:rsidP="00643079">
      <w:pPr>
        <w:pStyle w:val="Paragrafoelenco"/>
        <w:numPr>
          <w:ilvl w:val="0"/>
          <w:numId w:val="4"/>
        </w:numPr>
        <w:ind w:left="284"/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20786E">
        <w:rPr>
          <w:rFonts w:ascii="Helvetica Neue" w:hAnsi="Helvetica Neue"/>
          <w:color w:val="000000" w:themeColor="text1"/>
          <w:sz w:val="20"/>
          <w:szCs w:val="20"/>
        </w:rPr>
        <w:t xml:space="preserve">pavimenti e rivestimenti a basso spessore ideali per tutti gli ambienti, </w:t>
      </w:r>
      <w:r w:rsidRPr="0020786E">
        <w:rPr>
          <w:rFonts w:ascii="Helvetica Neue" w:hAnsi="Helvetica Neue"/>
          <w:b/>
          <w:color w:val="000000" w:themeColor="text1"/>
          <w:sz w:val="20"/>
          <w:szCs w:val="20"/>
        </w:rPr>
        <w:t>in particolare modo dove sono richiesti elevati standard di igiene, pulizia e armonia</w:t>
      </w:r>
      <w:r w:rsidRPr="0020786E">
        <w:rPr>
          <w:rFonts w:ascii="Helvetica Neue" w:hAnsi="Helvetica Neue"/>
          <w:color w:val="000000" w:themeColor="text1"/>
          <w:sz w:val="20"/>
          <w:szCs w:val="20"/>
        </w:rPr>
        <w:t xml:space="preserve"> come hotel, ristoranti, mense, ambienti ospedalieri, studi medici, centri benessere, terme, cucine, bagni e docce, sia pubblici che privati.</w:t>
      </w:r>
    </w:p>
    <w:p w14:paraId="732D44B9" w14:textId="03916E27" w:rsidR="00643079" w:rsidRPr="005C3ED6" w:rsidRDefault="00643079" w:rsidP="00643079">
      <w:pPr>
        <w:rPr>
          <w:rFonts w:ascii="Helvetica Neue" w:hAnsi="Helvetica Neue"/>
          <w:b/>
          <w:bCs/>
          <w:noProof/>
          <w:color w:val="000000" w:themeColor="text1"/>
          <w:sz w:val="22"/>
          <w:szCs w:val="22"/>
        </w:rPr>
      </w:pPr>
      <w:proofErr w:type="spellStart"/>
      <w:r w:rsidRPr="005C3ED6">
        <w:rPr>
          <w:rFonts w:ascii="Helvetica Neue" w:hAnsi="Helvetica Neue" w:cs="PT Sans"/>
          <w:b/>
          <w:bCs/>
          <w:color w:val="000000" w:themeColor="text1"/>
          <w:sz w:val="22"/>
          <w:szCs w:val="22"/>
        </w:rPr>
        <w:t>PURA</w:t>
      </w:r>
      <w:r w:rsidRPr="005C3ED6">
        <w:rPr>
          <w:rFonts w:ascii="Helvetica Neue" w:hAnsi="Helvetica Neue" w:cs="Times New Roman"/>
          <w:b/>
          <w:bCs/>
          <w:color w:val="000000" w:themeColor="text1"/>
          <w:sz w:val="22"/>
          <w:szCs w:val="22"/>
          <w:vertAlign w:val="superscript"/>
        </w:rPr>
        <w:t>©</w:t>
      </w:r>
      <w:r w:rsidR="008E00D6" w:rsidRPr="005C3ED6">
        <w:rPr>
          <w:rFonts w:ascii="Helvetica Neue" w:hAnsi="Helvetica Neue" w:cs="Times New Roman"/>
          <w:b/>
          <w:bCs/>
          <w:color w:val="000000" w:themeColor="text1"/>
          <w:sz w:val="22"/>
          <w:szCs w:val="22"/>
        </w:rPr>
        <w:t>e</w:t>
      </w:r>
      <w:r w:rsidR="004D3BFB" w:rsidRPr="005C3ED6">
        <w:rPr>
          <w:rFonts w:ascii="Helvetica Neue" w:hAnsi="Helvetica Neue" w:cs="PT Sans"/>
          <w:b/>
          <w:bCs/>
          <w:i/>
          <w:iCs/>
          <w:color w:val="000000" w:themeColor="text1"/>
          <w:sz w:val="22"/>
          <w:szCs w:val="22"/>
        </w:rPr>
        <w:t>ssenza</w:t>
      </w:r>
      <w:proofErr w:type="spellEnd"/>
      <w:r w:rsidRPr="005C3ED6">
        <w:rPr>
          <w:rFonts w:ascii="Helvetica Neue" w:hAnsi="Helvetica Neue" w:cs="Helvetica"/>
          <w:b/>
          <w:bCs/>
          <w:color w:val="000000" w:themeColor="text1"/>
          <w:sz w:val="22"/>
          <w:szCs w:val="22"/>
        </w:rPr>
        <w:t xml:space="preserve">: </w:t>
      </w:r>
      <w:r w:rsidRPr="005C3ED6">
        <w:rPr>
          <w:rFonts w:ascii="Helvetica Neue" w:hAnsi="Helvetica Neue"/>
          <w:b/>
          <w:bCs/>
          <w:color w:val="000000" w:themeColor="text1"/>
          <w:sz w:val="22"/>
          <w:szCs w:val="22"/>
        </w:rPr>
        <w:t xml:space="preserve">Collezione </w:t>
      </w:r>
      <w:r w:rsidR="004D3BFB" w:rsidRPr="005C3ED6">
        <w:rPr>
          <w:rFonts w:ascii="Helvetica Neue" w:hAnsi="Helvetica Neue"/>
          <w:b/>
          <w:bCs/>
          <w:color w:val="000000" w:themeColor="text1"/>
          <w:sz w:val="22"/>
          <w:szCs w:val="22"/>
        </w:rPr>
        <w:t>PARROT</w:t>
      </w:r>
      <w:r w:rsidRPr="005C3ED6">
        <w:rPr>
          <w:rFonts w:ascii="Helvetica Neue" w:hAnsi="Helvetica Neue"/>
          <w:b/>
          <w:bCs/>
          <w:color w:val="000000" w:themeColor="text1"/>
          <w:sz w:val="22"/>
          <w:szCs w:val="22"/>
        </w:rPr>
        <w:t xml:space="preserve"> rivestimento creativo </w:t>
      </w:r>
      <w:r w:rsidR="004D3BFB" w:rsidRPr="005C3ED6">
        <w:rPr>
          <w:rFonts w:ascii="Helvetica Neue" w:hAnsi="Helvetica Neue"/>
          <w:b/>
          <w:bCs/>
          <w:noProof/>
          <w:color w:val="000000" w:themeColor="text1"/>
          <w:sz w:val="22"/>
          <w:szCs w:val="22"/>
        </w:rPr>
        <w:t>profumato e antibatterico</w:t>
      </w:r>
    </w:p>
    <w:p w14:paraId="5FFCE261" w14:textId="77777777" w:rsidR="005C3ED6" w:rsidRPr="005C3ED6" w:rsidRDefault="005C3ED6" w:rsidP="005C3ED6">
      <w:pPr>
        <w:rPr>
          <w:rFonts w:ascii="Helvetica Neue" w:eastAsia="Times New Roman" w:hAnsi="Helvetica Neue" w:cs="Times New Roman"/>
          <w:b/>
          <w:bCs/>
          <w:color w:val="9BBB59" w:themeColor="accent3"/>
          <w:sz w:val="22"/>
          <w:szCs w:val="22"/>
        </w:rPr>
      </w:pPr>
      <w:r w:rsidRPr="005C3ED6">
        <w:rPr>
          <w:rFonts w:ascii="Helvetica Neue" w:hAnsi="Helvetica Neue"/>
          <w:b/>
          <w:bCs/>
          <w:noProof/>
          <w:color w:val="9BBB59" w:themeColor="accent3"/>
          <w:sz w:val="22"/>
          <w:szCs w:val="22"/>
        </w:rPr>
        <w:t xml:space="preserve">Prezzo al pubblico: da </w:t>
      </w:r>
      <w:r w:rsidRPr="005C3ED6">
        <w:rPr>
          <w:rFonts w:ascii="Helvetica Neue" w:eastAsia="Times New Roman" w:hAnsi="Helvetica Neue" w:cs="Times New Roman"/>
          <w:b/>
          <w:bCs/>
          <w:color w:val="9BBB59" w:themeColor="accent3"/>
          <w:sz w:val="22"/>
          <w:szCs w:val="22"/>
        </w:rPr>
        <w:t>euro 81,00 a 156,00 Iva esclusa.</w:t>
      </w:r>
    </w:p>
    <w:p w14:paraId="0A5B8644" w14:textId="75ADD7C4" w:rsidR="00643079" w:rsidRPr="008E00D6" w:rsidRDefault="00643079" w:rsidP="005C3ED6">
      <w:pPr>
        <w:ind w:left="-142"/>
        <w:rPr>
          <w:rFonts w:ascii="Helvetica Neue" w:hAnsi="Helvetica Neue"/>
          <w:color w:val="000000" w:themeColor="text1"/>
        </w:rPr>
      </w:pPr>
      <w:r w:rsidRPr="008E00D6">
        <w:rPr>
          <w:rFonts w:ascii="Helvetica Neue" w:hAnsi="Helvetica Neue"/>
          <w:noProof/>
          <w:color w:val="000000" w:themeColor="text1"/>
        </w:rPr>
        <w:tab/>
      </w:r>
      <w:r w:rsidRPr="008E00D6">
        <w:rPr>
          <w:rFonts w:ascii="Helvetica Neue" w:hAnsi="Helvetica Neue"/>
          <w:noProof/>
          <w:color w:val="000000" w:themeColor="text1"/>
        </w:rPr>
        <w:tab/>
        <w:t xml:space="preserve">     </w:t>
      </w:r>
      <w:r w:rsidR="004D3BFB" w:rsidRPr="008E00D6">
        <w:rPr>
          <w:rFonts w:ascii="Helvetica Neue" w:hAnsi="Helvetica Neue"/>
          <w:b/>
          <w:noProof/>
          <w:color w:val="000000" w:themeColor="text1"/>
          <w:sz w:val="18"/>
        </w:rPr>
        <w:drawing>
          <wp:inline distT="0" distB="0" distL="0" distR="0" wp14:anchorId="24F626B1" wp14:editId="1AB58DF4">
            <wp:extent cx="6685447" cy="1964266"/>
            <wp:effectExtent l="0" t="0" r="0" b="4445"/>
            <wp:docPr id="2" name="Immagine 2" descr="Immagine che contiene screenshot, fotografia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98562" cy="1968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FB1B6" w14:textId="0BC8499D" w:rsidR="00643079" w:rsidRPr="008E00D6" w:rsidRDefault="008E00D6" w:rsidP="00643079">
      <w:pPr>
        <w:autoSpaceDE w:val="0"/>
        <w:autoSpaceDN w:val="0"/>
        <w:adjustRightInd w:val="0"/>
        <w:rPr>
          <w:rFonts w:ascii="Helvetica Neue" w:hAnsi="Helvetica Neue" w:cs="Times New Roman"/>
          <w:b/>
          <w:bCs/>
          <w:color w:val="000000" w:themeColor="text1"/>
          <w:u w:val="single"/>
        </w:rPr>
      </w:pPr>
      <w:r w:rsidRPr="008E00D6">
        <w:rPr>
          <w:rFonts w:ascii="Helvetica Neue" w:hAnsi="Helvetica Neue" w:cs="Times New Roman"/>
          <w:b/>
          <w:bCs/>
          <w:color w:val="000000" w:themeColor="text1"/>
          <w:u w:val="single"/>
        </w:rPr>
        <w:lastRenderedPageBreak/>
        <w:t>INFORMAZIONI UTILI PER APPROFONDIRE ARTICOLI STAMPA</w:t>
      </w:r>
    </w:p>
    <w:p w14:paraId="0A23FC73" w14:textId="77777777" w:rsidR="00643079" w:rsidRPr="008E00D6" w:rsidRDefault="00643079" w:rsidP="00643079">
      <w:pPr>
        <w:rPr>
          <w:rFonts w:ascii="Helvetica Neue" w:hAnsi="Helvetica Neue"/>
          <w:color w:val="000000" w:themeColor="text1"/>
          <w:sz w:val="18"/>
          <w:szCs w:val="18"/>
        </w:rPr>
      </w:pPr>
    </w:p>
    <w:p w14:paraId="00515FD2" w14:textId="77777777" w:rsidR="00643079" w:rsidRPr="008E00D6" w:rsidRDefault="00643079" w:rsidP="008E00D6">
      <w:pPr>
        <w:rPr>
          <w:rFonts w:ascii="Helvetica Neue" w:hAnsi="Helvetica Neue"/>
          <w:b/>
          <w:color w:val="000000" w:themeColor="text1"/>
          <w:sz w:val="21"/>
          <w:szCs w:val="21"/>
        </w:rPr>
      </w:pPr>
      <w:r w:rsidRPr="008E00D6">
        <w:rPr>
          <w:rFonts w:ascii="Helvetica Neue" w:hAnsi="Helvetica Neue"/>
          <w:b/>
          <w:color w:val="000000" w:themeColor="text1"/>
          <w:sz w:val="21"/>
          <w:szCs w:val="21"/>
        </w:rPr>
        <w:t>FAQ</w:t>
      </w:r>
    </w:p>
    <w:p w14:paraId="4CD5A7A5" w14:textId="77777777" w:rsidR="00643079" w:rsidRPr="008E00D6" w:rsidRDefault="00643079" w:rsidP="008E00D6">
      <w:pPr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1. Cos’è la tecnologia antibatterica 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essenza?</w:t>
      </w:r>
    </w:p>
    <w:p w14:paraId="3B8D532A" w14:textId="25A139EC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I rivestimenti creativi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essenza integrano nella superficie la funzione antibatterica che viene realizzata grazie agli ioni d’argento che </w:t>
      </w:r>
      <w:r w:rsidR="006F0E33">
        <w:rPr>
          <w:rFonts w:ascii="Helvetica Neue" w:hAnsi="Helvetica Neue"/>
          <w:color w:val="000000" w:themeColor="text1"/>
          <w:sz w:val="20"/>
          <w:szCs w:val="20"/>
        </w:rPr>
        <w:t>bloccano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 ed elimina</w:t>
      </w:r>
      <w:r w:rsidR="006F0E33">
        <w:rPr>
          <w:rFonts w:ascii="Helvetica Neue" w:hAnsi="Helvetica Neue"/>
          <w:color w:val="000000" w:themeColor="text1"/>
          <w:sz w:val="20"/>
          <w:szCs w:val="20"/>
        </w:rPr>
        <w:t>no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 la nascita e la proliferazione dei batteri comuni; in questo modo le superfici di esercizio dei rivestimenti creativi a basso spessore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 assumono una protezione continua, efficace e duratura contro la proliferazione dei batteri comuni, un vero scudo incorporato nella superficie che elimina fino al 99,9% dei batteri comuni, per un abitare sano, sicuro e protetto.</w:t>
      </w:r>
    </w:p>
    <w:p w14:paraId="37BC3B8A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</w:p>
    <w:p w14:paraId="4B44E956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2. La tecnologia a base di ioni di argento per i rivestimenti creativi© della linea 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 è sempre efficace?</w:t>
      </w:r>
    </w:p>
    <w:p w14:paraId="2DB857AB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Sì, la tecnologia antibatterica integrata nelle superfici della linea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 offre una protezione continua, giorno e notte, 24 ore su 24.</w:t>
      </w:r>
    </w:p>
    <w:p w14:paraId="14080348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</w:p>
    <w:p w14:paraId="12729190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3. La protezione antibatterica inizia la sua funzione immediatamente dopo la posa del rivestimento creativo?</w:t>
      </w:r>
    </w:p>
    <w:p w14:paraId="504701D3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Si, la protezione antibatterica integrata nelle superfici della linea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essenza è sempre attiva. </w:t>
      </w:r>
    </w:p>
    <w:p w14:paraId="4F1DE48D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</w:p>
    <w:p w14:paraId="48D5DA73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  <w:lang w:eastAsia="en-US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  <w:lang w:eastAsia="en-US"/>
        </w:rPr>
        <w:t xml:space="preserve">4. La profumazione per i rivestimenti creativi 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</w:t>
      </w:r>
      <w:r w:rsidRPr="008E00D6">
        <w:rPr>
          <w:rFonts w:ascii="Helvetica Neue" w:hAnsi="Helvetica Neue"/>
          <w:color w:val="000000" w:themeColor="text1"/>
          <w:sz w:val="20"/>
          <w:szCs w:val="20"/>
          <w:lang w:eastAsia="en-US"/>
        </w:rPr>
        <w:t xml:space="preserve"> 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lang w:eastAsia="en-US"/>
        </w:rPr>
        <w:t>è sempre attiva?</w:t>
      </w:r>
    </w:p>
    <w:p w14:paraId="4F2A56D4" w14:textId="52A728F6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  <w:lang w:eastAsia="en-US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  <w:lang w:eastAsia="en-US"/>
        </w:rPr>
        <w:t xml:space="preserve">Sì, la profumazione integrata nelle superfici dei rivestimenti creativi 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</w:t>
      </w:r>
      <w:r w:rsidRPr="008E00D6">
        <w:rPr>
          <w:rFonts w:ascii="Helvetica Neue" w:hAnsi="Helvetica Neue"/>
          <w:color w:val="000000" w:themeColor="text1"/>
          <w:sz w:val="20"/>
          <w:szCs w:val="20"/>
          <w:lang w:eastAsia="en-US"/>
        </w:rPr>
        <w:t xml:space="preserve"> è sempre attiva e viene rilasciata, gradualmente, nel tempo.</w:t>
      </w:r>
    </w:p>
    <w:p w14:paraId="4A8E5D89" w14:textId="77777777" w:rsidR="008E00D6" w:rsidRPr="008E00D6" w:rsidRDefault="008E00D6" w:rsidP="008E00D6">
      <w:pPr>
        <w:jc w:val="both"/>
        <w:rPr>
          <w:rFonts w:ascii="Helvetica Neue" w:hAnsi="Helvetica Neue"/>
          <w:color w:val="000000" w:themeColor="text1"/>
          <w:sz w:val="20"/>
          <w:szCs w:val="20"/>
          <w:lang w:eastAsia="en-US"/>
        </w:rPr>
      </w:pPr>
    </w:p>
    <w:p w14:paraId="2651CFD2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5. La protezione antibatterica si consuma con il passare del tempo?</w:t>
      </w:r>
    </w:p>
    <w:p w14:paraId="2B9E65BC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No, gli ingredienti attivi sono incorporati nelle superfici dei parati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 e proteggono attivamente la superfice del rivestimento creativo per tutto il ciclo di vita del prodotto stesso.</w:t>
      </w:r>
    </w:p>
    <w:p w14:paraId="76B1AAD8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</w:p>
    <w:p w14:paraId="18F42099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6. Quale durata ha la profumazione dei rivestimenti creativi 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</w:t>
      </w:r>
      <w:proofErr w:type="gramStart"/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 xml:space="preserve"> ?</w:t>
      </w:r>
      <w:proofErr w:type="gramEnd"/>
    </w:p>
    <w:p w14:paraId="6893586F" w14:textId="76C73694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La profumazione mantiene un buon grado di intensità fino a circa 3 mesi dalla posa. Trascorso tale periodo è possibile sia ripristinare l’intensit</w:t>
      </w:r>
      <w:r w:rsidR="008E00D6" w:rsidRPr="008E00D6">
        <w:rPr>
          <w:rFonts w:ascii="Helvetica Neue" w:hAnsi="Helvetica Neue"/>
          <w:color w:val="000000" w:themeColor="text1"/>
          <w:sz w:val="20"/>
          <w:szCs w:val="20"/>
        </w:rPr>
        <w:t>à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 della profumazione che cambiare la fragranza, effettuando la manutenzione del rivestimento con la specifica cera protettiva profumata (Pura Essenza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 xml:space="preserve"> 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cera) che ha anche la funzione di pulire e proteggere la superfice del rivestimento creativo. </w:t>
      </w:r>
    </w:p>
    <w:p w14:paraId="77B485C5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</w:p>
    <w:p w14:paraId="637CC289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7. I rivestimenti creativi della linea 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 devono essere puliti?</w:t>
      </w:r>
    </w:p>
    <w:p w14:paraId="443FF83B" w14:textId="3D39B4E0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Si, la protezione antibatterica non sostituisce la pulizia ordinaria; fornisce un livello aggiuntivo di protezione igienica che aiuta a combattere la proliferazione dei batteri comuni </w:t>
      </w:r>
      <w:r w:rsidR="005C3ED6">
        <w:rPr>
          <w:rFonts w:ascii="Helvetica Neue" w:hAnsi="Helvetica Neue"/>
          <w:color w:val="000000" w:themeColor="text1"/>
          <w:sz w:val="20"/>
          <w:szCs w:val="20"/>
        </w:rPr>
        <w:t>affinchè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 le superfici restino pulite a lungo. Consigliamo di effettuare la pulizia dei rivestimenti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 xml:space="preserve"> 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utilizzando i nostri specifici prodotti per il lavaggio delle superfici (vedi catalogo), o in alternativa, idonei detergenti non aggressivi, liquidi, del tipo adatto alle verniciature di alta qualità, quindi senza solventi aromatici o alcool. Risciacquare bene le superfici trattate.</w:t>
      </w:r>
    </w:p>
    <w:p w14:paraId="6522CFF0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</w:p>
    <w:p w14:paraId="03902898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8. I rivestimenti creativi della linea 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 necessitano di manutenzione?</w:t>
      </w:r>
    </w:p>
    <w:p w14:paraId="4C72131A" w14:textId="4213982A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Sulle superfici soggette a poca usura, consigliamo di effettuare la manutenzione dei rivestimenti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 xml:space="preserve"> 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ogni 10-12 mesi, mentre sulle superfici che possono essere soggette a maggiori sollecitazioni (ad es. bagno, interno doccia, cucina), consigliamo una manutenzione più ravvicinata (5-6 mesi). Per la manutenzione e il ripristino della profumazione delle superfici dei rivestimenti creativi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 è necessario l’uso della specifica cera profumata Pura essenza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 xml:space="preserve"> 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cera.</w:t>
      </w:r>
    </w:p>
    <w:p w14:paraId="4F53BC03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</w:p>
    <w:p w14:paraId="5A60AAB0" w14:textId="3411EA4E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 xml:space="preserve">9. </w:t>
      </w:r>
      <w:r w:rsidR="008E00D6" w:rsidRPr="008E00D6">
        <w:rPr>
          <w:rFonts w:ascii="Helvetica Neue" w:hAnsi="Helvetica Neue"/>
          <w:b/>
          <w:color w:val="000000" w:themeColor="text1"/>
          <w:sz w:val="20"/>
          <w:szCs w:val="20"/>
        </w:rPr>
        <w:t xml:space="preserve">È 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necessario seguire particolari accorgimenti per la posa dei rivestimenti creativi della linea 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essenza?</w:t>
      </w:r>
    </w:p>
    <w:p w14:paraId="4980F57B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No, la posa dei rivestimenti creativi della linea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 deve essere effettuata con le stesse modalità dei prodotti tradizionali, seguendo le procedure indicate nei codici di posa dei diversi Paesi e consultando le relative dispense nei manuali di posa di PIXIE group.</w:t>
      </w:r>
    </w:p>
    <w:p w14:paraId="73565DD3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</w:p>
    <w:p w14:paraId="535A684E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  <w:lang w:eastAsia="en-US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  <w:lang w:eastAsia="en-US"/>
        </w:rPr>
        <w:lastRenderedPageBreak/>
        <w:t xml:space="preserve">10. Posso posare i rivestimenti creativi 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</w:t>
      </w:r>
      <w:r w:rsidRPr="008E00D6">
        <w:rPr>
          <w:rFonts w:ascii="Helvetica Neue" w:hAnsi="Helvetica Neue"/>
          <w:color w:val="000000" w:themeColor="text1"/>
          <w:sz w:val="20"/>
          <w:szCs w:val="20"/>
          <w:lang w:eastAsia="en-US"/>
        </w:rPr>
        <w:t xml:space="preserve"> 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lang w:eastAsia="en-US"/>
        </w:rPr>
        <w:t>a pavimento?</w:t>
      </w:r>
    </w:p>
    <w:p w14:paraId="4E604D87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  <w:lang w:eastAsia="en-US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  <w:lang w:eastAsia="en-US"/>
        </w:rPr>
        <w:t xml:space="preserve">Si, i rivestimenti creativi 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</w:t>
      </w:r>
      <w:r w:rsidRPr="008E00D6">
        <w:rPr>
          <w:rFonts w:ascii="Helvetica Neue" w:hAnsi="Helvetica Neue"/>
          <w:color w:val="000000" w:themeColor="text1"/>
          <w:sz w:val="20"/>
          <w:szCs w:val="20"/>
          <w:lang w:eastAsia="en-US"/>
        </w:rPr>
        <w:t xml:space="preserve"> sono idonei per posa a pavimento in ambienti interni.</w:t>
      </w:r>
    </w:p>
    <w:p w14:paraId="77A5A5FB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11. Posso posare i rivestimenti creativi 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 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in ambiente umido come il bagno e la doccia?</w:t>
      </w:r>
    </w:p>
    <w:p w14:paraId="28DD91E9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Si, i rivestimenti creativi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 xml:space="preserve"> 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aqua hanno la superfice impermeabile e sono idonei per posa in ambienti anche a contatto diretto con acqua battente, come ad esempio la doccia, e possono quindi essere posati in ambienti umidi quali cucina, bagno, doccia, ecc.</w:t>
      </w:r>
    </w:p>
    <w:p w14:paraId="573357B5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</w:p>
    <w:p w14:paraId="67B8A034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12. Posso posare i rivestimenti creativi 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 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in ambiente esterno?</w:t>
      </w:r>
    </w:p>
    <w:p w14:paraId="30E6E8D9" w14:textId="1899FC3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No, i rivestimenti creativi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 xml:space="preserve"> 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sono specifici per posa in ambiente interno. </w:t>
      </w:r>
    </w:p>
    <w:p w14:paraId="257F8D46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</w:p>
    <w:p w14:paraId="295B7200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  <w:lang w:eastAsia="en-US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13. La pulizia dei prodotti della linea 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 è semplice?</w:t>
      </w:r>
    </w:p>
    <w:p w14:paraId="34312CFD" w14:textId="77777777" w:rsidR="00643079" w:rsidRPr="008E00D6" w:rsidRDefault="00643079" w:rsidP="008E00D6">
      <w:pPr>
        <w:jc w:val="both"/>
        <w:rPr>
          <w:rFonts w:ascii="Helvetica Neue" w:hAnsi="Helvetica Neue" w:cs="Arial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Si, la pulizia dei prodotti della linea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 è semplice. Poiché l’azione antibatterica dei principi attivi avviene sulla superficie di esercizio dei rivestimenti creativi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essenza, è necessario evitare che su di esse si formino patine o film di ogni tipo che potrebbero impedire il contatto fra i batteri e la superfice di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essenza, perciò, per le operazioni di pulizia non devono essere utilizzati prodotti filmanti (resine, cere, protettivi vari, ecc.). La pulizia deve essere fatta preferibilmente utilizzando gli specifici prodotti 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Purasan e Pura essenza cera, con tecnologia antibatterica e profumazione integrata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.</w:t>
      </w:r>
    </w:p>
    <w:p w14:paraId="5D97A838" w14:textId="77777777" w:rsidR="00643079" w:rsidRPr="008E00D6" w:rsidRDefault="00643079" w:rsidP="008E00D6">
      <w:pPr>
        <w:jc w:val="both"/>
        <w:rPr>
          <w:rFonts w:ascii="Helvetica Neue" w:hAnsi="Helvetica Neue" w:cs="Arial"/>
          <w:color w:val="000000" w:themeColor="text1"/>
          <w:sz w:val="20"/>
          <w:szCs w:val="20"/>
        </w:rPr>
      </w:pPr>
    </w:p>
    <w:p w14:paraId="1E1D6308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14. I rivestimenti creativi 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 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impediscono la traspirabilità delle pareti?</w:t>
      </w:r>
    </w:p>
    <w:p w14:paraId="686CF8F4" w14:textId="4E57BE2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No,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 xml:space="preserve"> 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i rivestimenti creativi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 xml:space="preserve"> </w:t>
      </w:r>
      <w:proofErr w:type="spellStart"/>
      <w:r w:rsidRPr="008E00D6">
        <w:rPr>
          <w:rFonts w:ascii="Helvetica Neue" w:hAnsi="Helvetica Neue"/>
          <w:color w:val="000000" w:themeColor="text1"/>
          <w:sz w:val="20"/>
          <w:szCs w:val="20"/>
        </w:rPr>
        <w:t>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</w:t>
      </w:r>
      <w:proofErr w:type="spellEnd"/>
      <w:r w:rsidRPr="008E00D6">
        <w:rPr>
          <w:rFonts w:ascii="Helvetica Neue" w:hAnsi="Helvetica Neue"/>
          <w:color w:val="000000" w:themeColor="text1"/>
          <w:sz w:val="20"/>
          <w:szCs w:val="20"/>
        </w:rPr>
        <w:t xml:space="preserve"> non producono barriera vapore; la superfice quindi “respira” liberamente, contribuendo alla regolazione del microclima dell’ambiente e favorendone il benessere abitativo e psicologico.</w:t>
      </w:r>
    </w:p>
    <w:p w14:paraId="37979AAF" w14:textId="77777777" w:rsidR="00643079" w:rsidRPr="008E00D6" w:rsidRDefault="00643079" w:rsidP="008E00D6">
      <w:pPr>
        <w:jc w:val="both"/>
        <w:rPr>
          <w:rFonts w:ascii="Helvetica Neue" w:hAnsi="Helvetica Neue" w:cs="Arial"/>
          <w:color w:val="000000" w:themeColor="text1"/>
          <w:sz w:val="20"/>
          <w:szCs w:val="20"/>
        </w:rPr>
      </w:pPr>
    </w:p>
    <w:p w14:paraId="4E15F095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15. In cosa si differisce la protezione antibatterica rispetto ai normali detergenti o disinfettanti?</w:t>
      </w:r>
    </w:p>
    <w:p w14:paraId="3ABB6922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I detergenti ed i disinfettanti rappresentano una soluzione igienica immediata ma a breve termine poiché, dopo l’asciugatura della superficie trattata, la loro azione residua è molto limitata e i batteri comuni potrebbero svilupparsi e riprodursi in breve tempo. Al contrario, l’azione antibatterica degli ioni di argento integrati nelle superfici della linea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essenza, garantisce una protezione continua, sempre attiva.</w:t>
      </w:r>
    </w:p>
    <w:p w14:paraId="42BD117F" w14:textId="77777777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</w:p>
    <w:p w14:paraId="6A550E4D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16. Quale è il vantaggio principale della protezione antibatterica dei rivestimenti creativi 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essenza?</w:t>
      </w:r>
    </w:p>
    <w:p w14:paraId="5C127FA8" w14:textId="63BBB8B4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La tecnologia antibatterica integrata nelle superfici dei parati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essenza, combinata con una regolare pulizia, contribuisce a migliorare il livello di igiene e garantisce un migliore livello di protezione in qualsiasi ambiente, contro la proliferazione dei batteri comuni; un vero scudo incorporato nella superficie che elimina fino al 99,9% dei batteri comuni.</w:t>
      </w:r>
    </w:p>
    <w:p w14:paraId="4FE904A8" w14:textId="28CDF9C3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  <w:lang w:eastAsia="en-US"/>
        </w:rPr>
      </w:pPr>
    </w:p>
    <w:p w14:paraId="39648C7B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  <w:lang w:eastAsia="en-US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  <w:lang w:eastAsia="en-US"/>
        </w:rPr>
        <w:t xml:space="preserve">17. Posso personalizzare la profumazione dei rivestimenti creativi 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lang w:eastAsia="en-US"/>
        </w:rPr>
        <w:t>?</w:t>
      </w:r>
    </w:p>
    <w:p w14:paraId="616E104A" w14:textId="33A9CFDF" w:rsidR="00643079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  <w:lang w:eastAsia="en-US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  <w:lang w:eastAsia="en-US"/>
        </w:rPr>
        <w:t xml:space="preserve">Si, è possibile personalizzare la profumazione dei rivestimenti creativi 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</w:t>
      </w:r>
      <w:r w:rsidRPr="008E00D6">
        <w:rPr>
          <w:rFonts w:ascii="Helvetica Neue" w:hAnsi="Helvetica Neue"/>
          <w:color w:val="000000" w:themeColor="text1"/>
          <w:sz w:val="20"/>
          <w:szCs w:val="20"/>
          <w:lang w:eastAsia="en-US"/>
        </w:rPr>
        <w:t xml:space="preserve"> con particolari fragranze scelte “a progetto”; questo comporta un aumento dei costi che saranno oggetto delle singole valutazioni progettuali. </w:t>
      </w:r>
    </w:p>
    <w:p w14:paraId="4BFD9D2B" w14:textId="77777777" w:rsidR="005C3ED6" w:rsidRPr="008E00D6" w:rsidRDefault="005C3ED6" w:rsidP="008E00D6">
      <w:pPr>
        <w:jc w:val="both"/>
        <w:rPr>
          <w:rFonts w:ascii="Helvetica Neue" w:hAnsi="Helvetica Neue"/>
          <w:color w:val="000000" w:themeColor="text1"/>
          <w:sz w:val="20"/>
          <w:szCs w:val="20"/>
          <w:lang w:eastAsia="en-US"/>
        </w:rPr>
      </w:pPr>
    </w:p>
    <w:p w14:paraId="5673DD45" w14:textId="77777777" w:rsidR="00643079" w:rsidRPr="008E00D6" w:rsidRDefault="00643079" w:rsidP="008E00D6">
      <w:pPr>
        <w:jc w:val="both"/>
        <w:rPr>
          <w:rFonts w:ascii="Helvetica Neue" w:hAnsi="Helvetica Neue"/>
          <w:b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18. Perché scegliere i rivestimenti creativi Pura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essenza anziché quelli profumati La Via dei Sensi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b/>
          <w:color w:val="000000" w:themeColor="text1"/>
          <w:sz w:val="20"/>
          <w:szCs w:val="20"/>
        </w:rPr>
        <w:t>?</w:t>
      </w:r>
    </w:p>
    <w:p w14:paraId="35FC799B" w14:textId="212F7F3F" w:rsidR="00643079" w:rsidRPr="008E00D6" w:rsidRDefault="00643079" w:rsidP="008E00D6">
      <w:pPr>
        <w:jc w:val="both"/>
        <w:rPr>
          <w:rFonts w:ascii="Helvetica Neue" w:hAnsi="Helvetica Neue"/>
          <w:color w:val="000000" w:themeColor="text1"/>
          <w:sz w:val="20"/>
          <w:szCs w:val="20"/>
        </w:rPr>
      </w:pPr>
      <w:r w:rsidRPr="008E00D6">
        <w:rPr>
          <w:rFonts w:ascii="Helvetica Neue" w:hAnsi="Helvetica Neue"/>
          <w:color w:val="000000" w:themeColor="text1"/>
          <w:sz w:val="20"/>
          <w:szCs w:val="20"/>
        </w:rPr>
        <w:t>I rivestimenti creativi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 integrano nella superfice la protezione antibatterica e poiche’ la profumazione decade nel giro di pochi mesi, consentono di poter cambiare piu’ frequentemente la fragranza adattandola ai gusti del momento o al variare delle stagioni. I rivestimenti creativi Pura</w:t>
      </w:r>
      <w:r w:rsidRPr="008E00D6">
        <w:rPr>
          <w:rFonts w:ascii="Helvetica Neue" w:hAnsi="Helvetica Neue"/>
          <w:color w:val="000000" w:themeColor="text1"/>
          <w:sz w:val="20"/>
          <w:szCs w:val="20"/>
          <w:vertAlign w:val="superscript"/>
        </w:rPr>
        <w:t>©</w:t>
      </w:r>
      <w:r w:rsidRPr="008E00D6">
        <w:rPr>
          <w:rFonts w:ascii="Helvetica Neue" w:hAnsi="Helvetica Neue"/>
          <w:color w:val="000000" w:themeColor="text1"/>
          <w:sz w:val="20"/>
          <w:szCs w:val="20"/>
        </w:rPr>
        <w:t>essenza sono quindi la scelta giusta per chi vuole avere la protezione antibatterica con in più, la possibilità di cambiare frequentemente la profumazione.</w:t>
      </w:r>
    </w:p>
    <w:p w14:paraId="39D95872" w14:textId="4BEC7B9A" w:rsidR="00B83CFE" w:rsidRPr="008E00D6" w:rsidRDefault="00B83CFE" w:rsidP="00B83CFE">
      <w:pPr>
        <w:rPr>
          <w:rFonts w:ascii="Helvetica Neue" w:hAnsi="Helvetica Neue" w:cs="Helvetica"/>
          <w:b/>
          <w:color w:val="000000" w:themeColor="text1"/>
          <w:sz w:val="20"/>
          <w:szCs w:val="20"/>
        </w:rPr>
      </w:pPr>
    </w:p>
    <w:p w14:paraId="5DFBC171" w14:textId="63FFFE87" w:rsidR="00875A29" w:rsidRPr="008E00D6" w:rsidRDefault="00875A29" w:rsidP="00606E9C">
      <w:pPr>
        <w:autoSpaceDE w:val="0"/>
        <w:autoSpaceDN w:val="0"/>
        <w:adjustRightInd w:val="0"/>
        <w:rPr>
          <w:rFonts w:ascii="Helvetica Neue" w:hAnsi="Helvetica Neue" w:cs="Times New Roman"/>
          <w:b/>
          <w:bCs/>
          <w:color w:val="000000" w:themeColor="text1"/>
          <w:sz w:val="20"/>
          <w:szCs w:val="20"/>
        </w:rPr>
      </w:pPr>
    </w:p>
    <w:p w14:paraId="21A6549E" w14:textId="776AF8C0" w:rsidR="000E3A3B" w:rsidRPr="008E00D6" w:rsidRDefault="00B84810" w:rsidP="00B84810">
      <w:pPr>
        <w:rPr>
          <w:rFonts w:ascii="Helvetica Neue" w:hAnsi="Helvetica Neue"/>
          <w:noProof/>
          <w:color w:val="000000" w:themeColor="text1"/>
        </w:rPr>
      </w:pPr>
      <w:r w:rsidRPr="008E00D6">
        <w:rPr>
          <w:rFonts w:ascii="Helvetica Neue" w:hAnsi="Helvetica Neue"/>
          <w:noProof/>
          <w:color w:val="000000" w:themeColor="text1"/>
        </w:rPr>
        <w:t xml:space="preserve">     </w:t>
      </w:r>
    </w:p>
    <w:p w14:paraId="7709927B" w14:textId="6ED46EF6" w:rsidR="00BA54AC" w:rsidRPr="008E00D6" w:rsidRDefault="005C3ED6">
      <w:pPr>
        <w:rPr>
          <w:rFonts w:ascii="Helvetica Neue" w:hAnsi="Helvetica Neue"/>
          <w:color w:val="000000" w:themeColor="text1"/>
        </w:rPr>
      </w:pPr>
      <w:r w:rsidRPr="008E00D6">
        <w:rPr>
          <w:rFonts w:ascii="Helvetica Neue" w:hAnsi="Helvetica Neue" w:cs="Arial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5F35722" wp14:editId="31B1259C">
                <wp:simplePos x="0" y="0"/>
                <wp:positionH relativeFrom="margin">
                  <wp:posOffset>-51435</wp:posOffset>
                </wp:positionH>
                <wp:positionV relativeFrom="margin">
                  <wp:posOffset>7403888</wp:posOffset>
                </wp:positionV>
                <wp:extent cx="2345055" cy="98679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055" cy="986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475C701F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Per informazioni e immagini </w:t>
                            </w:r>
                          </w:p>
                          <w:p w14:paraId="40462523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in alta risoluzione</w:t>
                            </w:r>
                          </w:p>
                          <w:p w14:paraId="5E0B7B51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7986B6D4" w14:textId="76EF3E39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tac comunic@zione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 xml:space="preserve"> milano|genova</w:t>
                            </w:r>
                          </w:p>
                          <w:p w14:paraId="4020CC24" w14:textId="77777777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 xml:space="preserve">tel +39 02 48517618 | 0185 351616 </w:t>
                            </w:r>
                          </w:p>
                          <w:p w14:paraId="454454EC" w14:textId="77777777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>press@taconline.it | www.taconline.it</w:t>
                            </w:r>
                          </w:p>
                          <w:p w14:paraId="43191528" w14:textId="77777777" w:rsidR="007659CD" w:rsidRPr="00B84810" w:rsidRDefault="007659CD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5F35722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margin-left:-4.05pt;margin-top:583pt;width:184.65pt;height:77.7pt;z-index:251664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" filled="f" stroked="f">
                <v:textbox>
                  <w:txbxContent>
                    <w:p w14:paraId="475C701F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Per informazioni e immagini </w:t>
                      </w:r>
                    </w:p>
                    <w:p w14:paraId="40462523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in alta risoluzione</w:t>
                      </w:r>
                    </w:p>
                    <w:p w14:paraId="5E0B7B51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7986B6D4" w14:textId="76EF3E39" w:rsidR="003E151C" w:rsidRPr="007659CD" w:rsidRDefault="003E151C" w:rsidP="003E151C">
                      <w:pPr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color w:val="000307"/>
                          <w:sz w:val="18"/>
                          <w:szCs w:val="18"/>
                        </w:rPr>
                        <w:t>tac comunic@zione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4020CC24" w14:textId="77777777" w:rsidR="003E151C" w:rsidRPr="007659CD" w:rsidRDefault="003E151C" w:rsidP="003E151C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 xml:space="preserve">tel +39 02 48517618 | 0185 351616 </w:t>
                      </w:r>
                    </w:p>
                    <w:p w14:paraId="454454EC" w14:textId="77777777" w:rsidR="003E151C" w:rsidRPr="007659CD" w:rsidRDefault="003E151C" w:rsidP="003E151C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>press@taconline.it | www.taconline.it</w:t>
                      </w:r>
                    </w:p>
                    <w:p w14:paraId="43191528" w14:textId="77777777" w:rsidR="007659CD" w:rsidRPr="00B84810" w:rsidRDefault="007659CD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8E00D6">
        <w:rPr>
          <w:rFonts w:ascii="Helvetica Neue" w:hAnsi="Helvetica Neue" w:cs="Arial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C55ED50" wp14:editId="5F0EB6C8">
                <wp:simplePos x="0" y="0"/>
                <wp:positionH relativeFrom="column">
                  <wp:posOffset>3453130</wp:posOffset>
                </wp:positionH>
                <wp:positionV relativeFrom="paragraph">
                  <wp:posOffset>141605</wp:posOffset>
                </wp:positionV>
                <wp:extent cx="3108960" cy="894080"/>
                <wp:effectExtent l="0" t="0" r="0" b="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8960" cy="894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76C720" w14:textId="70FF147F" w:rsidR="001D749E" w:rsidRPr="00E94F69" w:rsidRDefault="001D749E" w:rsidP="00BA54A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PIXIE </w:t>
                            </w:r>
                            <w:r w:rsidR="00D216EC"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Group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s.r.l.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br/>
                              <w:t>Rivestimenti_creativi© a basso spessore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sz w:val="18"/>
                                <w:szCs w:val="18"/>
                              </w:rPr>
                              <w:br/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Via Larga,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26/c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-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44042 Cento (FE)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ph. +39 051 900473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hyperlink r:id="rId9" w:history="1">
                              <w:r w:rsidR="00E94F69" w:rsidRPr="00E94F69">
                                <w:rPr>
                                  <w:rStyle w:val="Collegamentoipertestuale"/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info@pixieonweb.com</w:t>
                              </w:r>
                            </w:hyperlink>
                            <w:r w:rsidR="00E94F69" w:rsidRPr="00E94F69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94F69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- </w:t>
                            </w:r>
                            <w:hyperlink r:id="rId10" w:history="1">
                              <w:r w:rsidRPr="00E94F69">
                                <w:rPr>
                                  <w:rFonts w:ascii="Arial" w:eastAsia="Times New Roman" w:hAnsi="Arial" w:cs="Arial"/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</w:rPr>
                                <w:t>www.pixieonweb.com</w:t>
                              </w:r>
                            </w:hyperlink>
                          </w:p>
                          <w:p w14:paraId="396C948E" w14:textId="6C33AD7F" w:rsidR="007659CD" w:rsidRDefault="007659C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55ED50" id="Casella di testo 5" o:spid="_x0000_s1027" type="#_x0000_t202" style="position:absolute;margin-left:271.9pt;margin-top:11.15pt;width:244.8pt;height:70.4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" filled="f" stroked="f">
                <v:textbox>
                  <w:txbxContent>
                    <w:p w14:paraId="0476C720" w14:textId="70FF147F" w:rsidR="001D749E" w:rsidRPr="00E94F69" w:rsidRDefault="001D749E" w:rsidP="00BA54AC">
                      <w:pP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 xml:space="preserve">PIXIE </w:t>
                      </w:r>
                      <w:r w:rsidR="00D216EC"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 xml:space="preserve">Group </w:t>
                      </w: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>s.r.l.</w:t>
                      </w: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>Rivestimenti_creativi</w:t>
                      </w:r>
                      <w:proofErr w:type="spellEnd"/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>© a basso spessore</w:t>
                      </w:r>
                      <w:r w:rsidRPr="00D216EC">
                        <w:rPr>
                          <w:rFonts w:ascii="Helvetica" w:eastAsia="Times New Roman" w:hAnsi="Helvetica" w:cs="Times New Roman"/>
                          <w:sz w:val="18"/>
                          <w:szCs w:val="18"/>
                        </w:rPr>
                        <w:br/>
                      </w:r>
                      <w:r w:rsidRPr="00D216EC">
                        <w:rPr>
                          <w:rFonts w:ascii="Helvetica" w:eastAsia="Times New Roman" w:hAnsi="Helvetica" w:cs="Times New Roman"/>
                          <w:sz w:val="18"/>
                          <w:szCs w:val="18"/>
                          <w:shd w:val="clear" w:color="auto" w:fill="FFFFFF"/>
                        </w:rPr>
                        <w:t xml:space="preserve">Via Larga, 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26/c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t xml:space="preserve"> - 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44042 Cento (FE)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ph</w:t>
                      </w:r>
                      <w:proofErr w:type="spellEnd"/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. +39 051 900473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hyperlink r:id="rId11" w:history="1">
                        <w:r w:rsidR="00E94F69" w:rsidRPr="00E94F69">
                          <w:rPr>
                            <w:rStyle w:val="Collegamentoipertestuale"/>
                            <w:rFonts w:ascii="Arial" w:hAnsi="Arial" w:cs="Arial"/>
                            <w:b/>
                            <w:bCs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info@pixieonweb.com</w:t>
                        </w:r>
                      </w:hyperlink>
                      <w:r w:rsidR="00E94F69" w:rsidRPr="00E94F69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E94F69">
                        <w:rPr>
                          <w:rFonts w:ascii="Arial" w:eastAsia="Times New Roman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- </w:t>
                      </w:r>
                      <w:hyperlink r:id="rId12" w:history="1">
                        <w:r w:rsidRPr="00E94F69">
                          <w:rPr>
                            <w:rFonts w:ascii="Arial" w:eastAsia="Times New Roman" w:hAnsi="Arial" w:cs="Arial"/>
                            <w:b/>
                            <w:bCs/>
                            <w:color w:val="000000" w:themeColor="text1"/>
                            <w:sz w:val="18"/>
                            <w:szCs w:val="18"/>
                          </w:rPr>
                          <w:t>www.pixieonweb.com</w:t>
                        </w:r>
                      </w:hyperlink>
                    </w:p>
                    <w:p w14:paraId="396C948E" w14:textId="6C33AD7F" w:rsidR="007659CD" w:rsidRDefault="007659CD"/>
                  </w:txbxContent>
                </v:textbox>
                <w10:wrap type="square"/>
              </v:shape>
            </w:pict>
          </mc:Fallback>
        </mc:AlternateContent>
      </w:r>
    </w:p>
    <w:sectPr w:rsidR="00BA54AC" w:rsidRPr="008E00D6" w:rsidSect="004D3BFB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0" w:h="16820"/>
      <w:pgMar w:top="518" w:right="1134" w:bottom="794" w:left="1134" w:header="480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BFF0306" w14:textId="77777777" w:rsidR="0076019D" w:rsidRDefault="0076019D" w:rsidP="00781141">
      <w:r>
        <w:separator/>
      </w:r>
    </w:p>
  </w:endnote>
  <w:endnote w:type="continuationSeparator" w:id="0">
    <w:p w14:paraId="27DA0288" w14:textId="77777777" w:rsidR="0076019D" w:rsidRDefault="0076019D" w:rsidP="00781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Arial Nova">
    <w:altName w:val="Arial"/>
    <w:charset w:val="00"/>
    <w:family w:val="swiss"/>
    <w:pitch w:val="variable"/>
    <w:sig w:usb0="0000028F" w:usb1="00000002" w:usb2="00000000" w:usb3="00000000" w:csb0="0000019F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PT Sans">
    <w:panose1 w:val="020B0503020203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7C055D" w14:textId="77777777" w:rsidR="003163A5" w:rsidRDefault="003163A5">
    <w:pPr>
      <w:pStyle w:val="Pidipagina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8A8C06" w14:textId="77777777" w:rsidR="003163A5" w:rsidRDefault="003163A5">
    <w:pPr>
      <w:pStyle w:val="Pidipagina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3B9B29" w14:textId="77777777" w:rsidR="003163A5" w:rsidRDefault="003163A5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0C448E0" w14:textId="77777777" w:rsidR="0076019D" w:rsidRDefault="0076019D" w:rsidP="00781141">
      <w:r>
        <w:separator/>
      </w:r>
    </w:p>
  </w:footnote>
  <w:footnote w:type="continuationSeparator" w:id="0">
    <w:p w14:paraId="2311131D" w14:textId="77777777" w:rsidR="0076019D" w:rsidRDefault="0076019D" w:rsidP="0078114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96D0CDE" w14:textId="77777777" w:rsidR="003163A5" w:rsidRDefault="003163A5">
    <w:pPr>
      <w:pStyle w:val="Intestazion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F77FBD" w14:textId="044D898F" w:rsidR="005C3ED6" w:rsidRDefault="005C3ED6" w:rsidP="005C3ED6">
    <w:pPr>
      <w:pStyle w:val="Intestazione"/>
    </w:pPr>
    <w:r>
      <w:rPr>
        <w:noProof/>
      </w:rPr>
      <w:drawing>
        <wp:inline distT="0" distB="0" distL="0" distR="0" wp14:anchorId="26DF1339" wp14:editId="5087714B">
          <wp:extent cx="1413933" cy="948477"/>
          <wp:effectExtent l="0" t="0" r="0" b="0"/>
          <wp:docPr id="28" name="Immagine 28" descr="Macintosh HD:Users:mrobustellini:Library:Containers:com.apple.mail:Data:Library:Mail Downloads:F0FEA6F1-6AC7-4AC7-B862-32C4B2F761B9:PIXIE_grey_bcm10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robustellini:Library:Containers:com.apple.mail:Data:Library:Mail Downloads:F0FEA6F1-6AC7-4AC7-B862-32C4B2F761B9:PIXIE_grey_bcm10.pd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4859" cy="9558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163A5">
      <w:tab/>
    </w:r>
    <w:r w:rsidR="003163A5">
      <w:tab/>
    </w:r>
    <w:r w:rsidR="003163A5">
      <w:rPr>
        <w:noProof/>
      </w:rPr>
      <w:drawing>
        <wp:inline distT="0" distB="0" distL="0" distR="0" wp14:anchorId="2B7E3E34" wp14:editId="4D9FA12D">
          <wp:extent cx="1539481" cy="763482"/>
          <wp:effectExtent l="0" t="0" r="0" b="0"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ura essenza logo 2020.pdf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560947" cy="77412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B17BF52" w14:textId="5D5D9566" w:rsidR="004D3BFB" w:rsidRPr="003163A5" w:rsidRDefault="004D3BFB" w:rsidP="004D3BFB">
    <w:pPr>
      <w:pStyle w:val="Corpodeltesto"/>
      <w:ind w:left="122"/>
      <w:rPr>
        <w:rFonts w:ascii="Times New Roman"/>
        <w:sz w:val="20"/>
        <w:lang w:val="it-IT"/>
      </w:rPr>
    </w:pPr>
  </w:p>
  <w:p w14:paraId="5F8389D6" w14:textId="55048A80" w:rsidR="001D749E" w:rsidRPr="003163A5" w:rsidRDefault="008D2253" w:rsidP="003163A5">
    <w:pPr>
      <w:pStyle w:val="Corpodeltesto"/>
      <w:ind w:left="122"/>
      <w:rPr>
        <w:rFonts w:ascii="Times New Roman"/>
        <w:sz w:val="20"/>
        <w:lang w:val="it-IT"/>
      </w:rPr>
    </w:pPr>
    <w:r w:rsidRPr="003163A5">
      <w:rPr>
        <w:rFonts w:ascii="Arial Nova" w:hAnsi="Arial Nova"/>
        <w:lang w:val="it-IT"/>
      </w:rPr>
      <w:tab/>
    </w:r>
    <w:r w:rsidRPr="003163A5">
      <w:rPr>
        <w:rFonts w:ascii="Arial Nova" w:hAnsi="Arial Nova"/>
        <w:lang w:val="it-IT"/>
      </w:rPr>
      <w:tab/>
    </w:r>
    <w:r w:rsidRPr="00875A29">
      <w:rPr>
        <w:rFonts w:ascii="Arial Nova" w:hAnsi="Arial Nova"/>
        <w:lang w:val="it-IT"/>
      </w:rPr>
      <w:t xml:space="preserve"> </w:t>
    </w:r>
    <w:r w:rsidRPr="008D2253">
      <w:rPr>
        <w:rFonts w:ascii="Arial Nova" w:hAnsi="Arial Nova"/>
        <w:b/>
        <w:color w:val="3F3F3F"/>
      </w:rPr>
      <w:tab/>
    </w:r>
    <w:r w:rsidRPr="008D2253">
      <w:rPr>
        <w:rFonts w:ascii="Arial Nova" w:hAnsi="Arial Nova"/>
        <w:noProof/>
      </w:rPr>
      <w:t xml:space="preserve"> </w: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90CA6B" w14:textId="77777777" w:rsidR="003163A5" w:rsidRDefault="003163A5">
    <w:pPr>
      <w:pStyle w:val="Intestazion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3F24D8"/>
    <w:multiLevelType w:val="hybridMultilevel"/>
    <w:tmpl w:val="799E05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>
    <w:nsid w:val="13BD5B0F"/>
    <w:multiLevelType w:val="hybridMultilevel"/>
    <w:tmpl w:val="612C6142"/>
    <w:lvl w:ilvl="0" w:tplc="F0F0DBB6">
      <w:numFmt w:val="bullet"/>
      <w:lvlText w:val="-"/>
      <w:lvlJc w:val="left"/>
      <w:pPr>
        <w:ind w:left="720" w:hanging="360"/>
      </w:pPr>
      <w:rPr>
        <w:rFonts w:ascii="Helvetica Neue" w:eastAsiaTheme="minorEastAsia" w:hAnsi="Helvetica Neue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41117435"/>
    <w:multiLevelType w:val="hybridMultilevel"/>
    <w:tmpl w:val="AF8896CC"/>
    <w:lvl w:ilvl="0" w:tplc="0596BD24">
      <w:numFmt w:val="bullet"/>
      <w:lvlText w:val="•"/>
      <w:lvlJc w:val="left"/>
      <w:pPr>
        <w:ind w:left="720" w:hanging="360"/>
      </w:pPr>
      <w:rPr>
        <w:rFonts w:ascii="Arial Nova" w:eastAsiaTheme="minorEastAsia" w:hAnsi="Arial Nov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E8C21E9"/>
    <w:multiLevelType w:val="hybridMultilevel"/>
    <w:tmpl w:val="42980FE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1DF3"/>
    <w:rsid w:val="00027EF7"/>
    <w:rsid w:val="000519AF"/>
    <w:rsid w:val="00052DD2"/>
    <w:rsid w:val="00063346"/>
    <w:rsid w:val="00074019"/>
    <w:rsid w:val="000E26EE"/>
    <w:rsid w:val="000E3A3B"/>
    <w:rsid w:val="000F6CB6"/>
    <w:rsid w:val="001012DE"/>
    <w:rsid w:val="00131D03"/>
    <w:rsid w:val="001624A6"/>
    <w:rsid w:val="00167C40"/>
    <w:rsid w:val="001951BD"/>
    <w:rsid w:val="001A2DF1"/>
    <w:rsid w:val="001A3A02"/>
    <w:rsid w:val="001C7A44"/>
    <w:rsid w:val="001D6A40"/>
    <w:rsid w:val="001D749E"/>
    <w:rsid w:val="001F4370"/>
    <w:rsid w:val="001F51A7"/>
    <w:rsid w:val="0020786E"/>
    <w:rsid w:val="0027548C"/>
    <w:rsid w:val="002859D5"/>
    <w:rsid w:val="002A0A2B"/>
    <w:rsid w:val="002A605C"/>
    <w:rsid w:val="002C3EFC"/>
    <w:rsid w:val="002D4084"/>
    <w:rsid w:val="003163A5"/>
    <w:rsid w:val="00364949"/>
    <w:rsid w:val="00372AD6"/>
    <w:rsid w:val="0038364B"/>
    <w:rsid w:val="003E151C"/>
    <w:rsid w:val="003F1BAF"/>
    <w:rsid w:val="00410F52"/>
    <w:rsid w:val="0045207F"/>
    <w:rsid w:val="004A7398"/>
    <w:rsid w:val="004D3BFB"/>
    <w:rsid w:val="005773CD"/>
    <w:rsid w:val="005A2185"/>
    <w:rsid w:val="005A7E63"/>
    <w:rsid w:val="005B6470"/>
    <w:rsid w:val="005C3ED6"/>
    <w:rsid w:val="005E285B"/>
    <w:rsid w:val="005F5574"/>
    <w:rsid w:val="00606E9C"/>
    <w:rsid w:val="00643079"/>
    <w:rsid w:val="00672F97"/>
    <w:rsid w:val="006D2881"/>
    <w:rsid w:val="006F0E33"/>
    <w:rsid w:val="00703501"/>
    <w:rsid w:val="007268A6"/>
    <w:rsid w:val="0076019D"/>
    <w:rsid w:val="007659CD"/>
    <w:rsid w:val="00781141"/>
    <w:rsid w:val="007824C4"/>
    <w:rsid w:val="007967E9"/>
    <w:rsid w:val="007A70E9"/>
    <w:rsid w:val="007C2651"/>
    <w:rsid w:val="007C4451"/>
    <w:rsid w:val="007E02D6"/>
    <w:rsid w:val="007F6109"/>
    <w:rsid w:val="00821EA1"/>
    <w:rsid w:val="00875A29"/>
    <w:rsid w:val="008961FA"/>
    <w:rsid w:val="008C2D93"/>
    <w:rsid w:val="008D2253"/>
    <w:rsid w:val="008E00D6"/>
    <w:rsid w:val="009C7FE7"/>
    <w:rsid w:val="00A230F5"/>
    <w:rsid w:val="00A30D30"/>
    <w:rsid w:val="00A42BAD"/>
    <w:rsid w:val="00A50991"/>
    <w:rsid w:val="00A71E56"/>
    <w:rsid w:val="00A81478"/>
    <w:rsid w:val="00AC2304"/>
    <w:rsid w:val="00AD29E2"/>
    <w:rsid w:val="00B82432"/>
    <w:rsid w:val="00B83CFE"/>
    <w:rsid w:val="00B84810"/>
    <w:rsid w:val="00BA54AC"/>
    <w:rsid w:val="00BE01F8"/>
    <w:rsid w:val="00CA367A"/>
    <w:rsid w:val="00CB1DF3"/>
    <w:rsid w:val="00CB4C58"/>
    <w:rsid w:val="00CF7B90"/>
    <w:rsid w:val="00D216EC"/>
    <w:rsid w:val="00D45CDB"/>
    <w:rsid w:val="00D74BD2"/>
    <w:rsid w:val="00D7651F"/>
    <w:rsid w:val="00DE0A54"/>
    <w:rsid w:val="00DF153A"/>
    <w:rsid w:val="00E01962"/>
    <w:rsid w:val="00E115B9"/>
    <w:rsid w:val="00E13D6B"/>
    <w:rsid w:val="00E233DF"/>
    <w:rsid w:val="00E63589"/>
    <w:rsid w:val="00E94F69"/>
    <w:rsid w:val="00ED6DE3"/>
    <w:rsid w:val="00F217BD"/>
    <w:rsid w:val="00F2391D"/>
    <w:rsid w:val="00F25C9A"/>
    <w:rsid w:val="00F84FDC"/>
    <w:rsid w:val="00FD5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CEAA84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paragraph" w:styleId="Titolo2">
    <w:name w:val="heading 2"/>
    <w:basedOn w:val="Normale"/>
    <w:link w:val="Titolo2Carattere"/>
    <w:uiPriority w:val="9"/>
    <w:qFormat/>
    <w:rsid w:val="007268A6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781141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781141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114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81141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atterepredefinitoparagrafo"/>
    <w:uiPriority w:val="99"/>
    <w:unhideWhenUsed/>
    <w:rsid w:val="00A81478"/>
    <w:rPr>
      <w:color w:val="0000FF"/>
      <w:u w:val="single"/>
    </w:rPr>
  </w:style>
  <w:style w:type="character" w:customStyle="1" w:styleId="Titolo2Carattere">
    <w:name w:val="Titolo 2 Carattere"/>
    <w:basedOn w:val="Caratterepredefinitoparagrafo"/>
    <w:link w:val="Titolo2"/>
    <w:uiPriority w:val="9"/>
    <w:rsid w:val="007268A6"/>
    <w:rPr>
      <w:rFonts w:ascii="Times New Roman" w:eastAsia="Times New Roman" w:hAnsi="Times New Roman"/>
      <w:b/>
      <w:bCs/>
      <w:sz w:val="36"/>
      <w:szCs w:val="36"/>
    </w:rPr>
  </w:style>
  <w:style w:type="paragraph" w:styleId="NormaleWeb">
    <w:name w:val="Normal (Web)"/>
    <w:basedOn w:val="Normale"/>
    <w:uiPriority w:val="99"/>
    <w:unhideWhenUsed/>
    <w:rsid w:val="007268A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Caratterepredefinitoparagrafo"/>
    <w:rsid w:val="007268A6"/>
  </w:style>
  <w:style w:type="character" w:styleId="Enfasigrassetto">
    <w:name w:val="Strong"/>
    <w:basedOn w:val="Caratterepredefinitoparagrafo"/>
    <w:uiPriority w:val="22"/>
    <w:qFormat/>
    <w:rsid w:val="007268A6"/>
    <w:rPr>
      <w:b/>
      <w:bCs/>
    </w:rPr>
  </w:style>
  <w:style w:type="paragraph" w:styleId="Paragrafoelenco">
    <w:name w:val="List Paragraph"/>
    <w:basedOn w:val="Normale"/>
    <w:uiPriority w:val="34"/>
    <w:qFormat/>
    <w:rsid w:val="00CF7B9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fwb">
    <w:name w:val="fwb"/>
    <w:basedOn w:val="Caratterepredefinitoparagrafo"/>
    <w:rsid w:val="0027548C"/>
  </w:style>
  <w:style w:type="character" w:customStyle="1" w:styleId="fsm">
    <w:name w:val="fsm"/>
    <w:basedOn w:val="Caratterepredefinitoparagrafo"/>
    <w:rsid w:val="0027548C"/>
  </w:style>
  <w:style w:type="character" w:customStyle="1" w:styleId="timestampcontent">
    <w:name w:val="timestampcontent"/>
    <w:basedOn w:val="Caratterepredefinitoparagrafo"/>
    <w:rsid w:val="0027548C"/>
  </w:style>
  <w:style w:type="character" w:customStyle="1" w:styleId="6spk">
    <w:name w:val="_6spk"/>
    <w:basedOn w:val="Caratterepredefinitoparagrafo"/>
    <w:rsid w:val="0027548C"/>
  </w:style>
  <w:style w:type="character" w:customStyle="1" w:styleId="textexposedshow">
    <w:name w:val="text_exposed_show"/>
    <w:basedOn w:val="Caratterepredefinitoparagrafo"/>
    <w:rsid w:val="0027548C"/>
  </w:style>
  <w:style w:type="character" w:customStyle="1" w:styleId="58cl">
    <w:name w:val="_58cl"/>
    <w:basedOn w:val="Caratterepredefinitoparagrafo"/>
    <w:rsid w:val="0027548C"/>
  </w:style>
  <w:style w:type="character" w:customStyle="1" w:styleId="58cm">
    <w:name w:val="_58cm"/>
    <w:basedOn w:val="Caratterepredefinitoparagrafo"/>
    <w:rsid w:val="0027548C"/>
  </w:style>
  <w:style w:type="character" w:styleId="Collegamentovisitato">
    <w:name w:val="FollowedHyperlink"/>
    <w:basedOn w:val="Caratterepredefinitoparagrafo"/>
    <w:uiPriority w:val="99"/>
    <w:semiHidden/>
    <w:unhideWhenUsed/>
    <w:rsid w:val="0027548C"/>
    <w:rPr>
      <w:color w:val="800080" w:themeColor="followed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8D225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ltesto">
    <w:name w:val="Body Text"/>
    <w:basedOn w:val="Normale"/>
    <w:link w:val="CorpodeltestoCarattere"/>
    <w:uiPriority w:val="1"/>
    <w:qFormat/>
    <w:rsid w:val="008D2253"/>
    <w:pPr>
      <w:widowControl w:val="0"/>
      <w:autoSpaceDE w:val="0"/>
      <w:autoSpaceDN w:val="0"/>
    </w:pPr>
    <w:rPr>
      <w:rFonts w:ascii="Verdana" w:eastAsia="Verdana" w:hAnsi="Verdana" w:cs="Verdana"/>
      <w:sz w:val="18"/>
      <w:szCs w:val="18"/>
      <w:lang w:val="en-US" w:eastAsia="en-US"/>
    </w:rPr>
  </w:style>
  <w:style w:type="character" w:customStyle="1" w:styleId="CorpodeltestoCarattere">
    <w:name w:val="Corpo del testo Carattere"/>
    <w:basedOn w:val="Caratterepredefinitoparagrafo"/>
    <w:link w:val="Corpodeltesto"/>
    <w:uiPriority w:val="1"/>
    <w:rsid w:val="008D2253"/>
    <w:rPr>
      <w:rFonts w:ascii="Verdana" w:eastAsia="Verdana" w:hAnsi="Verdana" w:cs="Verdana"/>
      <w:sz w:val="18"/>
      <w:szCs w:val="18"/>
      <w:lang w:val="en-US"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paragraph" w:styleId="Titolo2">
    <w:name w:val="heading 2"/>
    <w:basedOn w:val="Normale"/>
    <w:link w:val="Titolo2Carattere"/>
    <w:uiPriority w:val="9"/>
    <w:qFormat/>
    <w:rsid w:val="007268A6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781141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781141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114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81141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atterepredefinitoparagrafo"/>
    <w:uiPriority w:val="99"/>
    <w:unhideWhenUsed/>
    <w:rsid w:val="00A81478"/>
    <w:rPr>
      <w:color w:val="0000FF"/>
      <w:u w:val="single"/>
    </w:rPr>
  </w:style>
  <w:style w:type="character" w:customStyle="1" w:styleId="Titolo2Carattere">
    <w:name w:val="Titolo 2 Carattere"/>
    <w:basedOn w:val="Caratterepredefinitoparagrafo"/>
    <w:link w:val="Titolo2"/>
    <w:uiPriority w:val="9"/>
    <w:rsid w:val="007268A6"/>
    <w:rPr>
      <w:rFonts w:ascii="Times New Roman" w:eastAsia="Times New Roman" w:hAnsi="Times New Roman"/>
      <w:b/>
      <w:bCs/>
      <w:sz w:val="36"/>
      <w:szCs w:val="36"/>
    </w:rPr>
  </w:style>
  <w:style w:type="paragraph" w:styleId="NormaleWeb">
    <w:name w:val="Normal (Web)"/>
    <w:basedOn w:val="Normale"/>
    <w:uiPriority w:val="99"/>
    <w:unhideWhenUsed/>
    <w:rsid w:val="007268A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Caratterepredefinitoparagrafo"/>
    <w:rsid w:val="007268A6"/>
  </w:style>
  <w:style w:type="character" w:styleId="Enfasigrassetto">
    <w:name w:val="Strong"/>
    <w:basedOn w:val="Caratterepredefinitoparagrafo"/>
    <w:uiPriority w:val="22"/>
    <w:qFormat/>
    <w:rsid w:val="007268A6"/>
    <w:rPr>
      <w:b/>
      <w:bCs/>
    </w:rPr>
  </w:style>
  <w:style w:type="paragraph" w:styleId="Paragrafoelenco">
    <w:name w:val="List Paragraph"/>
    <w:basedOn w:val="Normale"/>
    <w:uiPriority w:val="34"/>
    <w:qFormat/>
    <w:rsid w:val="00CF7B9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fwb">
    <w:name w:val="fwb"/>
    <w:basedOn w:val="Caratterepredefinitoparagrafo"/>
    <w:rsid w:val="0027548C"/>
  </w:style>
  <w:style w:type="character" w:customStyle="1" w:styleId="fsm">
    <w:name w:val="fsm"/>
    <w:basedOn w:val="Caratterepredefinitoparagrafo"/>
    <w:rsid w:val="0027548C"/>
  </w:style>
  <w:style w:type="character" w:customStyle="1" w:styleId="timestampcontent">
    <w:name w:val="timestampcontent"/>
    <w:basedOn w:val="Caratterepredefinitoparagrafo"/>
    <w:rsid w:val="0027548C"/>
  </w:style>
  <w:style w:type="character" w:customStyle="1" w:styleId="6spk">
    <w:name w:val="_6spk"/>
    <w:basedOn w:val="Caratterepredefinitoparagrafo"/>
    <w:rsid w:val="0027548C"/>
  </w:style>
  <w:style w:type="character" w:customStyle="1" w:styleId="textexposedshow">
    <w:name w:val="text_exposed_show"/>
    <w:basedOn w:val="Caratterepredefinitoparagrafo"/>
    <w:rsid w:val="0027548C"/>
  </w:style>
  <w:style w:type="character" w:customStyle="1" w:styleId="58cl">
    <w:name w:val="_58cl"/>
    <w:basedOn w:val="Caratterepredefinitoparagrafo"/>
    <w:rsid w:val="0027548C"/>
  </w:style>
  <w:style w:type="character" w:customStyle="1" w:styleId="58cm">
    <w:name w:val="_58cm"/>
    <w:basedOn w:val="Caratterepredefinitoparagrafo"/>
    <w:rsid w:val="0027548C"/>
  </w:style>
  <w:style w:type="character" w:styleId="Collegamentovisitato">
    <w:name w:val="FollowedHyperlink"/>
    <w:basedOn w:val="Caratterepredefinitoparagrafo"/>
    <w:uiPriority w:val="99"/>
    <w:semiHidden/>
    <w:unhideWhenUsed/>
    <w:rsid w:val="0027548C"/>
    <w:rPr>
      <w:color w:val="800080" w:themeColor="followed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8D225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ltesto">
    <w:name w:val="Body Text"/>
    <w:basedOn w:val="Normale"/>
    <w:link w:val="CorpodeltestoCarattere"/>
    <w:uiPriority w:val="1"/>
    <w:qFormat/>
    <w:rsid w:val="008D2253"/>
    <w:pPr>
      <w:widowControl w:val="0"/>
      <w:autoSpaceDE w:val="0"/>
      <w:autoSpaceDN w:val="0"/>
    </w:pPr>
    <w:rPr>
      <w:rFonts w:ascii="Verdana" w:eastAsia="Verdana" w:hAnsi="Verdana" w:cs="Verdana"/>
      <w:sz w:val="18"/>
      <w:szCs w:val="18"/>
      <w:lang w:val="en-US" w:eastAsia="en-US"/>
    </w:rPr>
  </w:style>
  <w:style w:type="character" w:customStyle="1" w:styleId="CorpodeltestoCarattere">
    <w:name w:val="Corpo del testo Carattere"/>
    <w:basedOn w:val="Caratterepredefinitoparagrafo"/>
    <w:link w:val="Corpodeltesto"/>
    <w:uiPriority w:val="1"/>
    <w:rsid w:val="008D2253"/>
    <w:rPr>
      <w:rFonts w:ascii="Verdana" w:eastAsia="Verdana" w:hAnsi="Verdana" w:cs="Verdana"/>
      <w:sz w:val="18"/>
      <w:szCs w:val="18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599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5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7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526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65320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988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91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952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5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283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15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117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24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4763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481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4054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6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58518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97446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2227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17329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38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59487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89370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63960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93788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mailto:info@pixieonweb.com" TargetMode="External"/><Relationship Id="rId20" Type="http://schemas.openxmlformats.org/officeDocument/2006/relationships/theme" Target="theme/theme1.xml"/><Relationship Id="rId10" Type="http://schemas.openxmlformats.org/officeDocument/2006/relationships/hyperlink" Target="http://www.pixieonweb.com/" TargetMode="External"/><Relationship Id="rId11" Type="http://schemas.openxmlformats.org/officeDocument/2006/relationships/hyperlink" Target="mailto:info@pixieonweb.com" TargetMode="External"/><Relationship Id="rId12" Type="http://schemas.openxmlformats.org/officeDocument/2006/relationships/hyperlink" Target="http://www.pixieonweb.com/" TargetMode="External"/><Relationship Id="rId13" Type="http://schemas.openxmlformats.org/officeDocument/2006/relationships/header" Target="header1.xml"/><Relationship Id="rId14" Type="http://schemas.openxmlformats.org/officeDocument/2006/relationships/header" Target="header2.xml"/><Relationship Id="rId15" Type="http://schemas.openxmlformats.org/officeDocument/2006/relationships/footer" Target="footer1.xml"/><Relationship Id="rId16" Type="http://schemas.openxmlformats.org/officeDocument/2006/relationships/footer" Target="footer2.xml"/><Relationship Id="rId17" Type="http://schemas.openxmlformats.org/officeDocument/2006/relationships/header" Target="header3.xml"/><Relationship Id="rId18" Type="http://schemas.openxmlformats.org/officeDocument/2006/relationships/footer" Target="footer3.xml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Relationship Id="rId2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1447</Words>
  <Characters>8250</Characters>
  <Application>Microsoft Macintosh Word</Application>
  <DocSecurity>0</DocSecurity>
  <Lines>68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9678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Demo</cp:lastModifiedBy>
  <cp:revision>5</cp:revision>
  <cp:lastPrinted>2020-03-26T16:01:00Z</cp:lastPrinted>
  <dcterms:created xsi:type="dcterms:W3CDTF">2020-03-26T16:02:00Z</dcterms:created>
  <dcterms:modified xsi:type="dcterms:W3CDTF">2020-03-27T15:16:00Z</dcterms:modified>
</cp:coreProperties>
</file>