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DDC11" w14:textId="6B69B8F5" w:rsidR="00300F4A" w:rsidRPr="00CB1399" w:rsidRDefault="00D328EC" w:rsidP="00DB646E">
      <w:pPr>
        <w:spacing w:after="160" w:line="360" w:lineRule="auto"/>
        <w:jc w:val="center"/>
        <w:rPr>
          <w:rFonts w:ascii="Century Gothic" w:hAnsi="Century Gothic" w:cs="Arial"/>
          <w:b/>
          <w:sz w:val="26"/>
          <w:szCs w:val="26"/>
        </w:rPr>
      </w:pPr>
      <w:r>
        <w:rPr>
          <w:rFonts w:ascii="Century Gothic" w:hAnsi="Century Gothic" w:cs="Arial"/>
          <w:b/>
          <w:sz w:val="26"/>
          <w:szCs w:val="26"/>
        </w:rPr>
        <w:t xml:space="preserve">BOERO FIRMA I </w:t>
      </w:r>
      <w:r w:rsidR="00DB646E">
        <w:rPr>
          <w:rFonts w:ascii="Century Gothic" w:hAnsi="Century Gothic" w:cs="Arial"/>
          <w:b/>
          <w:sz w:val="26"/>
          <w:szCs w:val="26"/>
        </w:rPr>
        <w:t>COLORI DELL’INSTALLAZIONE</w:t>
      </w:r>
      <w:r w:rsidR="00650928">
        <w:rPr>
          <w:rFonts w:ascii="Century Gothic" w:hAnsi="Century Gothic" w:cs="Arial"/>
          <w:b/>
          <w:sz w:val="26"/>
          <w:szCs w:val="26"/>
        </w:rPr>
        <w:t xml:space="preserve"> “CONTAINER 03”</w:t>
      </w:r>
      <w:r w:rsidR="00DB646E">
        <w:rPr>
          <w:rFonts w:ascii="Century Gothic" w:hAnsi="Century Gothic" w:cs="Arial"/>
          <w:b/>
          <w:sz w:val="26"/>
          <w:szCs w:val="26"/>
        </w:rPr>
        <w:t xml:space="preserve"> </w:t>
      </w:r>
      <w:r w:rsidR="00650928">
        <w:rPr>
          <w:rFonts w:ascii="Century Gothic" w:hAnsi="Century Gothic" w:cs="Arial"/>
          <w:b/>
          <w:sz w:val="26"/>
          <w:szCs w:val="26"/>
        </w:rPr>
        <w:t>ALLA DESIGN WEEK DI GENOVA</w:t>
      </w:r>
    </w:p>
    <w:p w14:paraId="07AC9AA8" w14:textId="771B4333" w:rsidR="00B111D5" w:rsidRDefault="003A0320" w:rsidP="00B111D5">
      <w:pPr>
        <w:spacing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 xml:space="preserve">Ricercare nuovi modi per </w:t>
      </w:r>
      <w:r w:rsidRPr="00353E4F">
        <w:rPr>
          <w:rFonts w:ascii="Century Gothic" w:eastAsia="Calibri" w:hAnsi="Century Gothic"/>
          <w:b/>
          <w:bCs/>
          <w:sz w:val="20"/>
          <w:szCs w:val="20"/>
        </w:rPr>
        <w:t>generare bellezza attraverso il colore</w:t>
      </w:r>
      <w:r>
        <w:rPr>
          <w:rFonts w:ascii="Century Gothic" w:eastAsia="Calibri" w:hAnsi="Century Gothic"/>
          <w:sz w:val="20"/>
          <w:szCs w:val="20"/>
        </w:rPr>
        <w:t xml:space="preserve"> è</w:t>
      </w:r>
      <w:r w:rsidR="00580307">
        <w:rPr>
          <w:rFonts w:ascii="Century Gothic" w:eastAsia="Calibri" w:hAnsi="Century Gothic"/>
          <w:sz w:val="20"/>
          <w:szCs w:val="20"/>
        </w:rPr>
        <w:t xml:space="preserve">, </w:t>
      </w:r>
      <w:r>
        <w:rPr>
          <w:rFonts w:ascii="Century Gothic" w:eastAsia="Calibri" w:hAnsi="Century Gothic"/>
          <w:sz w:val="20"/>
          <w:szCs w:val="20"/>
        </w:rPr>
        <w:t>da quasi due secoli</w:t>
      </w:r>
      <w:r w:rsidR="00580307">
        <w:rPr>
          <w:rFonts w:ascii="Century Gothic" w:eastAsia="Calibri" w:hAnsi="Century Gothic"/>
          <w:sz w:val="20"/>
          <w:szCs w:val="20"/>
        </w:rPr>
        <w:t xml:space="preserve">, </w:t>
      </w:r>
      <w:r>
        <w:rPr>
          <w:rFonts w:ascii="Century Gothic" w:eastAsia="Calibri" w:hAnsi="Century Gothic"/>
          <w:sz w:val="20"/>
          <w:szCs w:val="20"/>
        </w:rPr>
        <w:t xml:space="preserve">la mission di </w:t>
      </w:r>
      <w:hyperlink r:id="rId7" w:history="1">
        <w:r w:rsidR="00580307" w:rsidRPr="008637EC">
          <w:rPr>
            <w:rStyle w:val="Collegamentoipertestuale"/>
            <w:rFonts w:ascii="Century Gothic" w:eastAsia="Calibri" w:hAnsi="Century Gothic"/>
            <w:b/>
            <w:bCs/>
            <w:sz w:val="20"/>
            <w:szCs w:val="20"/>
          </w:rPr>
          <w:t>Boero,</w:t>
        </w:r>
        <w:r w:rsidR="00580307" w:rsidRPr="008637EC">
          <w:rPr>
            <w:rStyle w:val="Collegamentoipertestuale"/>
            <w:rFonts w:ascii="Century Gothic" w:hAnsi="Century Gothic"/>
            <w:b/>
            <w:bCs/>
            <w:sz w:val="20"/>
            <w:szCs w:val="20"/>
          </w:rPr>
          <w:t xml:space="preserve"> il colore italiano dal 1831</w:t>
        </w:r>
      </w:hyperlink>
      <w:r>
        <w:rPr>
          <w:rFonts w:ascii="Century Gothic" w:hAnsi="Century Gothic" w:cs="Arial"/>
          <w:color w:val="000000" w:themeColor="text1"/>
          <w:sz w:val="20"/>
          <w:szCs w:val="20"/>
        </w:rPr>
        <w:t>.</w:t>
      </w:r>
    </w:p>
    <w:p w14:paraId="7C9B19C8" w14:textId="396129D7" w:rsidR="00650928" w:rsidRPr="00AD0FED" w:rsidRDefault="002A03F1" w:rsidP="009E7DBC">
      <w:pPr>
        <w:spacing w:after="16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È in questo contesto che </w:t>
      </w:r>
      <w:r w:rsidR="00113C11">
        <w:rPr>
          <w:rFonts w:ascii="Century Gothic" w:hAnsi="Century Gothic" w:cs="Arial"/>
          <w:color w:val="000000" w:themeColor="text1"/>
          <w:sz w:val="20"/>
          <w:szCs w:val="20"/>
        </w:rPr>
        <w:t xml:space="preserve">si colloca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la partecipazione del marchio</w:t>
      </w:r>
      <w:r w:rsidR="00113C11">
        <w:rPr>
          <w:rFonts w:ascii="Century Gothic" w:hAnsi="Century Gothic" w:cs="Arial"/>
          <w:color w:val="000000" w:themeColor="text1"/>
          <w:sz w:val="20"/>
          <w:szCs w:val="20"/>
        </w:rPr>
        <w:t xml:space="preserve"> come partner</w:t>
      </w:r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113C11">
        <w:rPr>
          <w:rFonts w:ascii="Century Gothic" w:hAnsi="Century Gothic" w:cs="Arial"/>
          <w:color w:val="000000" w:themeColor="text1"/>
          <w:sz w:val="20"/>
          <w:szCs w:val="20"/>
        </w:rPr>
        <w:t>dell’installazione</w:t>
      </w:r>
      <w:r w:rsidR="008814C7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“</w:t>
      </w:r>
      <w:r w:rsidR="00650928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Container 03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”</w:t>
      </w:r>
      <w:r w:rsidR="00113C11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="00650928">
        <w:rPr>
          <w:rFonts w:ascii="Century Gothic" w:hAnsi="Century Gothic" w:cs="Arial"/>
          <w:color w:val="000000" w:themeColor="text1"/>
          <w:sz w:val="20"/>
          <w:szCs w:val="20"/>
        </w:rPr>
        <w:t>curat</w:t>
      </w:r>
      <w:r w:rsidR="000D3443">
        <w:rPr>
          <w:rFonts w:ascii="Century Gothic" w:hAnsi="Century Gothic" w:cs="Arial"/>
          <w:color w:val="000000" w:themeColor="text1"/>
          <w:sz w:val="20"/>
          <w:szCs w:val="20"/>
        </w:rPr>
        <w:t>a</w:t>
      </w:r>
      <w:r w:rsidR="00650928">
        <w:rPr>
          <w:rFonts w:ascii="Century Gothic" w:hAnsi="Century Gothic" w:cs="Arial"/>
          <w:color w:val="000000" w:themeColor="text1"/>
          <w:sz w:val="20"/>
          <w:szCs w:val="20"/>
        </w:rPr>
        <w:t xml:space="preserve"> da Simona Finessi per la Design Week di Genova</w:t>
      </w:r>
      <w:r w:rsidR="008543A3">
        <w:rPr>
          <w:rFonts w:ascii="Century Gothic" w:hAnsi="Century Gothic" w:cs="Arial"/>
          <w:color w:val="000000" w:themeColor="text1"/>
          <w:sz w:val="20"/>
          <w:szCs w:val="20"/>
        </w:rPr>
        <w:t>.</w:t>
      </w:r>
      <w:r w:rsidR="003F552D">
        <w:rPr>
          <w:rFonts w:ascii="Century Gothic" w:hAnsi="Century Gothic" w:cs="Arial"/>
          <w:color w:val="000000" w:themeColor="text1"/>
          <w:sz w:val="20"/>
          <w:szCs w:val="20"/>
        </w:rPr>
        <w:t xml:space="preserve"> L’installazione </w:t>
      </w:r>
      <w:r w:rsidR="00896E44">
        <w:rPr>
          <w:rFonts w:ascii="Century Gothic" w:hAnsi="Century Gothic" w:cs="Arial"/>
          <w:color w:val="000000" w:themeColor="text1"/>
          <w:sz w:val="20"/>
          <w:szCs w:val="20"/>
        </w:rPr>
        <w:t xml:space="preserve">ha coinvolto </w:t>
      </w:r>
      <w:r w:rsidR="00896E44" w:rsidRPr="00896E44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dieci studi di progettazione</w:t>
      </w:r>
      <w:r w:rsidR="00896E44">
        <w:rPr>
          <w:rFonts w:ascii="Century Gothic" w:hAnsi="Century Gothic" w:cs="Arial"/>
          <w:color w:val="000000" w:themeColor="text1"/>
          <w:sz w:val="20"/>
          <w:szCs w:val="20"/>
        </w:rPr>
        <w:t xml:space="preserve">, selezionati a livello nazionale, che hanno reinterpretato il tema del </w:t>
      </w:r>
      <w:r w:rsidR="00896E44" w:rsidRPr="00F8683A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Microliving</w:t>
      </w:r>
      <w:r w:rsidR="00896E44">
        <w:rPr>
          <w:rFonts w:ascii="Century Gothic" w:hAnsi="Century Gothic" w:cs="Arial"/>
          <w:color w:val="000000" w:themeColor="text1"/>
          <w:sz w:val="20"/>
          <w:szCs w:val="20"/>
        </w:rPr>
        <w:t xml:space="preserve">, trasformando ciascuno dei 10 </w:t>
      </w:r>
      <w:r w:rsidR="007D4B2A">
        <w:rPr>
          <w:rFonts w:ascii="Century Gothic" w:hAnsi="Century Gothic" w:cs="Arial"/>
          <w:color w:val="000000" w:themeColor="text1"/>
          <w:sz w:val="20"/>
          <w:szCs w:val="20"/>
        </w:rPr>
        <w:t>container</w:t>
      </w:r>
      <w:r w:rsidR="00896E44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F8683A">
        <w:rPr>
          <w:rFonts w:ascii="Century Gothic" w:hAnsi="Century Gothic" w:cs="Arial"/>
          <w:color w:val="000000" w:themeColor="text1"/>
          <w:sz w:val="20"/>
          <w:szCs w:val="20"/>
        </w:rPr>
        <w:t>in</w:t>
      </w:r>
      <w:r w:rsidR="00C304C1">
        <w:rPr>
          <w:rFonts w:ascii="Century Gothic" w:hAnsi="Century Gothic" w:cs="Arial"/>
          <w:color w:val="000000" w:themeColor="text1"/>
          <w:sz w:val="20"/>
          <w:szCs w:val="20"/>
        </w:rPr>
        <w:t xml:space="preserve"> un</w:t>
      </w:r>
      <w:r w:rsidR="00F8683A">
        <w:rPr>
          <w:rFonts w:ascii="Century Gothic" w:hAnsi="Century Gothic" w:cs="Arial"/>
          <w:color w:val="000000" w:themeColor="text1"/>
          <w:sz w:val="20"/>
          <w:szCs w:val="20"/>
        </w:rPr>
        <w:t xml:space="preserve"> ambient</w:t>
      </w:r>
      <w:r w:rsidR="00C304C1">
        <w:rPr>
          <w:rFonts w:ascii="Century Gothic" w:hAnsi="Century Gothic" w:cs="Arial"/>
          <w:color w:val="000000" w:themeColor="text1"/>
          <w:sz w:val="20"/>
          <w:szCs w:val="20"/>
        </w:rPr>
        <w:t>e</w:t>
      </w:r>
      <w:r w:rsidR="00F8683A">
        <w:rPr>
          <w:rFonts w:ascii="Century Gothic" w:hAnsi="Century Gothic" w:cs="Arial"/>
          <w:color w:val="000000" w:themeColor="text1"/>
          <w:sz w:val="20"/>
          <w:szCs w:val="20"/>
        </w:rPr>
        <w:t xml:space="preserve"> immersiv</w:t>
      </w:r>
      <w:r w:rsidR="00C304C1">
        <w:rPr>
          <w:rFonts w:ascii="Century Gothic" w:hAnsi="Century Gothic" w:cs="Arial"/>
          <w:color w:val="000000" w:themeColor="text1"/>
          <w:sz w:val="20"/>
          <w:szCs w:val="20"/>
        </w:rPr>
        <w:t>o</w:t>
      </w:r>
      <w:r w:rsidR="00F8683A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="00C304C1">
        <w:rPr>
          <w:rFonts w:ascii="Century Gothic" w:hAnsi="Century Gothic" w:cs="Arial"/>
          <w:color w:val="000000" w:themeColor="text1"/>
          <w:sz w:val="20"/>
          <w:szCs w:val="20"/>
        </w:rPr>
        <w:t>manifesto del</w:t>
      </w:r>
      <w:r w:rsidR="00896E44">
        <w:rPr>
          <w:rFonts w:ascii="Century Gothic" w:hAnsi="Century Gothic" w:cs="Arial"/>
          <w:color w:val="000000" w:themeColor="text1"/>
          <w:sz w:val="20"/>
          <w:szCs w:val="20"/>
        </w:rPr>
        <w:t>la propria visione progettuale.</w:t>
      </w:r>
      <w:r w:rsidR="00B211A0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650928" w:rsidRPr="00650928">
        <w:rPr>
          <w:rFonts w:ascii="Century Gothic" w:hAnsi="Century Gothic" w:cs="Arial"/>
          <w:color w:val="000000" w:themeColor="text1"/>
          <w:sz w:val="20"/>
          <w:szCs w:val="20"/>
        </w:rPr>
        <w:t>Boero</w:t>
      </w:r>
      <w:r w:rsidR="00536063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092A2D">
        <w:rPr>
          <w:rFonts w:ascii="Century Gothic" w:hAnsi="Century Gothic" w:cs="Arial"/>
          <w:color w:val="000000" w:themeColor="text1"/>
          <w:sz w:val="20"/>
          <w:szCs w:val="20"/>
        </w:rPr>
        <w:t xml:space="preserve">ha </w:t>
      </w:r>
      <w:r w:rsidR="00D328EC">
        <w:rPr>
          <w:rFonts w:ascii="Century Gothic" w:hAnsi="Century Gothic" w:cs="Arial"/>
          <w:color w:val="000000" w:themeColor="text1"/>
          <w:sz w:val="20"/>
          <w:szCs w:val="20"/>
        </w:rPr>
        <w:t>apporta</w:t>
      </w:r>
      <w:r w:rsidR="00092A2D">
        <w:rPr>
          <w:rFonts w:ascii="Century Gothic" w:hAnsi="Century Gothic" w:cs="Arial"/>
          <w:color w:val="000000" w:themeColor="text1"/>
          <w:sz w:val="20"/>
          <w:szCs w:val="20"/>
        </w:rPr>
        <w:t>to</w:t>
      </w:r>
      <w:r w:rsidR="00D328EC">
        <w:rPr>
          <w:rFonts w:ascii="Century Gothic" w:hAnsi="Century Gothic" w:cs="Arial"/>
          <w:color w:val="000000" w:themeColor="text1"/>
          <w:sz w:val="20"/>
          <w:szCs w:val="20"/>
        </w:rPr>
        <w:t xml:space="preserve"> il suo contributo</w:t>
      </w:r>
      <w:r w:rsidR="00536063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AD309B">
        <w:rPr>
          <w:rFonts w:ascii="Century Gothic" w:hAnsi="Century Gothic" w:cs="Arial"/>
          <w:color w:val="000000" w:themeColor="text1"/>
          <w:sz w:val="20"/>
          <w:szCs w:val="20"/>
        </w:rPr>
        <w:t>forn</w:t>
      </w:r>
      <w:r w:rsidR="00536063">
        <w:rPr>
          <w:rFonts w:ascii="Century Gothic" w:hAnsi="Century Gothic" w:cs="Arial"/>
          <w:color w:val="000000" w:themeColor="text1"/>
          <w:sz w:val="20"/>
          <w:szCs w:val="20"/>
        </w:rPr>
        <w:t xml:space="preserve">endo </w:t>
      </w:r>
      <w:r w:rsidR="00AD309B">
        <w:rPr>
          <w:rFonts w:ascii="Century Gothic" w:hAnsi="Century Gothic" w:cs="Arial"/>
          <w:color w:val="000000" w:themeColor="text1"/>
          <w:sz w:val="20"/>
          <w:szCs w:val="20"/>
        </w:rPr>
        <w:t xml:space="preserve">i </w:t>
      </w:r>
      <w:r w:rsidR="00536063">
        <w:rPr>
          <w:rFonts w:ascii="Century Gothic" w:hAnsi="Century Gothic" w:cs="Arial"/>
          <w:color w:val="000000" w:themeColor="text1"/>
          <w:sz w:val="20"/>
          <w:szCs w:val="20"/>
        </w:rPr>
        <w:t>colori</w:t>
      </w:r>
      <w:r w:rsidR="00D328EC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="00877F19">
        <w:rPr>
          <w:rFonts w:ascii="Century Gothic" w:hAnsi="Century Gothic" w:cs="Arial"/>
          <w:color w:val="000000" w:themeColor="text1"/>
          <w:sz w:val="20"/>
          <w:szCs w:val="20"/>
        </w:rPr>
        <w:t>selezionati</w:t>
      </w:r>
      <w:r w:rsidR="00536063">
        <w:rPr>
          <w:rFonts w:ascii="Century Gothic" w:hAnsi="Century Gothic" w:cs="Arial"/>
          <w:color w:val="000000" w:themeColor="text1"/>
          <w:sz w:val="20"/>
          <w:szCs w:val="20"/>
        </w:rPr>
        <w:t xml:space="preserve"> dalla </w:t>
      </w:r>
      <w:r w:rsidR="00536063" w:rsidRPr="00844572">
        <w:rPr>
          <w:rFonts w:ascii="Century Gothic" w:hAnsi="Century Gothic" w:cs="Arial"/>
          <w:color w:val="000000" w:themeColor="text1"/>
          <w:sz w:val="20"/>
          <w:szCs w:val="20"/>
        </w:rPr>
        <w:t>collezione</w:t>
      </w:r>
      <w:r w:rsidR="00877F19">
        <w:rPr>
          <w:rFonts w:ascii="Century Gothic" w:hAnsi="Century Gothic" w:cs="Arial"/>
          <w:color w:val="000000" w:themeColor="text1"/>
          <w:sz w:val="20"/>
          <w:szCs w:val="20"/>
        </w:rPr>
        <w:t xml:space="preserve"> proprietaria</w:t>
      </w:r>
      <w:r w:rsidR="00536063" w:rsidRPr="00844572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</w:t>
      </w:r>
      <w:hyperlink r:id="rId8" w:history="1">
        <w:r w:rsidR="00DB646E">
          <w:rPr>
            <w:rStyle w:val="Collegamentoipertestuale"/>
            <w:rFonts w:ascii="Century Gothic" w:hAnsi="Century Gothic" w:cs="Arial"/>
            <w:b/>
            <w:bCs/>
            <w:sz w:val="20"/>
            <w:szCs w:val="20"/>
          </w:rPr>
          <w:t>Boero 1831 - Il colore italiano</w:t>
        </w:r>
      </w:hyperlink>
      <w:r w:rsidR="00650928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536063">
        <w:rPr>
          <w:rFonts w:ascii="Century Gothic" w:hAnsi="Century Gothic" w:cs="Arial"/>
          <w:color w:val="000000" w:themeColor="text1"/>
          <w:sz w:val="20"/>
          <w:szCs w:val="20"/>
        </w:rPr>
        <w:t xml:space="preserve">e </w:t>
      </w:r>
      <w:r w:rsidR="00B111D5">
        <w:rPr>
          <w:rFonts w:ascii="Century Gothic" w:hAnsi="Century Gothic" w:cs="Arial"/>
          <w:color w:val="000000" w:themeColor="text1"/>
          <w:sz w:val="20"/>
          <w:szCs w:val="20"/>
        </w:rPr>
        <w:t>mettendo</w:t>
      </w:r>
      <w:r w:rsidR="00B111D5" w:rsidRPr="005C4BB0">
        <w:rPr>
          <w:rFonts w:ascii="Century Gothic" w:hAnsi="Century Gothic" w:cs="Arial"/>
          <w:color w:val="000000" w:themeColor="text1"/>
          <w:sz w:val="20"/>
          <w:szCs w:val="20"/>
        </w:rPr>
        <w:t xml:space="preserve"> a disposizione </w:t>
      </w:r>
      <w:r w:rsidR="00650928">
        <w:rPr>
          <w:rFonts w:ascii="Century Gothic" w:hAnsi="Century Gothic" w:cs="Arial"/>
          <w:color w:val="000000" w:themeColor="text1"/>
          <w:sz w:val="20"/>
          <w:szCs w:val="20"/>
        </w:rPr>
        <w:t>cicli di pitturazione studiati appositamente</w:t>
      </w:r>
      <w:r w:rsidR="00D328EC">
        <w:rPr>
          <w:rFonts w:ascii="Century Gothic" w:hAnsi="Century Gothic" w:cs="Arial"/>
          <w:color w:val="000000" w:themeColor="text1"/>
          <w:sz w:val="20"/>
          <w:szCs w:val="20"/>
        </w:rPr>
        <w:t xml:space="preserve"> per la decorazione </w:t>
      </w:r>
      <w:r w:rsidR="00877F19">
        <w:rPr>
          <w:rFonts w:ascii="Century Gothic" w:hAnsi="Century Gothic" w:cs="Arial"/>
          <w:color w:val="000000" w:themeColor="text1"/>
          <w:sz w:val="20"/>
          <w:szCs w:val="20"/>
        </w:rPr>
        <w:t xml:space="preserve">interna </w:t>
      </w:r>
      <w:r w:rsidR="00D328EC">
        <w:rPr>
          <w:rFonts w:ascii="Century Gothic" w:hAnsi="Century Gothic" w:cs="Arial"/>
          <w:color w:val="000000" w:themeColor="text1"/>
          <w:sz w:val="20"/>
          <w:szCs w:val="20"/>
        </w:rPr>
        <w:t>dei container</w:t>
      </w:r>
      <w:r w:rsidR="00536063">
        <w:rPr>
          <w:rFonts w:ascii="Century Gothic" w:hAnsi="Century Gothic" w:cs="Arial"/>
          <w:color w:val="000000" w:themeColor="text1"/>
          <w:sz w:val="20"/>
          <w:szCs w:val="20"/>
        </w:rPr>
        <w:t>.</w:t>
      </w:r>
    </w:p>
    <w:p w14:paraId="1814ADBC" w14:textId="72C4A281" w:rsidR="003A0320" w:rsidRPr="009E7DBC" w:rsidRDefault="003A0320" w:rsidP="009E7DBC">
      <w:pPr>
        <w:spacing w:after="16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b/>
          <w:bCs/>
          <w:color w:val="000000" w:themeColor="text1"/>
          <w:sz w:val="22"/>
          <w:szCs w:val="22"/>
        </w:rPr>
        <w:t>Boero: riferimento</w:t>
      </w:r>
      <w:r w:rsidRPr="003A0320">
        <w:rPr>
          <w:rFonts w:ascii="Century Gothic" w:hAnsi="Century Gothic" w:cs="Arial"/>
          <w:b/>
          <w:bCs/>
          <w:color w:val="000000" w:themeColor="text1"/>
          <w:sz w:val="22"/>
          <w:szCs w:val="22"/>
        </w:rPr>
        <w:t xml:space="preserve"> professionale per il colore, i sistemi vernicianti e l’efficienza energetica in edilizia</w:t>
      </w:r>
    </w:p>
    <w:p w14:paraId="1CD9DBD7" w14:textId="77777777" w:rsidR="00B211A0" w:rsidRDefault="00B211A0" w:rsidP="003A0320">
      <w:pPr>
        <w:spacing w:line="360" w:lineRule="auto"/>
        <w:jc w:val="both"/>
        <w:rPr>
          <w:rFonts w:ascii="Century Gothic" w:eastAsia="Calibri" w:hAnsi="Century Gothic"/>
          <w:b/>
          <w:bCs/>
          <w:sz w:val="20"/>
          <w:szCs w:val="20"/>
        </w:rPr>
      </w:pPr>
      <w:r w:rsidRPr="00B211A0">
        <w:rPr>
          <w:rFonts w:ascii="Century Gothic" w:eastAsia="Calibri" w:hAnsi="Century Gothic"/>
          <w:b/>
          <w:bCs/>
          <w:sz w:val="20"/>
          <w:szCs w:val="20"/>
        </w:rPr>
        <w:t xml:space="preserve">Boero, </w:t>
      </w:r>
      <w:r w:rsidRPr="00B211A0">
        <w:rPr>
          <w:rFonts w:ascii="Century Gothic" w:eastAsia="Calibri" w:hAnsi="Century Gothic"/>
          <w:sz w:val="20"/>
          <w:szCs w:val="20"/>
        </w:rPr>
        <w:t>punto di riferimento per il design, l’architettura e l’edilizia in tema di</w:t>
      </w:r>
      <w:r w:rsidRPr="00B211A0">
        <w:rPr>
          <w:rFonts w:ascii="Century Gothic" w:eastAsia="Calibri" w:hAnsi="Century Gothic"/>
          <w:b/>
          <w:bCs/>
          <w:sz w:val="20"/>
          <w:szCs w:val="20"/>
        </w:rPr>
        <w:t xml:space="preserve"> colore, sistemi vernicianti </w:t>
      </w:r>
      <w:r w:rsidRPr="00B211A0">
        <w:rPr>
          <w:rFonts w:ascii="Century Gothic" w:eastAsia="Calibri" w:hAnsi="Century Gothic"/>
          <w:sz w:val="20"/>
          <w:szCs w:val="20"/>
        </w:rPr>
        <w:t>ed</w:t>
      </w:r>
      <w:r w:rsidRPr="00B211A0">
        <w:rPr>
          <w:rFonts w:ascii="Century Gothic" w:eastAsia="Calibri" w:hAnsi="Century Gothic"/>
          <w:b/>
          <w:bCs/>
          <w:sz w:val="20"/>
          <w:szCs w:val="20"/>
        </w:rPr>
        <w:t xml:space="preserve"> efficienza energetica, </w:t>
      </w:r>
      <w:r w:rsidRPr="00B211A0">
        <w:rPr>
          <w:rFonts w:ascii="Century Gothic" w:eastAsia="Calibri" w:hAnsi="Century Gothic"/>
          <w:sz w:val="20"/>
          <w:szCs w:val="20"/>
        </w:rPr>
        <w:t>rappresenta da quasi due secoli la</w:t>
      </w:r>
      <w:r w:rsidRPr="00B211A0">
        <w:rPr>
          <w:rFonts w:ascii="Century Gothic" w:eastAsia="Calibri" w:hAnsi="Century Gothic"/>
          <w:b/>
          <w:bCs/>
          <w:sz w:val="20"/>
          <w:szCs w:val="20"/>
        </w:rPr>
        <w:t xml:space="preserve"> vocazione italiana per il colore </w:t>
      </w:r>
      <w:r w:rsidRPr="00B211A0">
        <w:rPr>
          <w:rFonts w:ascii="Century Gothic" w:eastAsia="Calibri" w:hAnsi="Century Gothic"/>
          <w:sz w:val="20"/>
          <w:szCs w:val="20"/>
        </w:rPr>
        <w:t>ed è guidata da una continua attività di</w:t>
      </w:r>
      <w:r w:rsidRPr="00B211A0">
        <w:rPr>
          <w:rFonts w:ascii="Century Gothic" w:eastAsia="Calibri" w:hAnsi="Century Gothic"/>
          <w:b/>
          <w:bCs/>
          <w:sz w:val="20"/>
          <w:szCs w:val="20"/>
        </w:rPr>
        <w:t xml:space="preserve"> </w:t>
      </w:r>
      <w:r w:rsidRPr="00B211A0">
        <w:rPr>
          <w:rFonts w:ascii="Century Gothic" w:eastAsia="Calibri" w:hAnsi="Century Gothic"/>
          <w:sz w:val="20"/>
          <w:szCs w:val="20"/>
        </w:rPr>
        <w:t xml:space="preserve">ricerca e sviluppo volta a proporre </w:t>
      </w:r>
      <w:r w:rsidRPr="00B211A0">
        <w:rPr>
          <w:rFonts w:ascii="Century Gothic" w:eastAsia="Calibri" w:hAnsi="Century Gothic"/>
          <w:b/>
          <w:bCs/>
          <w:sz w:val="20"/>
          <w:szCs w:val="20"/>
        </w:rPr>
        <w:t xml:space="preserve">soluzioni innovative </w:t>
      </w:r>
      <w:r w:rsidRPr="00B211A0">
        <w:rPr>
          <w:rFonts w:ascii="Century Gothic" w:eastAsia="Calibri" w:hAnsi="Century Gothic"/>
          <w:sz w:val="20"/>
          <w:szCs w:val="20"/>
        </w:rPr>
        <w:t>e a</w:t>
      </w:r>
      <w:r w:rsidRPr="00B211A0">
        <w:rPr>
          <w:rFonts w:ascii="Century Gothic" w:eastAsia="Calibri" w:hAnsi="Century Gothic"/>
          <w:b/>
          <w:bCs/>
          <w:sz w:val="20"/>
          <w:szCs w:val="20"/>
        </w:rPr>
        <w:t xml:space="preserve"> ridotto impatto ambientale.</w:t>
      </w:r>
    </w:p>
    <w:p w14:paraId="739AC904" w14:textId="78D19F51" w:rsidR="003A0320" w:rsidRPr="00920DEB" w:rsidRDefault="003A0320" w:rsidP="003A0320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Boero </w:t>
      </w:r>
      <w:r w:rsidRPr="00253CA2">
        <w:rPr>
          <w:rFonts w:ascii="Century Gothic" w:hAnsi="Century Gothic"/>
          <w:sz w:val="20"/>
          <w:szCs w:val="20"/>
        </w:rPr>
        <w:t xml:space="preserve">collabora con </w:t>
      </w:r>
      <w:r w:rsidRPr="00253CA2">
        <w:rPr>
          <w:rFonts w:ascii="Century Gothic" w:hAnsi="Century Gothic"/>
          <w:b/>
          <w:bCs/>
          <w:sz w:val="20"/>
          <w:szCs w:val="20"/>
        </w:rPr>
        <w:t>tecnici, progettisti e specialisti del colore</w:t>
      </w:r>
      <w:r w:rsidRPr="00253CA2">
        <w:rPr>
          <w:rFonts w:ascii="Century Gothic" w:hAnsi="Century Gothic"/>
          <w:sz w:val="20"/>
          <w:szCs w:val="20"/>
        </w:rPr>
        <w:t xml:space="preserve">, offrendo non solo un'ampia gamma di prodotti, ma anche una serie di servizi supportati da team </w:t>
      </w:r>
      <w:r w:rsidRPr="00920DEB">
        <w:rPr>
          <w:rFonts w:ascii="Century Gothic" w:hAnsi="Century Gothic"/>
          <w:sz w:val="20"/>
          <w:szCs w:val="20"/>
        </w:rPr>
        <w:t xml:space="preserve">dedicati, quali:  </w:t>
      </w:r>
    </w:p>
    <w:p w14:paraId="141E9C7C" w14:textId="77777777" w:rsidR="003A0320" w:rsidRPr="00920DEB" w:rsidRDefault="003A0320" w:rsidP="003A0320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20DEB">
        <w:rPr>
          <w:rFonts w:ascii="Century Gothic" w:hAnsi="Century Gothic"/>
          <w:b/>
          <w:bCs/>
          <w:sz w:val="20"/>
          <w:szCs w:val="20"/>
        </w:rPr>
        <w:t>Consulenza progettuale</w:t>
      </w:r>
      <w:r w:rsidRPr="00920DEB">
        <w:rPr>
          <w:rFonts w:ascii="Century Gothic" w:hAnsi="Century Gothic"/>
          <w:sz w:val="20"/>
          <w:szCs w:val="20"/>
        </w:rPr>
        <w:t>, mediante un team di prescrittori qualificati.</w:t>
      </w:r>
    </w:p>
    <w:p w14:paraId="7566089A" w14:textId="77777777" w:rsidR="003A0320" w:rsidRPr="00920DEB" w:rsidRDefault="003A0320" w:rsidP="003A0320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20DEB">
        <w:rPr>
          <w:rFonts w:ascii="Century Gothic" w:hAnsi="Century Gothic"/>
          <w:b/>
          <w:bCs/>
          <w:sz w:val="20"/>
          <w:szCs w:val="20"/>
        </w:rPr>
        <w:t xml:space="preserve">Assistenza tecnica, </w:t>
      </w:r>
      <w:r w:rsidRPr="00920DEB">
        <w:rPr>
          <w:rFonts w:ascii="Century Gothic" w:hAnsi="Century Gothic"/>
          <w:sz w:val="20"/>
          <w:szCs w:val="20"/>
        </w:rPr>
        <w:t>per la definizione e applicazione dei cicli vernicianti.</w:t>
      </w:r>
    </w:p>
    <w:p w14:paraId="6664E7B1" w14:textId="77777777" w:rsidR="003A0320" w:rsidRPr="00920DEB" w:rsidRDefault="003A0320" w:rsidP="003A0320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20DEB">
        <w:rPr>
          <w:rFonts w:ascii="Century Gothic" w:hAnsi="Century Gothic"/>
          <w:b/>
          <w:bCs/>
          <w:sz w:val="20"/>
          <w:szCs w:val="20"/>
        </w:rPr>
        <w:t>Consulenza colore,</w:t>
      </w:r>
      <w:r w:rsidRPr="00920DEB">
        <w:rPr>
          <w:rFonts w:ascii="Century Gothic" w:hAnsi="Century Gothic"/>
          <w:sz w:val="20"/>
          <w:szCs w:val="20"/>
        </w:rPr>
        <w:t xml:space="preserve"> per esterni e interni di edifici storici, moderni e nuova edilizia.</w:t>
      </w:r>
    </w:p>
    <w:p w14:paraId="481952EF" w14:textId="77777777" w:rsidR="003A0320" w:rsidRPr="00920DEB" w:rsidRDefault="003A0320" w:rsidP="003A0320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20DEB">
        <w:rPr>
          <w:rFonts w:ascii="Century Gothic" w:hAnsi="Century Gothic"/>
          <w:b/>
          <w:bCs/>
          <w:sz w:val="20"/>
          <w:szCs w:val="20"/>
        </w:rPr>
        <w:t xml:space="preserve">Supporto per l’efficienza energetica, </w:t>
      </w:r>
      <w:r w:rsidRPr="00920DEB">
        <w:rPr>
          <w:rFonts w:ascii="Century Gothic" w:hAnsi="Century Gothic"/>
          <w:sz w:val="20"/>
          <w:szCs w:val="20"/>
        </w:rPr>
        <w:t>in particolare degli involucri edilizi.</w:t>
      </w:r>
    </w:p>
    <w:p w14:paraId="0E8F684E" w14:textId="77777777" w:rsidR="003A0320" w:rsidRPr="00920DEB" w:rsidRDefault="003A0320" w:rsidP="003A0320">
      <w:pPr>
        <w:pStyle w:val="Paragrafoelenco"/>
        <w:numPr>
          <w:ilvl w:val="0"/>
          <w:numId w:val="1"/>
        </w:numPr>
        <w:spacing w:after="160" w:line="360" w:lineRule="auto"/>
        <w:jc w:val="both"/>
        <w:rPr>
          <w:rFonts w:ascii="Century Gothic" w:hAnsi="Century Gothic"/>
          <w:sz w:val="20"/>
          <w:szCs w:val="20"/>
        </w:rPr>
      </w:pPr>
      <w:r w:rsidRPr="00920DEB">
        <w:rPr>
          <w:rFonts w:ascii="Century Gothic" w:hAnsi="Century Gothic"/>
          <w:b/>
          <w:bCs/>
          <w:sz w:val="20"/>
          <w:szCs w:val="20"/>
        </w:rPr>
        <w:t xml:space="preserve">Formazione professionale, </w:t>
      </w:r>
      <w:r w:rsidRPr="00920DEB">
        <w:rPr>
          <w:rFonts w:ascii="Century Gothic" w:hAnsi="Century Gothic"/>
          <w:sz w:val="20"/>
          <w:szCs w:val="20"/>
        </w:rPr>
        <w:t>per tutti gli attori della filiera, mediante l’hub formativo Gruppo Boero Academy.</w:t>
      </w:r>
    </w:p>
    <w:p w14:paraId="2EA124C5" w14:textId="77777777" w:rsidR="003A0320" w:rsidRPr="00920DEB" w:rsidRDefault="003A0320" w:rsidP="003A0320">
      <w:pPr>
        <w:spacing w:after="160" w:line="360" w:lineRule="auto"/>
        <w:jc w:val="both"/>
        <w:rPr>
          <w:rFonts w:ascii="Century Gothic" w:hAnsi="Century Gothic"/>
          <w:sz w:val="20"/>
          <w:szCs w:val="20"/>
        </w:rPr>
      </w:pPr>
      <w:r w:rsidRPr="00920DEB">
        <w:rPr>
          <w:rFonts w:ascii="Century Gothic" w:hAnsi="Century Gothic"/>
          <w:sz w:val="20"/>
          <w:szCs w:val="20"/>
        </w:rPr>
        <w:lastRenderedPageBreak/>
        <w:t xml:space="preserve">Con oltre </w:t>
      </w:r>
      <w:r w:rsidRPr="00920DEB">
        <w:rPr>
          <w:rFonts w:ascii="Century Gothic" w:hAnsi="Century Gothic"/>
          <w:b/>
          <w:bCs/>
          <w:sz w:val="20"/>
          <w:szCs w:val="20"/>
        </w:rPr>
        <w:t>ottanta piani del colore</w:t>
      </w:r>
      <w:r w:rsidRPr="00920DEB">
        <w:rPr>
          <w:rFonts w:ascii="Century Gothic" w:hAnsi="Century Gothic"/>
          <w:sz w:val="20"/>
          <w:szCs w:val="20"/>
        </w:rPr>
        <w:t xml:space="preserve"> per la tutela e valorizzazione di centri storici dislocati su tutto il territorio italiano, </w:t>
      </w:r>
      <w:r w:rsidRPr="00920DEB">
        <w:rPr>
          <w:rFonts w:ascii="Century Gothic" w:hAnsi="Century Gothic"/>
          <w:b/>
          <w:bCs/>
          <w:sz w:val="20"/>
          <w:szCs w:val="20"/>
        </w:rPr>
        <w:t>Boero</w:t>
      </w:r>
      <w:r w:rsidRPr="00920DEB">
        <w:rPr>
          <w:rFonts w:ascii="Century Gothic" w:hAnsi="Century Gothic"/>
          <w:sz w:val="20"/>
          <w:szCs w:val="20"/>
        </w:rPr>
        <w:t xml:space="preserve"> è il </w:t>
      </w:r>
      <w:r w:rsidRPr="00920DEB">
        <w:rPr>
          <w:rFonts w:ascii="Century Gothic" w:hAnsi="Century Gothic"/>
          <w:b/>
          <w:bCs/>
          <w:sz w:val="20"/>
          <w:szCs w:val="20"/>
        </w:rPr>
        <w:t xml:space="preserve">partner d’eccellenza </w:t>
      </w:r>
      <w:r w:rsidRPr="00920DEB">
        <w:rPr>
          <w:rFonts w:ascii="Century Gothic" w:hAnsi="Century Gothic"/>
          <w:sz w:val="20"/>
          <w:szCs w:val="20"/>
        </w:rPr>
        <w:t>per interventi di</w:t>
      </w:r>
      <w:r w:rsidRPr="00920DEB">
        <w:rPr>
          <w:rFonts w:ascii="Century Gothic" w:hAnsi="Century Gothic"/>
          <w:b/>
          <w:bCs/>
          <w:sz w:val="20"/>
          <w:szCs w:val="20"/>
        </w:rPr>
        <w:t xml:space="preserve"> recupero, restauro e decorazione di edifici storici e moderni, </w:t>
      </w:r>
      <w:r w:rsidRPr="00920DEB">
        <w:rPr>
          <w:rFonts w:ascii="Century Gothic" w:hAnsi="Century Gothic"/>
          <w:sz w:val="20"/>
          <w:szCs w:val="20"/>
        </w:rPr>
        <w:t>ai quali restituire colori e fascino originali.</w:t>
      </w:r>
    </w:p>
    <w:p w14:paraId="770C6863" w14:textId="77777777" w:rsidR="003A0320" w:rsidRPr="00920DEB" w:rsidRDefault="003A0320" w:rsidP="003A0320">
      <w:pPr>
        <w:spacing w:after="160" w:line="360" w:lineRule="auto"/>
        <w:jc w:val="both"/>
        <w:rPr>
          <w:rFonts w:ascii="Century Gothic" w:hAnsi="Century Gothic"/>
          <w:sz w:val="20"/>
          <w:szCs w:val="20"/>
        </w:rPr>
      </w:pPr>
      <w:r w:rsidRPr="00920DEB">
        <w:rPr>
          <w:rFonts w:ascii="Century Gothic" w:hAnsi="Century Gothic"/>
          <w:b/>
          <w:bCs/>
          <w:sz w:val="20"/>
          <w:szCs w:val="20"/>
        </w:rPr>
        <w:t>Boero è partner di importanti associazioni</w:t>
      </w:r>
      <w:r w:rsidRPr="00920DEB">
        <w:rPr>
          <w:rFonts w:ascii="Century Gothic" w:hAnsi="Century Gothic"/>
          <w:sz w:val="20"/>
          <w:szCs w:val="20"/>
        </w:rPr>
        <w:t xml:space="preserve"> come </w:t>
      </w:r>
      <w:r w:rsidRPr="00920DEB">
        <w:rPr>
          <w:rFonts w:ascii="Century Gothic" w:hAnsi="Century Gothic"/>
          <w:b/>
          <w:bCs/>
          <w:sz w:val="20"/>
          <w:szCs w:val="20"/>
        </w:rPr>
        <w:t>Cortexa</w:t>
      </w:r>
      <w:r w:rsidRPr="00920DEB">
        <w:rPr>
          <w:rFonts w:ascii="Century Gothic" w:hAnsi="Century Gothic"/>
          <w:sz w:val="20"/>
          <w:szCs w:val="20"/>
        </w:rPr>
        <w:t xml:space="preserve">, Eccellenza nel Sistema a Cappotto; </w:t>
      </w:r>
      <w:r w:rsidRPr="00920DEB">
        <w:rPr>
          <w:rFonts w:ascii="Century Gothic" w:hAnsi="Century Gothic"/>
          <w:b/>
          <w:bCs/>
          <w:sz w:val="20"/>
          <w:szCs w:val="20"/>
        </w:rPr>
        <w:t>Anit</w:t>
      </w:r>
      <w:r w:rsidRPr="00920DEB">
        <w:rPr>
          <w:rFonts w:ascii="Century Gothic" w:hAnsi="Century Gothic"/>
          <w:sz w:val="20"/>
          <w:szCs w:val="20"/>
        </w:rPr>
        <w:t xml:space="preserve">, Associazione Nazionale Isolamento Termico e Acustico; </w:t>
      </w:r>
      <w:r w:rsidRPr="00920DEB">
        <w:rPr>
          <w:rFonts w:ascii="Century Gothic" w:hAnsi="Century Gothic"/>
          <w:b/>
          <w:bCs/>
          <w:sz w:val="20"/>
          <w:szCs w:val="20"/>
        </w:rPr>
        <w:t>Agenzia per l'Energia Alto Adige - CasaClima</w:t>
      </w:r>
      <w:r w:rsidRPr="00920DEB">
        <w:rPr>
          <w:rFonts w:ascii="Century Gothic" w:hAnsi="Century Gothic"/>
          <w:sz w:val="20"/>
          <w:szCs w:val="20"/>
        </w:rPr>
        <w:t>, con le quali diffonde conoscenza sul Sistema a Cappotto di qualità.</w:t>
      </w:r>
    </w:p>
    <w:p w14:paraId="12B149E0" w14:textId="3584367F" w:rsidR="00300F4A" w:rsidRDefault="003A0320" w:rsidP="00761694">
      <w:pPr>
        <w:spacing w:after="160" w:line="360" w:lineRule="auto"/>
        <w:jc w:val="both"/>
        <w:rPr>
          <w:rFonts w:ascii="Century Gothic" w:hAnsi="Century Gothic"/>
          <w:sz w:val="20"/>
          <w:szCs w:val="20"/>
        </w:rPr>
      </w:pPr>
      <w:r w:rsidRPr="00920DEB">
        <w:rPr>
          <w:rFonts w:ascii="Century Gothic" w:hAnsi="Century Gothic"/>
          <w:bCs/>
          <w:sz w:val="20"/>
          <w:szCs w:val="20"/>
        </w:rPr>
        <w:t xml:space="preserve">Boero </w:t>
      </w:r>
      <w:r w:rsidRPr="00920DEB">
        <w:rPr>
          <w:rFonts w:ascii="Century Gothic" w:hAnsi="Century Gothic"/>
          <w:sz w:val="20"/>
          <w:szCs w:val="20"/>
        </w:rPr>
        <w:t xml:space="preserve">è parte del </w:t>
      </w:r>
      <w:r w:rsidRPr="00920DEB">
        <w:rPr>
          <w:rFonts w:ascii="Century Gothic" w:hAnsi="Century Gothic"/>
          <w:b/>
          <w:bCs/>
          <w:sz w:val="20"/>
          <w:szCs w:val="20"/>
        </w:rPr>
        <w:t>Gruppo Boero</w:t>
      </w:r>
      <w:r w:rsidRPr="00920DEB">
        <w:rPr>
          <w:rFonts w:ascii="Century Gothic" w:hAnsi="Century Gothic"/>
          <w:sz w:val="20"/>
          <w:szCs w:val="20"/>
        </w:rPr>
        <w:t>, azienda italiana che formula</w:t>
      </w:r>
      <w:r w:rsidR="00877F19">
        <w:rPr>
          <w:rFonts w:ascii="Century Gothic" w:hAnsi="Century Gothic"/>
          <w:sz w:val="20"/>
          <w:szCs w:val="20"/>
        </w:rPr>
        <w:t xml:space="preserve"> e </w:t>
      </w:r>
      <w:r w:rsidRPr="00920DEB">
        <w:rPr>
          <w:rFonts w:ascii="Century Gothic" w:hAnsi="Century Gothic"/>
          <w:sz w:val="20"/>
          <w:szCs w:val="20"/>
        </w:rPr>
        <w:t xml:space="preserve">produce </w:t>
      </w:r>
      <w:r w:rsidR="00877F19">
        <w:rPr>
          <w:rFonts w:ascii="Century Gothic" w:hAnsi="Century Gothic"/>
          <w:sz w:val="20"/>
          <w:szCs w:val="20"/>
        </w:rPr>
        <w:t xml:space="preserve">soluzioni vernicianti </w:t>
      </w:r>
      <w:r w:rsidRPr="00920DEB">
        <w:rPr>
          <w:rFonts w:ascii="Century Gothic" w:hAnsi="Century Gothic"/>
          <w:sz w:val="20"/>
          <w:szCs w:val="20"/>
        </w:rPr>
        <w:t>per i settori edilizia</w:t>
      </w:r>
      <w:r w:rsidR="00877F19">
        <w:rPr>
          <w:rFonts w:ascii="Century Gothic" w:hAnsi="Century Gothic"/>
          <w:sz w:val="20"/>
          <w:szCs w:val="20"/>
        </w:rPr>
        <w:t xml:space="preserve"> e</w:t>
      </w:r>
      <w:r w:rsidRPr="00920DEB">
        <w:rPr>
          <w:rFonts w:ascii="Century Gothic" w:hAnsi="Century Gothic"/>
          <w:sz w:val="20"/>
          <w:szCs w:val="20"/>
        </w:rPr>
        <w:t xml:space="preserve"> yachting. Da febbraio 2021 il Gruppo fa parte di CIN, azienda portoghese leader nel mercato iberico delle pitture e vernici, posizionandosi così tra i principali player mondiali e confermandosi come primo</w:t>
      </w:r>
      <w:r w:rsidRPr="006037F8">
        <w:rPr>
          <w:rFonts w:ascii="Century Gothic" w:hAnsi="Century Gothic"/>
          <w:sz w:val="20"/>
          <w:szCs w:val="20"/>
        </w:rPr>
        <w:t xml:space="preserve"> gruppo italiano del settore.</w:t>
      </w:r>
    </w:p>
    <w:p w14:paraId="20743343" w14:textId="375C272A" w:rsidR="001F4E41" w:rsidRDefault="006037F8" w:rsidP="006037F8">
      <w:pPr>
        <w:spacing w:after="160" w:line="360" w:lineRule="auto"/>
        <w:jc w:val="both"/>
        <w:rPr>
          <w:rFonts w:ascii="Century Gothic" w:hAnsi="Century Gothic"/>
          <w:sz w:val="20"/>
          <w:szCs w:val="20"/>
        </w:rPr>
      </w:pPr>
      <w:hyperlink r:id="rId9" w:history="1">
        <w:r w:rsidRPr="003857CD">
          <w:rPr>
            <w:rStyle w:val="Collegamentoipertestuale"/>
            <w:rFonts w:ascii="Century Gothic" w:hAnsi="Century Gothic"/>
            <w:sz w:val="20"/>
            <w:szCs w:val="20"/>
          </w:rPr>
          <w:t>www.boero.it</w:t>
        </w:r>
      </w:hyperlink>
    </w:p>
    <w:p w14:paraId="120A9FD5" w14:textId="77777777" w:rsidR="006037F8" w:rsidRPr="000A09D5" w:rsidRDefault="006037F8" w:rsidP="006037F8">
      <w:pPr>
        <w:jc w:val="both"/>
        <w:rPr>
          <w:rFonts w:ascii="Century Gothic" w:eastAsia="Calibri" w:hAnsi="Century Gothic"/>
          <w:b/>
          <w:bCs/>
          <w:i/>
          <w:iCs/>
          <w:color w:val="0C0C0C"/>
          <w:sz w:val="18"/>
          <w:szCs w:val="18"/>
        </w:rPr>
      </w:pPr>
      <w:r w:rsidRPr="000A09D5">
        <w:rPr>
          <w:rFonts w:ascii="Century Gothic" w:eastAsia="Calibri" w:hAnsi="Century Gothic"/>
          <w:b/>
          <w:bCs/>
          <w:i/>
          <w:iCs/>
          <w:color w:val="0C0C0C"/>
          <w:sz w:val="18"/>
          <w:szCs w:val="18"/>
        </w:rPr>
        <w:t>CONTATTI UFFICIO STAMPA BOERO</w:t>
      </w:r>
    </w:p>
    <w:p w14:paraId="3CA26B39" w14:textId="77777777" w:rsidR="006037F8" w:rsidRPr="000A09D5" w:rsidRDefault="006037F8" w:rsidP="006037F8">
      <w:pPr>
        <w:jc w:val="both"/>
        <w:rPr>
          <w:rFonts w:ascii="Century Gothic" w:eastAsia="Calibri" w:hAnsi="Century Gothic"/>
          <w:i/>
          <w:iCs/>
          <w:color w:val="0C0C0C"/>
          <w:sz w:val="18"/>
          <w:szCs w:val="18"/>
        </w:rPr>
      </w:pPr>
      <w:r w:rsidRPr="000A09D5">
        <w:rPr>
          <w:rFonts w:ascii="Century Gothic" w:eastAsia="Calibri" w:hAnsi="Century Gothic"/>
          <w:b/>
          <w:bCs/>
          <w:i/>
          <w:iCs/>
          <w:color w:val="0C0C0C"/>
          <w:sz w:val="18"/>
          <w:szCs w:val="18"/>
        </w:rPr>
        <w:t xml:space="preserve">Origgi Consulting S.r.l., </w:t>
      </w:r>
      <w:r w:rsidRPr="000A09D5">
        <w:rPr>
          <w:rFonts w:ascii="Century Gothic" w:eastAsia="Calibri" w:hAnsi="Century Gothic"/>
          <w:i/>
          <w:iCs/>
          <w:color w:val="0C0C0C"/>
          <w:sz w:val="18"/>
          <w:szCs w:val="18"/>
        </w:rPr>
        <w:t>Ufficio stampa di Boero</w:t>
      </w:r>
    </w:p>
    <w:p w14:paraId="3DF83011" w14:textId="77777777" w:rsidR="006037F8" w:rsidRPr="000A09D5" w:rsidRDefault="006037F8" w:rsidP="006037F8">
      <w:pPr>
        <w:jc w:val="both"/>
        <w:rPr>
          <w:rFonts w:ascii="Century Gothic" w:eastAsia="Calibri" w:hAnsi="Century Gothic"/>
          <w:i/>
          <w:iCs/>
          <w:color w:val="0C0C0C"/>
          <w:sz w:val="18"/>
          <w:szCs w:val="18"/>
        </w:rPr>
      </w:pPr>
      <w:r w:rsidRPr="000A09D5">
        <w:rPr>
          <w:rFonts w:ascii="Century Gothic" w:eastAsia="Calibri" w:hAnsi="Century Gothic"/>
          <w:i/>
          <w:iCs/>
          <w:color w:val="0C0C0C"/>
          <w:sz w:val="18"/>
          <w:szCs w:val="18"/>
        </w:rPr>
        <w:t xml:space="preserve">Responsabile: Daniela Origgi – </w:t>
      </w:r>
      <w:hyperlink r:id="rId10" w:history="1">
        <w:r w:rsidRPr="00606F3F">
          <w:rPr>
            <w:rStyle w:val="Collegamentoipertestuale"/>
            <w:rFonts w:ascii="Century Gothic" w:eastAsia="Calibri" w:hAnsi="Century Gothic"/>
            <w:i/>
            <w:iCs/>
            <w:sz w:val="18"/>
            <w:szCs w:val="18"/>
          </w:rPr>
          <w:t>d.origgi@origgiconsulting.it</w:t>
        </w:r>
      </w:hyperlink>
      <w:r w:rsidRPr="000A09D5">
        <w:rPr>
          <w:rFonts w:ascii="Century Gothic" w:eastAsia="Calibri" w:hAnsi="Century Gothic"/>
          <w:i/>
          <w:iCs/>
          <w:color w:val="0C0C0C"/>
          <w:sz w:val="18"/>
          <w:szCs w:val="18"/>
        </w:rPr>
        <w:t xml:space="preserve"> mobile +39 347 1729113</w:t>
      </w:r>
    </w:p>
    <w:p w14:paraId="7558C527" w14:textId="307F4ABB" w:rsidR="006037F8" w:rsidRPr="00F32CEE" w:rsidRDefault="006037F8" w:rsidP="006037F8">
      <w:pPr>
        <w:jc w:val="both"/>
        <w:rPr>
          <w:rFonts w:ascii="Century Gothic" w:eastAsia="Calibri" w:hAnsi="Century Gothic"/>
          <w:i/>
          <w:iCs/>
          <w:color w:val="0C0C0C"/>
          <w:sz w:val="18"/>
          <w:szCs w:val="18"/>
        </w:rPr>
      </w:pPr>
      <w:r w:rsidRPr="00F32CEE">
        <w:rPr>
          <w:rFonts w:ascii="Century Gothic" w:eastAsia="Calibri" w:hAnsi="Century Gothic"/>
          <w:i/>
          <w:iCs/>
          <w:color w:val="0C0C0C"/>
          <w:sz w:val="18"/>
          <w:szCs w:val="18"/>
        </w:rPr>
        <w:t>Account</w:t>
      </w:r>
      <w:r w:rsidR="00F32CEE" w:rsidRPr="00F32CEE">
        <w:rPr>
          <w:rFonts w:ascii="Century Gothic" w:eastAsia="Calibri" w:hAnsi="Century Gothic"/>
          <w:i/>
          <w:iCs/>
          <w:color w:val="0C0C0C"/>
          <w:sz w:val="18"/>
          <w:szCs w:val="18"/>
        </w:rPr>
        <w:t>:</w:t>
      </w:r>
      <w:r w:rsidRPr="00F32CEE">
        <w:rPr>
          <w:rFonts w:ascii="Century Gothic" w:eastAsia="Calibri" w:hAnsi="Century Gothic"/>
          <w:i/>
          <w:iCs/>
          <w:color w:val="0C0C0C"/>
          <w:sz w:val="18"/>
          <w:szCs w:val="18"/>
        </w:rPr>
        <w:t xml:space="preserve"> Arianna Saini</w:t>
      </w:r>
      <w:r w:rsidR="00F32CEE" w:rsidRPr="00F32CEE">
        <w:rPr>
          <w:rFonts w:ascii="Century Gothic" w:eastAsia="Calibri" w:hAnsi="Century Gothic"/>
          <w:i/>
          <w:iCs/>
          <w:color w:val="0C0C0C"/>
          <w:sz w:val="18"/>
          <w:szCs w:val="18"/>
        </w:rPr>
        <w:t>, Ma</w:t>
      </w:r>
      <w:r w:rsidR="00F32CEE">
        <w:rPr>
          <w:rFonts w:ascii="Century Gothic" w:eastAsia="Calibri" w:hAnsi="Century Gothic"/>
          <w:i/>
          <w:iCs/>
          <w:color w:val="0C0C0C"/>
          <w:sz w:val="18"/>
          <w:szCs w:val="18"/>
        </w:rPr>
        <w:t>rco Vannicelli</w:t>
      </w:r>
      <w:r w:rsidRPr="00F32CEE">
        <w:rPr>
          <w:rFonts w:ascii="Century Gothic" w:eastAsia="Calibri" w:hAnsi="Century Gothic"/>
          <w:i/>
          <w:iCs/>
          <w:color w:val="0C0C0C"/>
          <w:sz w:val="18"/>
          <w:szCs w:val="18"/>
        </w:rPr>
        <w:t xml:space="preserve"> – </w:t>
      </w:r>
      <w:hyperlink r:id="rId11" w:history="1">
        <w:r w:rsidRPr="00F32CEE">
          <w:rPr>
            <w:rStyle w:val="Collegamentoipertestuale"/>
            <w:rFonts w:ascii="Century Gothic" w:eastAsia="Calibri" w:hAnsi="Century Gothic"/>
            <w:i/>
            <w:iCs/>
            <w:sz w:val="18"/>
            <w:szCs w:val="18"/>
          </w:rPr>
          <w:t>boero@origgiconsulting.it</w:t>
        </w:r>
      </w:hyperlink>
      <w:r w:rsidRPr="00F32CEE">
        <w:rPr>
          <w:rFonts w:ascii="Century Gothic" w:eastAsia="Calibri" w:hAnsi="Century Gothic"/>
          <w:i/>
          <w:iCs/>
          <w:color w:val="0C0C0C"/>
          <w:sz w:val="18"/>
          <w:szCs w:val="18"/>
        </w:rPr>
        <w:t xml:space="preserve"> </w:t>
      </w:r>
    </w:p>
    <w:p w14:paraId="25EC0E19" w14:textId="19E888F7" w:rsidR="006037F8" w:rsidRDefault="006037F8" w:rsidP="006037F8">
      <w:pPr>
        <w:jc w:val="both"/>
        <w:rPr>
          <w:rFonts w:ascii="Century Gothic" w:eastAsia="Calibri" w:hAnsi="Century Gothic"/>
          <w:i/>
          <w:iCs/>
          <w:color w:val="0C0C0C"/>
          <w:sz w:val="18"/>
          <w:szCs w:val="18"/>
        </w:rPr>
      </w:pPr>
      <w:r w:rsidRPr="000A09D5">
        <w:rPr>
          <w:rFonts w:ascii="Century Gothic" w:eastAsia="Calibri" w:hAnsi="Century Gothic"/>
          <w:i/>
          <w:iCs/>
          <w:color w:val="0C0C0C"/>
          <w:sz w:val="18"/>
          <w:szCs w:val="18"/>
        </w:rPr>
        <w:t>office +39 039 230713, mobile +39 366 3596449</w:t>
      </w:r>
    </w:p>
    <w:p w14:paraId="7BD1E4B0" w14:textId="77777777" w:rsidR="00EB4B89" w:rsidRPr="006037F8" w:rsidRDefault="00EB4B89" w:rsidP="006037F8">
      <w:pPr>
        <w:jc w:val="both"/>
        <w:rPr>
          <w:rFonts w:ascii="Century Gothic" w:eastAsia="Calibri" w:hAnsi="Century Gothic"/>
          <w:i/>
          <w:iCs/>
          <w:color w:val="0C0C0C"/>
          <w:sz w:val="18"/>
          <w:szCs w:val="18"/>
        </w:rPr>
      </w:pPr>
    </w:p>
    <w:sectPr w:rsidR="00EB4B89" w:rsidRPr="006037F8" w:rsidSect="00300F4A">
      <w:headerReference w:type="default" r:id="rId12"/>
      <w:footerReference w:type="default" r:id="rId13"/>
      <w:pgSz w:w="11900" w:h="16840"/>
      <w:pgMar w:top="3261" w:right="1800" w:bottom="1440" w:left="1800" w:header="2127" w:footer="1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812E7" w14:textId="77777777" w:rsidR="00E91E38" w:rsidRDefault="00E91E38" w:rsidP="00AD2261">
      <w:r>
        <w:separator/>
      </w:r>
    </w:p>
  </w:endnote>
  <w:endnote w:type="continuationSeparator" w:id="0">
    <w:p w14:paraId="10154221" w14:textId="77777777" w:rsidR="00E91E38" w:rsidRDefault="00E91E38" w:rsidP="00AD2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rmeGeometricSans4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88F1" w14:textId="673244C7" w:rsidR="003948E9" w:rsidRDefault="00F96B47" w:rsidP="00B41335">
    <w:pPr>
      <w:pStyle w:val="Pidipagina"/>
      <w:ind w:left="-851"/>
    </w:pPr>
    <w:r>
      <w:rPr>
        <w:rFonts w:ascii="Century Gothic" w:hAnsi="Century Gothic" w:cs="HurmeGeometricSans4-Regular"/>
        <w:noProof/>
        <w:color w:val="4D4D4D"/>
        <w:spacing w:val="5"/>
        <w:sz w:val="15"/>
        <w:szCs w:val="15"/>
        <w:lang w:val="en-US"/>
      </w:rPr>
      <w:drawing>
        <wp:anchor distT="0" distB="0" distL="114300" distR="114300" simplePos="0" relativeHeight="251683328" behindDoc="0" locked="0" layoutInCell="1" allowOverlap="1" wp14:anchorId="2E4B5D66" wp14:editId="44C958FF">
          <wp:simplePos x="0" y="0"/>
          <wp:positionH relativeFrom="column">
            <wp:posOffset>4564380</wp:posOffset>
          </wp:positionH>
          <wp:positionV relativeFrom="page">
            <wp:posOffset>9819640</wp:posOffset>
          </wp:positionV>
          <wp:extent cx="1464310" cy="619760"/>
          <wp:effectExtent l="0" t="0" r="2540" b="8890"/>
          <wp:wrapNone/>
          <wp:docPr id="98374624" name="Immagine 98374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UPPO-BOERO-1831_LOGO_PMS_15012018 copi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619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7453792" wp14:editId="1C73A39E">
              <wp:simplePos x="0" y="0"/>
              <wp:positionH relativeFrom="page">
                <wp:posOffset>1514475</wp:posOffset>
              </wp:positionH>
              <wp:positionV relativeFrom="page">
                <wp:posOffset>10248900</wp:posOffset>
              </wp:positionV>
              <wp:extent cx="3314700" cy="714375"/>
              <wp:effectExtent l="0" t="0" r="0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14700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CE8822" w14:textId="574761F4" w:rsidR="003948E9" w:rsidRPr="006702E8" w:rsidRDefault="00C107B7" w:rsidP="00B41335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Century Gothic" w:hAnsi="Century Gothic" w:cs="HurmeGeometricSans4-Regular"/>
                              <w:color w:val="4D4D4D"/>
                              <w:spacing w:val="5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Century Gothic" w:hAnsi="Century Gothic" w:cs="HurmeGeometricSans4-Regular"/>
                              <w:color w:val="4D4D4D"/>
                              <w:spacing w:val="5"/>
                              <w:sz w:val="15"/>
                              <w:szCs w:val="15"/>
                            </w:rPr>
                            <w:t>s</w:t>
                          </w:r>
                          <w:r w:rsidR="00CB266A">
                            <w:rPr>
                              <w:rFonts w:ascii="Century Gothic" w:hAnsi="Century Gothic" w:cs="HurmeGeometricSans4-Regular"/>
                              <w:color w:val="4D4D4D"/>
                              <w:spacing w:val="5"/>
                              <w:sz w:val="15"/>
                              <w:szCs w:val="15"/>
                            </w:rPr>
                            <w:t xml:space="preserve">ales.boero@boero.it </w:t>
                          </w:r>
                          <w:r w:rsidR="009019DF">
                            <w:rPr>
                              <w:rFonts w:ascii="Century Gothic" w:hAnsi="Century Gothic" w:cs="HurmeGeometricSans4-Regular"/>
                              <w:color w:val="4D4D4D"/>
                              <w:spacing w:val="5"/>
                              <w:sz w:val="15"/>
                              <w:szCs w:val="15"/>
                            </w:rPr>
                            <w:t>-</w:t>
                          </w:r>
                          <w:r w:rsidR="00CB266A">
                            <w:rPr>
                              <w:rFonts w:ascii="Century Gothic" w:hAnsi="Century Gothic" w:cs="HurmeGeometricSans4-Regular"/>
                              <w:color w:val="4D4D4D"/>
                              <w:spacing w:val="5"/>
                              <w:sz w:val="15"/>
                              <w:szCs w:val="15"/>
                            </w:rPr>
                            <w:t xml:space="preserve"> www.boero.it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45379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119.25pt;margin-top:807pt;width:261pt;height:56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" filled="f" stroked="f">
              <v:textbox>
                <w:txbxContent>
                  <w:p w14:paraId="02CE8822" w14:textId="574761F4" w:rsidR="003948E9" w:rsidRPr="006702E8" w:rsidRDefault="00C107B7" w:rsidP="00B41335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Century Gothic" w:hAnsi="Century Gothic" w:cs="HurmeGeometricSans4-Regular"/>
                        <w:color w:val="4D4D4D"/>
                        <w:spacing w:val="5"/>
                        <w:sz w:val="15"/>
                        <w:szCs w:val="15"/>
                      </w:rPr>
                    </w:pPr>
                    <w:r>
                      <w:rPr>
                        <w:rFonts w:ascii="Century Gothic" w:hAnsi="Century Gothic" w:cs="HurmeGeometricSans4-Regular"/>
                        <w:color w:val="4D4D4D"/>
                        <w:spacing w:val="5"/>
                        <w:sz w:val="15"/>
                        <w:szCs w:val="15"/>
                      </w:rPr>
                      <w:t>s</w:t>
                    </w:r>
                    <w:r w:rsidR="00CB266A">
                      <w:rPr>
                        <w:rFonts w:ascii="Century Gothic" w:hAnsi="Century Gothic" w:cs="HurmeGeometricSans4-Regular"/>
                        <w:color w:val="4D4D4D"/>
                        <w:spacing w:val="5"/>
                        <w:sz w:val="15"/>
                        <w:szCs w:val="15"/>
                      </w:rPr>
                      <w:t xml:space="preserve">ales.boero@boero.it </w:t>
                    </w:r>
                    <w:r w:rsidR="009019DF">
                      <w:rPr>
                        <w:rFonts w:ascii="Century Gothic" w:hAnsi="Century Gothic" w:cs="HurmeGeometricSans4-Regular"/>
                        <w:color w:val="4D4D4D"/>
                        <w:spacing w:val="5"/>
                        <w:sz w:val="15"/>
                        <w:szCs w:val="15"/>
                      </w:rPr>
                      <w:t>-</w:t>
                    </w:r>
                    <w:r w:rsidR="00CB266A">
                      <w:rPr>
                        <w:rFonts w:ascii="Century Gothic" w:hAnsi="Century Gothic" w:cs="HurmeGeometricSans4-Regular"/>
                        <w:color w:val="4D4D4D"/>
                        <w:spacing w:val="5"/>
                        <w:sz w:val="15"/>
                        <w:szCs w:val="15"/>
                      </w:rPr>
                      <w:t xml:space="preserve"> www.boero.it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7BB1EB80" wp14:editId="4FF352A9">
              <wp:simplePos x="0" y="0"/>
              <wp:positionH relativeFrom="page">
                <wp:posOffset>3582670</wp:posOffset>
              </wp:positionH>
              <wp:positionV relativeFrom="page">
                <wp:posOffset>9768840</wp:posOffset>
              </wp:positionV>
              <wp:extent cx="2514600" cy="685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1E8CE5" w14:textId="77777777" w:rsidR="003948E9" w:rsidRPr="00BE4180" w:rsidRDefault="003948E9" w:rsidP="003948E9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</w:pPr>
                          <w:r w:rsidRPr="00BE4180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  <w:t>Reg. Imprese di Genova</w:t>
                          </w:r>
                        </w:p>
                        <w:p w14:paraId="081000BD" w14:textId="77777777" w:rsidR="003948E9" w:rsidRPr="00BE4180" w:rsidRDefault="003948E9" w:rsidP="003948E9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</w:pPr>
                          <w:r w:rsidRPr="00BE4180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  <w:t>CF/P.IVA 00267120103</w:t>
                          </w:r>
                        </w:p>
                        <w:p w14:paraId="5CD9FC35" w14:textId="77777777" w:rsidR="0010209B" w:rsidRPr="0010209B" w:rsidRDefault="0010209B" w:rsidP="0010209B">
                          <w:pPr>
                            <w:pStyle w:val="Paragrafobase"/>
                            <w:spacing w:line="240" w:lineRule="auto"/>
                            <w:jc w:val="both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103"/>
                            </w:rPr>
                          </w:pPr>
                          <w:r w:rsidRPr="0010209B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w w:val="103"/>
                            </w:rPr>
                            <w:t>Capitale Sociale € 11.284.985,40 i.v.</w:t>
                          </w:r>
                        </w:p>
                        <w:p w14:paraId="37783B57" w14:textId="73EF4437" w:rsidR="003948E9" w:rsidRPr="00BE4180" w:rsidRDefault="003948E9" w:rsidP="0010209B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</w:pPr>
                          <w:r w:rsidRPr="00BE4180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  <w:t>REA GE-26358</w:t>
                          </w:r>
                        </w:p>
                        <w:p w14:paraId="62734D88" w14:textId="77777777" w:rsidR="003948E9" w:rsidRPr="00BE4180" w:rsidRDefault="003948E9" w:rsidP="003948E9">
                          <w:pPr>
                            <w:rPr>
                              <w:rFonts w:ascii="Century Gothic" w:hAnsi="Century Gothic"/>
                              <w:color w:val="4D4D4D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B1EB80" id="Text Box 3" o:spid="_x0000_s1027" type="#_x0000_t202" style="position:absolute;left:0;text-align:left;margin-left:282.1pt;margin-top:769.2pt;width:198pt;height:54pt;z-index:2516495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" filled="f" stroked="f">
              <v:textbox>
                <w:txbxContent>
                  <w:p w14:paraId="2D1E8CE5" w14:textId="77777777" w:rsidR="003948E9" w:rsidRPr="00BE4180" w:rsidRDefault="003948E9" w:rsidP="003948E9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</w:pPr>
                    <w:r w:rsidRPr="00BE4180"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  <w:t>Reg. Imprese di Genova</w:t>
                    </w:r>
                  </w:p>
                  <w:p w14:paraId="081000BD" w14:textId="77777777" w:rsidR="003948E9" w:rsidRPr="00BE4180" w:rsidRDefault="003948E9" w:rsidP="003948E9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</w:pPr>
                    <w:r w:rsidRPr="00BE4180"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  <w:t>CF/P.IVA 00267120103</w:t>
                    </w:r>
                  </w:p>
                  <w:p w14:paraId="5CD9FC35" w14:textId="77777777" w:rsidR="0010209B" w:rsidRPr="0010209B" w:rsidRDefault="0010209B" w:rsidP="0010209B">
                    <w:pPr>
                      <w:pStyle w:val="Paragrafobase"/>
                      <w:spacing w:line="240" w:lineRule="auto"/>
                      <w:jc w:val="both"/>
                      <w:rPr>
                        <w:rStyle w:val="Stiledicarattere1"/>
                        <w:rFonts w:ascii="Century Gothic" w:hAnsi="Century Gothic"/>
                        <w:color w:val="4D4D4D"/>
                        <w:w w:val="103"/>
                      </w:rPr>
                    </w:pPr>
                    <w:r w:rsidRPr="0010209B">
                      <w:rPr>
                        <w:rStyle w:val="Stiledicarattere1"/>
                        <w:rFonts w:ascii="Century Gothic" w:hAnsi="Century Gothic"/>
                        <w:color w:val="4D4D4D"/>
                        <w:w w:val="103"/>
                      </w:rPr>
                      <w:t xml:space="preserve">Capitale Sociale € 11.284.985,40 </w:t>
                    </w:r>
                    <w:proofErr w:type="spellStart"/>
                    <w:r w:rsidRPr="0010209B">
                      <w:rPr>
                        <w:rStyle w:val="Stiledicarattere1"/>
                        <w:rFonts w:ascii="Century Gothic" w:hAnsi="Century Gothic"/>
                        <w:color w:val="4D4D4D"/>
                        <w:w w:val="103"/>
                      </w:rPr>
                      <w:t>i.v</w:t>
                    </w:r>
                    <w:proofErr w:type="spellEnd"/>
                    <w:r w:rsidRPr="0010209B">
                      <w:rPr>
                        <w:rStyle w:val="Stiledicarattere1"/>
                        <w:rFonts w:ascii="Century Gothic" w:hAnsi="Century Gothic"/>
                        <w:color w:val="4D4D4D"/>
                        <w:w w:val="103"/>
                      </w:rPr>
                      <w:t>.</w:t>
                    </w:r>
                  </w:p>
                  <w:p w14:paraId="37783B57" w14:textId="73EF4437" w:rsidR="003948E9" w:rsidRPr="00BE4180" w:rsidRDefault="003948E9" w:rsidP="0010209B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</w:pPr>
                    <w:r w:rsidRPr="00BE4180"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  <w:t>REA GE-26358</w:t>
                    </w:r>
                  </w:p>
                  <w:p w14:paraId="62734D88" w14:textId="77777777" w:rsidR="003948E9" w:rsidRPr="00BE4180" w:rsidRDefault="003948E9" w:rsidP="003948E9">
                    <w:pPr>
                      <w:rPr>
                        <w:rFonts w:ascii="Century Gothic" w:hAnsi="Century Gothic"/>
                        <w:color w:val="4D4D4D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7452494F" wp14:editId="2EC59E84">
              <wp:simplePos x="0" y="0"/>
              <wp:positionH relativeFrom="page">
                <wp:posOffset>1511935</wp:posOffset>
              </wp:positionH>
              <wp:positionV relativeFrom="page">
                <wp:posOffset>9768840</wp:posOffset>
              </wp:positionV>
              <wp:extent cx="2514600" cy="685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51323E" w14:textId="77777777" w:rsidR="003948E9" w:rsidRPr="00BE4180" w:rsidRDefault="003948E9" w:rsidP="003948E9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</w:pPr>
                          <w:r w:rsidRPr="00BE4180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  <w:t>Boero Bartolomeo S.p.A.</w:t>
                          </w:r>
                        </w:p>
                        <w:p w14:paraId="45013064" w14:textId="77777777" w:rsidR="003948E9" w:rsidRPr="00BE4180" w:rsidRDefault="003948E9" w:rsidP="003948E9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</w:pPr>
                          <w:r w:rsidRPr="00BE4180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  <w:t>Via G. Macaggi, 19</w:t>
                          </w:r>
                        </w:p>
                        <w:p w14:paraId="59AA4B30" w14:textId="77777777" w:rsidR="003948E9" w:rsidRPr="00BE4180" w:rsidRDefault="003948E9" w:rsidP="003948E9">
                          <w:pPr>
                            <w:pStyle w:val="Paragrafobase"/>
                            <w:spacing w:line="240" w:lineRule="auto"/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</w:pPr>
                          <w:r w:rsidRPr="00BE4180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</w:rPr>
                            <w:t>16121 Genova - Italy</w:t>
                          </w:r>
                        </w:p>
                        <w:p w14:paraId="6D4AEFAE" w14:textId="7C2AF832" w:rsidR="003948E9" w:rsidRPr="00BE4180" w:rsidRDefault="003948E9" w:rsidP="007D0CC0">
                          <w:pPr>
                            <w:pStyle w:val="Paragrafobase"/>
                            <w:spacing w:line="240" w:lineRule="auto"/>
                            <w:rPr>
                              <w:rFonts w:ascii="Century Gothic" w:hAnsi="Century Gothic"/>
                              <w:color w:val="4D4D4D"/>
                            </w:rPr>
                          </w:pPr>
                          <w:r w:rsidRPr="00F72A84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>T</w:t>
                          </w:r>
                          <w:r w:rsidR="009019DF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>el.</w:t>
                          </w:r>
                          <w:r w:rsidRPr="00F72A84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 xml:space="preserve"> +3</w:t>
                          </w:r>
                          <w:r w:rsidR="00F72A84" w:rsidRPr="00F72A84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>9 010 5500</w:t>
                          </w:r>
                          <w:r w:rsidR="009A73EF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>.</w:t>
                          </w:r>
                          <w:r w:rsidR="00F72A84" w:rsidRPr="00F72A84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>1 - F</w:t>
                          </w:r>
                          <w:r w:rsidR="009019DF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>ax</w:t>
                          </w:r>
                          <w:r w:rsidR="00F72A84" w:rsidRPr="00F72A84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 xml:space="preserve"> +39 010 5500</w:t>
                          </w:r>
                          <w:r w:rsidR="009A73EF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>.</w:t>
                          </w:r>
                          <w:r w:rsidR="00F72A84" w:rsidRPr="00F72A84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>30</w:t>
                          </w:r>
                          <w:r w:rsidR="007D0CC0">
                            <w:rPr>
                              <w:rStyle w:val="Stiledicarattere1"/>
                              <w:rFonts w:ascii="Century Gothic" w:hAnsi="Century Gothic"/>
                              <w:color w:val="4D4D4D"/>
                              <w:spacing w:val="0"/>
                              <w:w w:val="98"/>
                            </w:rPr>
                            <w:t>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52494F" id="Text Box 2" o:spid="_x0000_s1028" type="#_x0000_t202" style="position:absolute;left:0;text-align:left;margin-left:119.05pt;margin-top:769.2pt;width:198pt;height:54pt;z-index:25163827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" filled="f" stroked="f">
              <v:textbox>
                <w:txbxContent>
                  <w:p w14:paraId="0B51323E" w14:textId="77777777" w:rsidR="003948E9" w:rsidRPr="00BE4180" w:rsidRDefault="003948E9" w:rsidP="003948E9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</w:pPr>
                    <w:r w:rsidRPr="00BE4180"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  <w:t>Boero Bartolomeo S.p.A.</w:t>
                    </w:r>
                  </w:p>
                  <w:p w14:paraId="45013064" w14:textId="77777777" w:rsidR="003948E9" w:rsidRPr="00BE4180" w:rsidRDefault="003948E9" w:rsidP="003948E9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</w:pPr>
                    <w:r w:rsidRPr="00BE4180"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  <w:t>Via G. Macaggi, 19</w:t>
                    </w:r>
                  </w:p>
                  <w:p w14:paraId="59AA4B30" w14:textId="77777777" w:rsidR="003948E9" w:rsidRPr="00BE4180" w:rsidRDefault="003948E9" w:rsidP="003948E9">
                    <w:pPr>
                      <w:pStyle w:val="Paragrafobase"/>
                      <w:spacing w:line="240" w:lineRule="auto"/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</w:pPr>
                    <w:r w:rsidRPr="00BE4180">
                      <w:rPr>
                        <w:rStyle w:val="Stiledicarattere1"/>
                        <w:rFonts w:ascii="Century Gothic" w:hAnsi="Century Gothic"/>
                        <w:color w:val="4D4D4D"/>
                      </w:rPr>
                      <w:t>16121 Genova - Italy</w:t>
                    </w:r>
                  </w:p>
                  <w:p w14:paraId="6D4AEFAE" w14:textId="7C2AF832" w:rsidR="003948E9" w:rsidRPr="00BE4180" w:rsidRDefault="003948E9" w:rsidP="007D0CC0">
                    <w:pPr>
                      <w:pStyle w:val="Paragrafobase"/>
                      <w:spacing w:line="240" w:lineRule="auto"/>
                      <w:rPr>
                        <w:rFonts w:ascii="Century Gothic" w:hAnsi="Century Gothic"/>
                        <w:color w:val="4D4D4D"/>
                      </w:rPr>
                    </w:pPr>
                    <w:r w:rsidRPr="00F72A84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>T</w:t>
                    </w:r>
                    <w:r w:rsidR="009019DF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>el.</w:t>
                    </w:r>
                    <w:r w:rsidRPr="00F72A84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 xml:space="preserve"> +3</w:t>
                    </w:r>
                    <w:r w:rsidR="00F72A84" w:rsidRPr="00F72A84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>9 010 5500</w:t>
                    </w:r>
                    <w:r w:rsidR="009A73EF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>.</w:t>
                    </w:r>
                    <w:r w:rsidR="00F72A84" w:rsidRPr="00F72A84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>1 - F</w:t>
                    </w:r>
                    <w:r w:rsidR="009019DF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>ax</w:t>
                    </w:r>
                    <w:r w:rsidR="00F72A84" w:rsidRPr="00F72A84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 xml:space="preserve"> +39 010 5500</w:t>
                    </w:r>
                    <w:r w:rsidR="009A73EF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>.</w:t>
                    </w:r>
                    <w:r w:rsidR="00F72A84" w:rsidRPr="00F72A84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>30</w:t>
                    </w:r>
                    <w:r w:rsidR="007D0CC0">
                      <w:rPr>
                        <w:rStyle w:val="Stiledicarattere1"/>
                        <w:rFonts w:ascii="Century Gothic" w:hAnsi="Century Gothic"/>
                        <w:color w:val="4D4D4D"/>
                        <w:spacing w:val="0"/>
                        <w:w w:val="98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71040" behindDoc="0" locked="0" layoutInCell="1" allowOverlap="1" wp14:anchorId="35EF9797" wp14:editId="06893667">
          <wp:simplePos x="0" y="0"/>
          <wp:positionH relativeFrom="column">
            <wp:posOffset>-711835</wp:posOffset>
          </wp:positionH>
          <wp:positionV relativeFrom="page">
            <wp:posOffset>9777095</wp:posOffset>
          </wp:positionV>
          <wp:extent cx="925195" cy="636905"/>
          <wp:effectExtent l="0" t="0" r="8255" b="0"/>
          <wp:wrapNone/>
          <wp:docPr id="1510799474" name="Immagine 15107994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SO-9001-ISO-14001-BS-OHSAS-18001_col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519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58DDB" w14:textId="77777777" w:rsidR="00E91E38" w:rsidRDefault="00E91E38" w:rsidP="00AD2261">
      <w:r>
        <w:separator/>
      </w:r>
    </w:p>
  </w:footnote>
  <w:footnote w:type="continuationSeparator" w:id="0">
    <w:p w14:paraId="46FB8B1F" w14:textId="77777777" w:rsidR="00E91E38" w:rsidRDefault="00E91E38" w:rsidP="00AD2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C93EA" w14:textId="3BCF2E22" w:rsidR="003948E9" w:rsidRPr="00AD2261" w:rsidRDefault="00CB266A" w:rsidP="00AD2261">
    <w:pPr>
      <w:pStyle w:val="Intestazione"/>
    </w:pPr>
    <w:r>
      <w:rPr>
        <w:noProof/>
        <w:lang w:val="en-US"/>
      </w:rPr>
      <w:drawing>
        <wp:anchor distT="0" distB="0" distL="114300" distR="114300" simplePos="0" relativeHeight="251672576" behindDoc="0" locked="0" layoutInCell="1" allowOverlap="1" wp14:anchorId="3121C349" wp14:editId="2D57F2A4">
          <wp:simplePos x="0" y="0"/>
          <wp:positionH relativeFrom="margin">
            <wp:posOffset>-1080135</wp:posOffset>
          </wp:positionH>
          <wp:positionV relativeFrom="paragraph">
            <wp:posOffset>-1425575</wp:posOffset>
          </wp:positionV>
          <wp:extent cx="7543800" cy="1685183"/>
          <wp:effectExtent l="0" t="0" r="0" b="0"/>
          <wp:wrapNone/>
          <wp:docPr id="1779747173" name="Immagine 1779747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OERO_LOGO_PMS_1001201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6851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614DB"/>
    <w:multiLevelType w:val="hybridMultilevel"/>
    <w:tmpl w:val="92F8DF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041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C9F"/>
    <w:rsid w:val="00011959"/>
    <w:rsid w:val="00026CB9"/>
    <w:rsid w:val="000311CD"/>
    <w:rsid w:val="0003584D"/>
    <w:rsid w:val="000722F1"/>
    <w:rsid w:val="000775F6"/>
    <w:rsid w:val="000813B8"/>
    <w:rsid w:val="00092A2D"/>
    <w:rsid w:val="000A09D5"/>
    <w:rsid w:val="000B0DC0"/>
    <w:rsid w:val="000B4216"/>
    <w:rsid w:val="000C614D"/>
    <w:rsid w:val="000D3443"/>
    <w:rsid w:val="000D6A18"/>
    <w:rsid w:val="000F3751"/>
    <w:rsid w:val="0010209B"/>
    <w:rsid w:val="00113C11"/>
    <w:rsid w:val="0011512B"/>
    <w:rsid w:val="001174B0"/>
    <w:rsid w:val="001350DE"/>
    <w:rsid w:val="00147001"/>
    <w:rsid w:val="00172A79"/>
    <w:rsid w:val="001746D6"/>
    <w:rsid w:val="00181563"/>
    <w:rsid w:val="00190D09"/>
    <w:rsid w:val="001921E9"/>
    <w:rsid w:val="00196180"/>
    <w:rsid w:val="001B5277"/>
    <w:rsid w:val="001C0903"/>
    <w:rsid w:val="001C71FB"/>
    <w:rsid w:val="001D3250"/>
    <w:rsid w:val="001F2C8F"/>
    <w:rsid w:val="001F44F0"/>
    <w:rsid w:val="001F4E41"/>
    <w:rsid w:val="001F6044"/>
    <w:rsid w:val="001F781A"/>
    <w:rsid w:val="001F7B05"/>
    <w:rsid w:val="002031E3"/>
    <w:rsid w:val="002138F7"/>
    <w:rsid w:val="00225A97"/>
    <w:rsid w:val="00236FA3"/>
    <w:rsid w:val="0024414E"/>
    <w:rsid w:val="0024641A"/>
    <w:rsid w:val="00253CA2"/>
    <w:rsid w:val="002572FB"/>
    <w:rsid w:val="002655A5"/>
    <w:rsid w:val="0027621A"/>
    <w:rsid w:val="002771AA"/>
    <w:rsid w:val="00281D20"/>
    <w:rsid w:val="0028602C"/>
    <w:rsid w:val="0028654A"/>
    <w:rsid w:val="002A03F1"/>
    <w:rsid w:val="002D05EE"/>
    <w:rsid w:val="002D1567"/>
    <w:rsid w:val="002E0A48"/>
    <w:rsid w:val="002E3509"/>
    <w:rsid w:val="002E421C"/>
    <w:rsid w:val="00300F4A"/>
    <w:rsid w:val="00304229"/>
    <w:rsid w:val="003079D4"/>
    <w:rsid w:val="00324930"/>
    <w:rsid w:val="003445D6"/>
    <w:rsid w:val="00353E4F"/>
    <w:rsid w:val="00361304"/>
    <w:rsid w:val="00371FCB"/>
    <w:rsid w:val="003723E5"/>
    <w:rsid w:val="00374241"/>
    <w:rsid w:val="00374DEB"/>
    <w:rsid w:val="00384FB7"/>
    <w:rsid w:val="003948E9"/>
    <w:rsid w:val="0039767A"/>
    <w:rsid w:val="003A0320"/>
    <w:rsid w:val="003C0067"/>
    <w:rsid w:val="003C10DA"/>
    <w:rsid w:val="003F552D"/>
    <w:rsid w:val="00404EA8"/>
    <w:rsid w:val="00410C44"/>
    <w:rsid w:val="00424F8F"/>
    <w:rsid w:val="004366F3"/>
    <w:rsid w:val="00437935"/>
    <w:rsid w:val="004578D3"/>
    <w:rsid w:val="00484552"/>
    <w:rsid w:val="00495C39"/>
    <w:rsid w:val="00495EB4"/>
    <w:rsid w:val="004A1031"/>
    <w:rsid w:val="004B09CA"/>
    <w:rsid w:val="004C0591"/>
    <w:rsid w:val="004C2D1C"/>
    <w:rsid w:val="004E4B1D"/>
    <w:rsid w:val="004E5FCE"/>
    <w:rsid w:val="00506283"/>
    <w:rsid w:val="005066B8"/>
    <w:rsid w:val="00512062"/>
    <w:rsid w:val="00517307"/>
    <w:rsid w:val="005220E2"/>
    <w:rsid w:val="005233C2"/>
    <w:rsid w:val="00536063"/>
    <w:rsid w:val="00537254"/>
    <w:rsid w:val="00542D45"/>
    <w:rsid w:val="00542EAF"/>
    <w:rsid w:val="00575D92"/>
    <w:rsid w:val="00580307"/>
    <w:rsid w:val="00595094"/>
    <w:rsid w:val="005A4936"/>
    <w:rsid w:val="005B67ED"/>
    <w:rsid w:val="005C4BB0"/>
    <w:rsid w:val="005D0B1F"/>
    <w:rsid w:val="005D6D3D"/>
    <w:rsid w:val="005F41C4"/>
    <w:rsid w:val="006037F8"/>
    <w:rsid w:val="00606F3F"/>
    <w:rsid w:val="006079F6"/>
    <w:rsid w:val="00610113"/>
    <w:rsid w:val="0063020C"/>
    <w:rsid w:val="006335EF"/>
    <w:rsid w:val="00650928"/>
    <w:rsid w:val="0065651D"/>
    <w:rsid w:val="006702E8"/>
    <w:rsid w:val="006B30BE"/>
    <w:rsid w:val="006C429A"/>
    <w:rsid w:val="006D1A18"/>
    <w:rsid w:val="006E186A"/>
    <w:rsid w:val="006E4B00"/>
    <w:rsid w:val="006F49EC"/>
    <w:rsid w:val="00700CE7"/>
    <w:rsid w:val="007078BE"/>
    <w:rsid w:val="007365E8"/>
    <w:rsid w:val="00740BBC"/>
    <w:rsid w:val="007412CD"/>
    <w:rsid w:val="00747817"/>
    <w:rsid w:val="007544CF"/>
    <w:rsid w:val="00761694"/>
    <w:rsid w:val="0076280D"/>
    <w:rsid w:val="00780855"/>
    <w:rsid w:val="00783C04"/>
    <w:rsid w:val="00784478"/>
    <w:rsid w:val="0079253E"/>
    <w:rsid w:val="007A7F8E"/>
    <w:rsid w:val="007B1814"/>
    <w:rsid w:val="007B1BAD"/>
    <w:rsid w:val="007B6875"/>
    <w:rsid w:val="007C0395"/>
    <w:rsid w:val="007D0CC0"/>
    <w:rsid w:val="007D4B2A"/>
    <w:rsid w:val="007D624F"/>
    <w:rsid w:val="007E0E9E"/>
    <w:rsid w:val="007E0F8D"/>
    <w:rsid w:val="007E25E7"/>
    <w:rsid w:val="008074C0"/>
    <w:rsid w:val="00812A3A"/>
    <w:rsid w:val="00841584"/>
    <w:rsid w:val="0084181E"/>
    <w:rsid w:val="00844572"/>
    <w:rsid w:val="00852729"/>
    <w:rsid w:val="008543A3"/>
    <w:rsid w:val="00857725"/>
    <w:rsid w:val="008637EC"/>
    <w:rsid w:val="008655D1"/>
    <w:rsid w:val="008726C4"/>
    <w:rsid w:val="00872F6A"/>
    <w:rsid w:val="00877F19"/>
    <w:rsid w:val="008814C7"/>
    <w:rsid w:val="00884E05"/>
    <w:rsid w:val="00885BD2"/>
    <w:rsid w:val="008864EE"/>
    <w:rsid w:val="00894325"/>
    <w:rsid w:val="00896E44"/>
    <w:rsid w:val="008B5EA7"/>
    <w:rsid w:val="008C47F4"/>
    <w:rsid w:val="008C72A0"/>
    <w:rsid w:val="008D4D99"/>
    <w:rsid w:val="009019DF"/>
    <w:rsid w:val="00920DEB"/>
    <w:rsid w:val="00922942"/>
    <w:rsid w:val="00937422"/>
    <w:rsid w:val="00953A18"/>
    <w:rsid w:val="00967CD9"/>
    <w:rsid w:val="00967F55"/>
    <w:rsid w:val="00992127"/>
    <w:rsid w:val="00992D66"/>
    <w:rsid w:val="009A6B25"/>
    <w:rsid w:val="009A73EF"/>
    <w:rsid w:val="009C2F47"/>
    <w:rsid w:val="009C3115"/>
    <w:rsid w:val="009C501B"/>
    <w:rsid w:val="009C5254"/>
    <w:rsid w:val="009D774D"/>
    <w:rsid w:val="009E137D"/>
    <w:rsid w:val="009E7DBC"/>
    <w:rsid w:val="009F5CFD"/>
    <w:rsid w:val="00A039F8"/>
    <w:rsid w:val="00A05712"/>
    <w:rsid w:val="00A07825"/>
    <w:rsid w:val="00A16C9F"/>
    <w:rsid w:val="00A27248"/>
    <w:rsid w:val="00A35073"/>
    <w:rsid w:val="00A50774"/>
    <w:rsid w:val="00A63569"/>
    <w:rsid w:val="00A80863"/>
    <w:rsid w:val="00AC7E95"/>
    <w:rsid w:val="00AD0FED"/>
    <w:rsid w:val="00AD2261"/>
    <w:rsid w:val="00AD309B"/>
    <w:rsid w:val="00AD7952"/>
    <w:rsid w:val="00AE6C1C"/>
    <w:rsid w:val="00B00C8F"/>
    <w:rsid w:val="00B07E9B"/>
    <w:rsid w:val="00B111D5"/>
    <w:rsid w:val="00B13CFB"/>
    <w:rsid w:val="00B13F46"/>
    <w:rsid w:val="00B211A0"/>
    <w:rsid w:val="00B21714"/>
    <w:rsid w:val="00B35082"/>
    <w:rsid w:val="00B37F17"/>
    <w:rsid w:val="00B41335"/>
    <w:rsid w:val="00B42DDA"/>
    <w:rsid w:val="00B52712"/>
    <w:rsid w:val="00B63F50"/>
    <w:rsid w:val="00B723AE"/>
    <w:rsid w:val="00B9228A"/>
    <w:rsid w:val="00BA5348"/>
    <w:rsid w:val="00BB17E8"/>
    <w:rsid w:val="00BB5768"/>
    <w:rsid w:val="00BE4180"/>
    <w:rsid w:val="00BF5899"/>
    <w:rsid w:val="00C054A6"/>
    <w:rsid w:val="00C107B7"/>
    <w:rsid w:val="00C226E2"/>
    <w:rsid w:val="00C2545A"/>
    <w:rsid w:val="00C304C1"/>
    <w:rsid w:val="00C442BF"/>
    <w:rsid w:val="00C44656"/>
    <w:rsid w:val="00C52711"/>
    <w:rsid w:val="00C66BE7"/>
    <w:rsid w:val="00C6711E"/>
    <w:rsid w:val="00C848D7"/>
    <w:rsid w:val="00C97EA1"/>
    <w:rsid w:val="00CB1399"/>
    <w:rsid w:val="00CB266A"/>
    <w:rsid w:val="00CB77C2"/>
    <w:rsid w:val="00CD269D"/>
    <w:rsid w:val="00CF0940"/>
    <w:rsid w:val="00D02221"/>
    <w:rsid w:val="00D0529F"/>
    <w:rsid w:val="00D07501"/>
    <w:rsid w:val="00D21445"/>
    <w:rsid w:val="00D23F18"/>
    <w:rsid w:val="00D31BC1"/>
    <w:rsid w:val="00D328EC"/>
    <w:rsid w:val="00D33D52"/>
    <w:rsid w:val="00D36AFC"/>
    <w:rsid w:val="00D4717F"/>
    <w:rsid w:val="00D83480"/>
    <w:rsid w:val="00D96554"/>
    <w:rsid w:val="00DA7B57"/>
    <w:rsid w:val="00DB646E"/>
    <w:rsid w:val="00DD3B1E"/>
    <w:rsid w:val="00DE0517"/>
    <w:rsid w:val="00DE73CC"/>
    <w:rsid w:val="00DF2900"/>
    <w:rsid w:val="00E0097B"/>
    <w:rsid w:val="00E10BCE"/>
    <w:rsid w:val="00E126DF"/>
    <w:rsid w:val="00E343F3"/>
    <w:rsid w:val="00E35004"/>
    <w:rsid w:val="00E67E95"/>
    <w:rsid w:val="00E91E38"/>
    <w:rsid w:val="00E94832"/>
    <w:rsid w:val="00EA1D3E"/>
    <w:rsid w:val="00EB3997"/>
    <w:rsid w:val="00EB3A6F"/>
    <w:rsid w:val="00EB4B89"/>
    <w:rsid w:val="00EB6680"/>
    <w:rsid w:val="00EB7F26"/>
    <w:rsid w:val="00EC3E61"/>
    <w:rsid w:val="00F00906"/>
    <w:rsid w:val="00F31B88"/>
    <w:rsid w:val="00F32CEE"/>
    <w:rsid w:val="00F54082"/>
    <w:rsid w:val="00F71115"/>
    <w:rsid w:val="00F72A84"/>
    <w:rsid w:val="00F8220A"/>
    <w:rsid w:val="00F8683A"/>
    <w:rsid w:val="00F872ED"/>
    <w:rsid w:val="00F87A89"/>
    <w:rsid w:val="00F87E0A"/>
    <w:rsid w:val="00F9268D"/>
    <w:rsid w:val="00F965A3"/>
    <w:rsid w:val="00F96B47"/>
    <w:rsid w:val="00FA56A5"/>
    <w:rsid w:val="00FB5344"/>
    <w:rsid w:val="00FC20D0"/>
    <w:rsid w:val="00FD553F"/>
    <w:rsid w:val="00FF3AF9"/>
    <w:rsid w:val="00FF4B76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A00204"/>
  <w14:defaultImageDpi w14:val="300"/>
  <w15:docId w15:val="{C69A3099-8266-451E-A221-119DFB031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64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2261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2261"/>
  </w:style>
  <w:style w:type="paragraph" w:styleId="Pidipagina">
    <w:name w:val="footer"/>
    <w:basedOn w:val="Normale"/>
    <w:link w:val="PidipaginaCarattere"/>
    <w:uiPriority w:val="99"/>
    <w:unhideWhenUsed/>
    <w:rsid w:val="00AD2261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22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2261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2261"/>
    <w:rPr>
      <w:rFonts w:ascii="Lucida Grande" w:hAnsi="Lucida Grande" w:cs="Lucida Grande"/>
      <w:sz w:val="18"/>
      <w:szCs w:val="18"/>
    </w:rPr>
  </w:style>
  <w:style w:type="paragraph" w:customStyle="1" w:styleId="Paragrafobase">
    <w:name w:val="[Paragrafo base]"/>
    <w:basedOn w:val="Normale"/>
    <w:uiPriority w:val="99"/>
    <w:rsid w:val="00BE418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customStyle="1" w:styleId="Stiledicarattere1">
    <w:name w:val="Stile di carattere 1"/>
    <w:uiPriority w:val="99"/>
    <w:rsid w:val="00BE4180"/>
    <w:rPr>
      <w:rFonts w:ascii="HurmeGeometricSans4-Regular" w:hAnsi="HurmeGeometricSans4-Regular" w:cs="HurmeGeometricSans4-Regular"/>
      <w:spacing w:val="5"/>
      <w:sz w:val="15"/>
      <w:szCs w:val="15"/>
    </w:rPr>
  </w:style>
  <w:style w:type="character" w:styleId="Collegamentoipertestuale">
    <w:name w:val="Hyperlink"/>
    <w:basedOn w:val="Carpredefinitoparagrafo"/>
    <w:uiPriority w:val="99"/>
    <w:unhideWhenUsed/>
    <w:rsid w:val="008B5EA7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B5EA7"/>
    <w:rPr>
      <w:color w:val="808080"/>
      <w:shd w:val="clear" w:color="auto" w:fill="E6E6E6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212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2E421C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B5271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52712"/>
    <w:pPr>
      <w:spacing w:before="100" w:beforeAutospacing="1" w:after="100" w:afterAutospacing="1"/>
    </w:pPr>
    <w:rPr>
      <w:rFonts w:ascii="Calibri" w:eastAsiaTheme="minorHAnsi" w:hAnsi="Calibri" w:cs="Calibri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52712"/>
    <w:rPr>
      <w:rFonts w:ascii="Calibri" w:eastAsiaTheme="minorHAnsi" w:hAnsi="Calibri" w:cs="Calibri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B1399"/>
    <w:pPr>
      <w:spacing w:before="0" w:beforeAutospacing="0" w:after="0" w:afterAutospacing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B1399"/>
    <w:rPr>
      <w:rFonts w:ascii="Calibri" w:eastAsiaTheme="minorHAnsi" w:hAnsi="Calibri" w:cs="Calibri"/>
      <w:b/>
      <w:bCs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174B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ero.it/mazzetta-cartella/mazzetta-colori-1831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boero.it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\\192.168.1.2\DATA\CONDIVISA\BOERO\2025\ufficio-stampa\profilo-boero-per-stampa\profilo-mudec\boero@origgiconsulting.it%2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\\192.168.1.2\DATA\CONDIVISA\BOERO\2025\ufficio-stampa\profilo-boero-per-stampa\profilo-mudec\d.origgi@origgiconsulting.it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ero.it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sgatto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Gatto</dc:creator>
  <cp:keywords/>
  <dc:description/>
  <cp:lastModifiedBy>Daniela Origgi</cp:lastModifiedBy>
  <cp:revision>12</cp:revision>
  <cp:lastPrinted>2018-05-17T13:52:00Z</cp:lastPrinted>
  <dcterms:created xsi:type="dcterms:W3CDTF">2026-06-03T14:58:00Z</dcterms:created>
  <dcterms:modified xsi:type="dcterms:W3CDTF">2026-06-03T15:23:00Z</dcterms:modified>
</cp:coreProperties>
</file>