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411411" w14:textId="77777777" w:rsidR="003F18D8" w:rsidRDefault="003F18D8" w:rsidP="00B9639B">
      <w:pPr>
        <w:tabs>
          <w:tab w:val="left" w:pos="7797"/>
        </w:tabs>
        <w:ind w:left="5387" w:right="135"/>
        <w:jc w:val="right"/>
        <w:rPr>
          <w:rFonts w:ascii="Arial" w:eastAsia="Arial" w:hAnsi="Arial" w:cs="Arial"/>
          <w:b/>
          <w:color w:val="666666"/>
          <w:sz w:val="20"/>
          <w:szCs w:val="20"/>
        </w:rPr>
      </w:pPr>
    </w:p>
    <w:p w14:paraId="01ABAD2A" w14:textId="77777777" w:rsidR="003F18D8" w:rsidRPr="00B9639B" w:rsidRDefault="00BF335E" w:rsidP="00B9639B">
      <w:pPr>
        <w:widowControl w:val="0"/>
        <w:ind w:right="135"/>
        <w:rPr>
          <w:rFonts w:ascii="Helvetica Neue" w:eastAsia="Arial" w:hAnsi="Helvetica Neue" w:cs="Arial"/>
          <w:color w:val="666666"/>
          <w:lang w:val="it-IT"/>
        </w:rPr>
      </w:pPr>
      <w:r w:rsidRPr="00B9639B">
        <w:rPr>
          <w:rFonts w:ascii="Helvetica Neue" w:eastAsia="Arial" w:hAnsi="Helvetica Neue" w:cs="Arial"/>
          <w:color w:val="666666"/>
          <w:lang w:val="it-IT"/>
        </w:rPr>
        <w:t> </w:t>
      </w:r>
    </w:p>
    <w:p w14:paraId="321EE7B2" w14:textId="77777777" w:rsidR="003F18D8" w:rsidRPr="00B9639B" w:rsidRDefault="00BF335E" w:rsidP="00B9639B">
      <w:pPr>
        <w:tabs>
          <w:tab w:val="left" w:pos="7797"/>
        </w:tabs>
        <w:ind w:right="135"/>
        <w:jc w:val="center"/>
        <w:rPr>
          <w:rFonts w:ascii="Helvetica Neue" w:eastAsia="Arial" w:hAnsi="Helvetica Neue" w:cs="Arial"/>
          <w:b/>
          <w:color w:val="auto"/>
          <w:sz w:val="28"/>
          <w:szCs w:val="28"/>
        </w:rPr>
      </w:pPr>
      <w:r w:rsidRPr="00B9639B">
        <w:rPr>
          <w:rFonts w:ascii="Helvetica Neue" w:eastAsia="Arial" w:hAnsi="Helvetica Neue" w:cs="Arial"/>
          <w:b/>
          <w:color w:val="auto"/>
          <w:sz w:val="28"/>
          <w:szCs w:val="28"/>
        </w:rPr>
        <w:t>GRAFF to Present Stunning Work at Salone del Mobile 2018</w:t>
      </w:r>
    </w:p>
    <w:p w14:paraId="66AB5D6C" w14:textId="77777777" w:rsidR="003F18D8" w:rsidRPr="00B9639B" w:rsidRDefault="00BF335E" w:rsidP="00B9639B">
      <w:pPr>
        <w:tabs>
          <w:tab w:val="left" w:pos="7797"/>
        </w:tabs>
        <w:ind w:right="135"/>
        <w:jc w:val="center"/>
        <w:rPr>
          <w:rFonts w:ascii="Helvetica Neue" w:eastAsia="Arial" w:hAnsi="Helvetica Neue" w:cs="Arial"/>
          <w:color w:val="auto"/>
          <w:sz w:val="28"/>
          <w:szCs w:val="28"/>
        </w:rPr>
      </w:pPr>
      <w:r w:rsidRPr="00B9639B">
        <w:rPr>
          <w:rFonts w:ascii="Helvetica Neue" w:eastAsia="Arial" w:hAnsi="Helvetica Neue" w:cs="Arial"/>
          <w:color w:val="auto"/>
          <w:sz w:val="28"/>
          <w:szCs w:val="28"/>
        </w:rPr>
        <w:t>Inspired by the Photographs of Viennese Artist Inge Prader, Display to Celebrate Geometry in Design</w:t>
      </w:r>
    </w:p>
    <w:p w14:paraId="572BED32" w14:textId="77777777" w:rsidR="003F18D8" w:rsidRPr="00B9639B" w:rsidRDefault="003F18D8" w:rsidP="00B9639B">
      <w:pPr>
        <w:tabs>
          <w:tab w:val="left" w:pos="7797"/>
        </w:tabs>
        <w:ind w:right="135"/>
        <w:jc w:val="right"/>
        <w:rPr>
          <w:rFonts w:ascii="Helvetica Neue" w:eastAsia="Arial" w:hAnsi="Helvetica Neue" w:cs="Arial"/>
          <w:color w:val="auto"/>
        </w:rPr>
      </w:pPr>
    </w:p>
    <w:p w14:paraId="4B3785C2" w14:textId="77777777" w:rsidR="003F18D8" w:rsidRPr="00B9639B" w:rsidRDefault="00BF335E" w:rsidP="00B9639B">
      <w:pPr>
        <w:widowControl w:val="0"/>
        <w:ind w:right="136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2018 -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Presenting new collections in tandem</w:t>
      </w:r>
      <w:r w:rsidR="00DD29DC"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with artful displays, GRAFF, the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American-based manufacturer of luxurious bath fittings, will treat </w:t>
      </w:r>
      <w:r w:rsidR="00DD29DC" w:rsidRPr="00B9639B">
        <w:rPr>
          <w:rFonts w:ascii="Helvetica Neue" w:eastAsia="Arial" w:hAnsi="Helvetica Neue" w:cs="Arial"/>
          <w:color w:val="auto"/>
          <w:sz w:val="23"/>
          <w:szCs w:val="23"/>
        </w:rPr>
        <w:t>Salone del Mobile visitors to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an immersive world of art and abstract photography as part of their 2018 International Bathroom Exhibition. Titled Art of Bath, GRAFF’s display is defined by feminine seduction, beauty and elegance, which </w:t>
      </w:r>
      <w:proofErr w:type="gramStart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>is</w:t>
      </w:r>
      <w:proofErr w:type="gramEnd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underscored by the brand’s product portfolio.</w:t>
      </w:r>
    </w:p>
    <w:p w14:paraId="2C134137" w14:textId="77777777" w:rsidR="003F18D8" w:rsidRPr="00B9639B" w:rsidRDefault="00BF335E" w:rsidP="00B9639B">
      <w:pPr>
        <w:widowControl w:val="0"/>
        <w:ind w:right="136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From April 17th - 22nd, GRAFF plans to unveil an eye-catching booth display, inspired by the work of Inge Prader. The Viennese photographer is well known for her charming interpretations of painter Gustav Klimt’s masterpieces, including </w:t>
      </w:r>
      <w:r w:rsidRPr="00B9639B">
        <w:rPr>
          <w:rFonts w:ascii="Helvetica Neue" w:eastAsia="Arial" w:hAnsi="Helvetica Neue" w:cs="Arial"/>
          <w:i/>
          <w:color w:val="auto"/>
          <w:sz w:val="23"/>
          <w:szCs w:val="23"/>
        </w:rPr>
        <w:t>Beethoven’s Frieze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(1902), </w:t>
      </w:r>
      <w:r w:rsidRPr="00B9639B">
        <w:rPr>
          <w:rFonts w:ascii="Helvetica Neue" w:eastAsia="Arial" w:hAnsi="Helvetica Neue" w:cs="Arial"/>
          <w:i/>
          <w:color w:val="auto"/>
          <w:sz w:val="23"/>
          <w:szCs w:val="23"/>
        </w:rPr>
        <w:t>Danae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(1907), and </w:t>
      </w:r>
      <w:r w:rsidRPr="00B9639B">
        <w:rPr>
          <w:rFonts w:ascii="Helvetica Neue" w:eastAsia="Arial" w:hAnsi="Helvetica Neue" w:cs="Arial"/>
          <w:i/>
          <w:color w:val="auto"/>
          <w:sz w:val="23"/>
          <w:szCs w:val="23"/>
        </w:rPr>
        <w:t>Life and Death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(1908). </w:t>
      </w:r>
    </w:p>
    <w:p w14:paraId="79B9975F" w14:textId="77777777" w:rsidR="003F18D8" w:rsidRPr="00B9639B" w:rsidRDefault="003F18D8" w:rsidP="00B9639B">
      <w:pPr>
        <w:widowControl w:val="0"/>
        <w:ind w:right="135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</w:p>
    <w:p w14:paraId="5FF100C9" w14:textId="77777777" w:rsidR="003F18D8" w:rsidRPr="00B9639B" w:rsidRDefault="00BF335E" w:rsidP="00B9639B">
      <w:pPr>
        <w:widowControl w:val="0"/>
        <w:ind w:right="135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color w:val="auto"/>
          <w:sz w:val="23"/>
          <w:szCs w:val="23"/>
        </w:rPr>
        <w:t>The "living" representation of Klimt's works is a continuous unfolding of scenes from reality to decorative abstraction: dreamy and delicate figures that intertwine in soft hugs and kisses, creating geometric forms and sinuous compositions.</w:t>
      </w:r>
    </w:p>
    <w:p w14:paraId="3BB800CD" w14:textId="77777777" w:rsidR="003F18D8" w:rsidRPr="00B9639B" w:rsidRDefault="00BF335E" w:rsidP="00B9639B">
      <w:pPr>
        <w:ind w:right="135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color w:val="auto"/>
          <w:sz w:val="23"/>
          <w:szCs w:val="23"/>
        </w:rPr>
        <w:t>The concept interpreted by GRAFF at Salone will showcase similar scenography blending the brand’s acclaimed faucet and accessory collections together, aiming for a new, modern and enveloping idea of furniture.</w:t>
      </w:r>
    </w:p>
    <w:p w14:paraId="1D0393E3" w14:textId="77777777" w:rsidR="003F18D8" w:rsidRPr="00B9639B" w:rsidRDefault="00BF335E" w:rsidP="00B9639B">
      <w:pPr>
        <w:ind w:right="135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The space at the fair, designed by </w:t>
      </w:r>
      <w:proofErr w:type="spellStart"/>
      <w:r w:rsidR="00DD29DC" w:rsidRPr="00B9639B">
        <w:rPr>
          <w:rStyle w:val="Enfasigrassetto"/>
          <w:rFonts w:ascii="Helvetica Neue" w:hAnsi="Helvetica Neue" w:cs="Arial"/>
          <w:color w:val="auto"/>
          <w:sz w:val="23"/>
          <w:szCs w:val="23"/>
        </w:rPr>
        <w:t>Dcube.swiss</w:t>
      </w:r>
      <w:proofErr w:type="spellEnd"/>
      <w:r w:rsidR="00DD29DC"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>(Geneva), welcomes a series of projects that are unique in fashion. GRAFF’s luxurious shower systems, faucets, bathtubs, washbasins and accessories on display interact with Inge Prader's works to create a splendid combination of iconic textures and colors.</w:t>
      </w:r>
    </w:p>
    <w:p w14:paraId="2D4D3605" w14:textId="77777777" w:rsidR="003F18D8" w:rsidRPr="00B9639B" w:rsidRDefault="003F18D8" w:rsidP="00B9639B">
      <w:pPr>
        <w:ind w:right="135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</w:p>
    <w:p w14:paraId="061E2D65" w14:textId="77777777" w:rsidR="003F18D8" w:rsidRPr="00B9639B" w:rsidRDefault="00BF335E" w:rsidP="00B9639B">
      <w:pPr>
        <w:ind w:right="135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Each piece, in its own way, is the protagonist of the </w:t>
      </w:r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 xml:space="preserve">precious </w:t>
      </w:r>
      <w:proofErr w:type="spellStart"/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mise</w:t>
      </w:r>
      <w:proofErr w:type="spellEnd"/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 xml:space="preserve"> en scène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, corresponding to a precise aesthetic philosophy: the search for timeless beauty. </w:t>
      </w:r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Klimt's Era of Gold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is the source of inspiration for GRAFF's new </w:t>
      </w:r>
      <w:proofErr w:type="spellStart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>scenographic</w:t>
      </w:r>
      <w:proofErr w:type="spellEnd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design at Salone del Mobile. A perfect context to present the company's innovations and the new on trend finishes - gold, rose gold, bronze with a waxed or textured effect - that refer to precious and refined colors and shades.</w:t>
      </w:r>
    </w:p>
    <w:p w14:paraId="4EC02B6C" w14:textId="77777777" w:rsidR="003F18D8" w:rsidRPr="00B9639B" w:rsidRDefault="00BF335E" w:rsidP="00B9639B">
      <w:pPr>
        <w:widowControl w:val="0"/>
        <w:ind w:right="135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GRAFF’s latest product releases will be included at The International Bathroom Exhibition, which capture today’s popular industrial aesthetic. Amongst the collections on display are the following: </w:t>
      </w:r>
    </w:p>
    <w:p w14:paraId="3D4E9CC2" w14:textId="77777777" w:rsidR="003F18D8" w:rsidRPr="00B9639B" w:rsidRDefault="003F18D8" w:rsidP="00B9639B">
      <w:pPr>
        <w:widowControl w:val="0"/>
        <w:ind w:right="135"/>
        <w:jc w:val="both"/>
        <w:rPr>
          <w:rFonts w:ascii="Helvetica Neue" w:eastAsia="Arial" w:hAnsi="Helvetica Neue" w:cs="Arial"/>
          <w:color w:val="auto"/>
          <w:sz w:val="23"/>
          <w:szCs w:val="23"/>
        </w:rPr>
      </w:pPr>
    </w:p>
    <w:p w14:paraId="0BE0A61B" w14:textId="77777777" w:rsidR="003F18D8" w:rsidRPr="00B9639B" w:rsidRDefault="00BF335E" w:rsidP="00B9639B">
      <w:pPr>
        <w:widowControl w:val="0"/>
        <w:numPr>
          <w:ilvl w:val="0"/>
          <w:numId w:val="1"/>
        </w:numPr>
        <w:ind w:right="135"/>
        <w:contextualSpacing/>
        <w:jc w:val="both"/>
        <w:rPr>
          <w:rFonts w:ascii="Helvetica Neue" w:eastAsia="Helvetica Neue" w:hAnsi="Helvetica Neue" w:cs="Helvetica Neue"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New finishes: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products will be showcased in new finish offerings including Gunmetal, Distressed Gunmetal, Unfinished Brass, Unfinished Brushed Brass, Rose Gold PVD, and Onyx. </w:t>
      </w:r>
    </w:p>
    <w:p w14:paraId="4451154D" w14:textId="77777777" w:rsidR="003F18D8" w:rsidRPr="00B9639B" w:rsidRDefault="00BF335E" w:rsidP="00B9639B">
      <w:pPr>
        <w:widowControl w:val="0"/>
        <w:numPr>
          <w:ilvl w:val="0"/>
          <w:numId w:val="1"/>
        </w:numPr>
        <w:ind w:right="135"/>
        <w:contextualSpacing/>
        <w:jc w:val="both"/>
        <w:rPr>
          <w:rFonts w:ascii="Helvetica Neue" w:eastAsia="Helvetica Neue" w:hAnsi="Helvetica Neue" w:cs="Helvetica Neue"/>
          <w:color w:val="auto"/>
          <w:sz w:val="23"/>
          <w:szCs w:val="23"/>
        </w:rPr>
      </w:pPr>
      <w:proofErr w:type="spellStart"/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Incanto</w:t>
      </w:r>
      <w:proofErr w:type="spellEnd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</w:t>
      </w:r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Faucet: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</w:t>
      </w:r>
      <w:proofErr w:type="gramStart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>The faucet collection on display is defined by a symmetrical square shape</w:t>
      </w:r>
      <w:proofErr w:type="gramEnd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>.</w:t>
      </w:r>
    </w:p>
    <w:p w14:paraId="75AB0D5A" w14:textId="77777777" w:rsidR="003F18D8" w:rsidRPr="00B9639B" w:rsidRDefault="00BF335E" w:rsidP="00B9639B">
      <w:pPr>
        <w:widowControl w:val="0"/>
        <w:numPr>
          <w:ilvl w:val="0"/>
          <w:numId w:val="1"/>
        </w:numPr>
        <w:ind w:right="135"/>
        <w:contextualSpacing/>
        <w:jc w:val="both"/>
        <w:rPr>
          <w:rFonts w:ascii="Helvetica Neue" w:eastAsia="Helvetica Neue" w:hAnsi="Helvetica Neue" w:cs="Helvetica Neue"/>
          <w:color w:val="auto"/>
          <w:sz w:val="23"/>
          <w:szCs w:val="23"/>
        </w:rPr>
      </w:pPr>
      <w:proofErr w:type="spellStart"/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Desideri</w:t>
      </w:r>
      <w:proofErr w:type="spellEnd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>: The new collection, which includes an assortment of bathtubs and washbasins in Sleek-Stone®, is a versatile patented material that offers the same appeal of natural stone with all the advantages of a completely new and technologically advanced material.</w:t>
      </w:r>
    </w:p>
    <w:p w14:paraId="3E2C227E" w14:textId="77777777" w:rsidR="003F18D8" w:rsidRPr="00B9639B" w:rsidRDefault="003F18D8" w:rsidP="00BF335E">
      <w:pPr>
        <w:contextualSpacing/>
        <w:rPr>
          <w:rFonts w:ascii="Helvetica Neue" w:eastAsia="Arial" w:hAnsi="Helvetica Neue" w:cs="Arial"/>
          <w:b/>
          <w:color w:val="auto"/>
          <w:sz w:val="23"/>
          <w:szCs w:val="23"/>
        </w:rPr>
      </w:pPr>
    </w:p>
    <w:p w14:paraId="3E340BB9" w14:textId="77777777" w:rsidR="003F18D8" w:rsidRDefault="003F18D8">
      <w:pPr>
        <w:jc w:val="center"/>
        <w:rPr>
          <w:rFonts w:ascii="Helvetica Neue" w:eastAsia="Arial" w:hAnsi="Helvetica Neue" w:cs="Arial"/>
          <w:b/>
          <w:color w:val="auto"/>
          <w:sz w:val="23"/>
          <w:szCs w:val="23"/>
        </w:rPr>
      </w:pPr>
    </w:p>
    <w:p w14:paraId="6DB28AC7" w14:textId="77777777" w:rsidR="00B9639B" w:rsidRDefault="00B9639B">
      <w:pPr>
        <w:jc w:val="center"/>
        <w:rPr>
          <w:rFonts w:ascii="Helvetica Neue" w:eastAsia="Arial" w:hAnsi="Helvetica Neue" w:cs="Arial"/>
          <w:b/>
          <w:color w:val="auto"/>
          <w:sz w:val="23"/>
          <w:szCs w:val="23"/>
        </w:rPr>
      </w:pPr>
    </w:p>
    <w:p w14:paraId="7582D493" w14:textId="77777777" w:rsidR="00B9639B" w:rsidRDefault="00B9639B">
      <w:pPr>
        <w:jc w:val="center"/>
        <w:rPr>
          <w:rFonts w:ascii="Helvetica Neue" w:eastAsia="Arial" w:hAnsi="Helvetica Neue" w:cs="Arial"/>
          <w:b/>
          <w:color w:val="auto"/>
          <w:sz w:val="23"/>
          <w:szCs w:val="23"/>
        </w:rPr>
      </w:pPr>
    </w:p>
    <w:p w14:paraId="3721F4FA" w14:textId="77777777" w:rsidR="00B9639B" w:rsidRDefault="00B9639B">
      <w:pPr>
        <w:jc w:val="center"/>
        <w:rPr>
          <w:rFonts w:ascii="Helvetica Neue" w:eastAsia="Arial" w:hAnsi="Helvetica Neue" w:cs="Arial"/>
          <w:b/>
          <w:color w:val="auto"/>
          <w:sz w:val="23"/>
          <w:szCs w:val="23"/>
        </w:rPr>
      </w:pPr>
    </w:p>
    <w:p w14:paraId="2CBFF21D" w14:textId="77777777" w:rsidR="00B9639B" w:rsidRPr="00B9639B" w:rsidRDefault="00B9639B" w:rsidP="00B9639B">
      <w:pPr>
        <w:ind w:right="134"/>
        <w:jc w:val="center"/>
        <w:rPr>
          <w:rFonts w:ascii="Helvetica Neue" w:eastAsia="Arial" w:hAnsi="Helvetica Neue" w:cs="Arial"/>
          <w:b/>
          <w:color w:val="auto"/>
          <w:sz w:val="23"/>
          <w:szCs w:val="23"/>
        </w:rPr>
      </w:pPr>
    </w:p>
    <w:p w14:paraId="5AB80D76" w14:textId="77777777" w:rsidR="003F18D8" w:rsidRPr="00B9639B" w:rsidRDefault="003F18D8" w:rsidP="00B9639B">
      <w:pPr>
        <w:ind w:right="134"/>
        <w:jc w:val="center"/>
        <w:rPr>
          <w:rFonts w:ascii="Helvetica Neue" w:eastAsia="Arial" w:hAnsi="Helvetica Neue" w:cs="Arial"/>
          <w:b/>
          <w:color w:val="auto"/>
          <w:sz w:val="23"/>
          <w:szCs w:val="23"/>
        </w:rPr>
      </w:pPr>
    </w:p>
    <w:p w14:paraId="61E95A48" w14:textId="77777777" w:rsidR="003F18D8" w:rsidRPr="00B9639B" w:rsidRDefault="00BF335E" w:rsidP="00B9639B">
      <w:pPr>
        <w:widowControl w:val="0"/>
        <w:ind w:right="134"/>
        <w:rPr>
          <w:rFonts w:ascii="Helvetica Neue" w:eastAsia="Arial" w:hAnsi="Helvetica Neue" w:cs="Arial"/>
          <w:b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ENCLOSED PREVIEW IMAGES (DESIDERI):</w:t>
      </w:r>
    </w:p>
    <w:p w14:paraId="50396402" w14:textId="77777777" w:rsidR="003F18D8" w:rsidRPr="00B9639B" w:rsidRDefault="003F18D8" w:rsidP="00B9639B">
      <w:pPr>
        <w:widowControl w:val="0"/>
        <w:ind w:right="134"/>
        <w:rPr>
          <w:rFonts w:ascii="Helvetica Neue" w:eastAsia="Arial" w:hAnsi="Helvetica Neue" w:cs="Arial"/>
          <w:color w:val="auto"/>
          <w:sz w:val="23"/>
          <w:szCs w:val="23"/>
        </w:rPr>
      </w:pPr>
    </w:p>
    <w:p w14:paraId="44BE7120" w14:textId="77777777" w:rsidR="00DD29DC" w:rsidRPr="00B9639B" w:rsidRDefault="00DD29DC" w:rsidP="00B9639B">
      <w:pPr>
        <w:widowControl w:val="0"/>
        <w:numPr>
          <w:ilvl w:val="0"/>
          <w:numId w:val="1"/>
        </w:numPr>
        <w:ind w:right="134"/>
        <w:contextualSpacing/>
        <w:jc w:val="both"/>
        <w:rPr>
          <w:rFonts w:ascii="Helvetica Neue" w:eastAsia="Helvetica Neue" w:hAnsi="Helvetica Neue" w:cs="Helvetica Neue"/>
          <w:color w:val="auto"/>
          <w:sz w:val="23"/>
          <w:szCs w:val="23"/>
        </w:rPr>
      </w:pPr>
      <w:proofErr w:type="spellStart"/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Arnina</w:t>
      </w:r>
      <w:proofErr w:type="spellEnd"/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 xml:space="preserve"> Washbasin: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The </w:t>
      </w:r>
      <w:proofErr w:type="spellStart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>Arnina</w:t>
      </w:r>
      <w:proofErr w:type="spellEnd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basin is made of Sleek-Stone®, a composite stone material that combines the dolomitic marble with a unique resin, creating a solid compound with a finished surface. Its anti-stain and UV-resistant properties make the surfaces easy to clean, with minimal maintenance. Sleek-Stone® is available in glossy or matt white finish.</w:t>
      </w:r>
    </w:p>
    <w:p w14:paraId="5906AEA4" w14:textId="77777777" w:rsidR="00DD29DC" w:rsidRPr="00B9639B" w:rsidRDefault="00DD29DC" w:rsidP="00B9639B">
      <w:pPr>
        <w:widowControl w:val="0"/>
        <w:numPr>
          <w:ilvl w:val="0"/>
          <w:numId w:val="1"/>
        </w:numPr>
        <w:ind w:right="134"/>
        <w:contextualSpacing/>
        <w:jc w:val="both"/>
        <w:rPr>
          <w:rFonts w:ascii="Helvetica Neue" w:eastAsia="Helvetica Neue" w:hAnsi="Helvetica Neue" w:cs="Helvetica Neue"/>
          <w:color w:val="auto"/>
          <w:sz w:val="23"/>
          <w:szCs w:val="23"/>
        </w:rPr>
      </w:pPr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>Luna Faucet: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The</w:t>
      </w:r>
      <w:r w:rsidRPr="00B9639B">
        <w:rPr>
          <w:rFonts w:ascii="Helvetica Neue" w:eastAsia="Arial" w:hAnsi="Helvetica Neue" w:cs="Arial"/>
          <w:b/>
          <w:color w:val="auto"/>
          <w:sz w:val="23"/>
          <w:szCs w:val="23"/>
        </w:rPr>
        <w:t xml:space="preserve"> </w:t>
      </w:r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Luna faucet is a brass element, chrome plated with a mirror </w:t>
      </w:r>
      <w:proofErr w:type="gramStart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>finish, that</w:t>
      </w:r>
      <w:proofErr w:type="gramEnd"/>
      <w:r w:rsidRPr="00B9639B">
        <w:rPr>
          <w:rFonts w:ascii="Helvetica Neue" w:eastAsia="Arial" w:hAnsi="Helvetica Neue" w:cs="Arial"/>
          <w:color w:val="auto"/>
          <w:sz w:val="23"/>
          <w:szCs w:val="23"/>
        </w:rPr>
        <w:t xml:space="preserve"> floats, gently reflecting on the wall. The curved spout is an extremely elegant object that seems to generate a flow of ethereal water inside the bathroom.</w:t>
      </w:r>
    </w:p>
    <w:p w14:paraId="7066B77F" w14:textId="77777777" w:rsidR="00DD29DC" w:rsidRPr="00B9639B" w:rsidRDefault="00DD29DC" w:rsidP="00B9639B">
      <w:pPr>
        <w:widowControl w:val="0"/>
        <w:ind w:right="134"/>
        <w:rPr>
          <w:rFonts w:ascii="Arial" w:eastAsia="Arial" w:hAnsi="Arial" w:cs="Arial"/>
          <w:color w:val="auto"/>
          <w:sz w:val="20"/>
          <w:szCs w:val="20"/>
        </w:rPr>
      </w:pPr>
    </w:p>
    <w:p w14:paraId="2F9A6EE3" w14:textId="19CC31AC" w:rsidR="003F18D8" w:rsidRDefault="006D2AAC" w:rsidP="00B9639B">
      <w:pPr>
        <w:ind w:right="134"/>
        <w:rPr>
          <w:rFonts w:ascii="Arial" w:eastAsia="Arial" w:hAnsi="Arial" w:cs="Arial"/>
          <w:color w:val="auto"/>
          <w:sz w:val="20"/>
          <w:szCs w:val="20"/>
        </w:rPr>
      </w:pPr>
      <w:r w:rsidRPr="00B9639B">
        <w:rPr>
          <w:rFonts w:ascii="Arial" w:eastAsia="Arial" w:hAnsi="Arial" w:cs="Arial"/>
          <w:noProof/>
          <w:color w:val="auto"/>
          <w:sz w:val="20"/>
          <w:szCs w:val="20"/>
          <w:lang w:val="it-IT" w:eastAsia="it-IT"/>
        </w:rPr>
        <w:drawing>
          <wp:inline distT="0" distB="0" distL="0" distR="0" wp14:anchorId="0E00375A" wp14:editId="39581E49">
            <wp:extent cx="3226264" cy="2088814"/>
            <wp:effectExtent l="0" t="0" r="0" b="0"/>
            <wp:docPr id="4" name="image9.jpg" descr="DatiTAC:NUOVO TACONLINE:Materiali CLIENTI :GRAFF:2018:DA FARE:lavabo Arnina e rubineteria Luna :low scena aphrodite updt 15 09 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 descr="DatiTAC:NUOVO TACONLINE:Materiali CLIENTI :GRAFF:2018:DA FARE:lavabo Arnina e rubineteria Luna :low scena aphrodite updt 15 09 a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26264" cy="208881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B9639B">
        <w:rPr>
          <w:rFonts w:ascii="Arial" w:eastAsia="Arial" w:hAnsi="Arial" w:cs="Arial"/>
          <w:noProof/>
          <w:color w:val="auto"/>
          <w:sz w:val="20"/>
          <w:szCs w:val="20"/>
          <w:lang w:val="it-IT" w:eastAsia="it-IT"/>
        </w:rPr>
        <w:drawing>
          <wp:inline distT="0" distB="0" distL="0" distR="0" wp14:anchorId="499A489C" wp14:editId="3EE05A32">
            <wp:extent cx="1547128" cy="2061254"/>
            <wp:effectExtent l="0" t="0" r="0" b="0"/>
            <wp:docPr id="1" name="image5.jpg" descr="DatiTAC:NUOVO TACONLINE:Materiali CLIENTI :GRAFF:2018:DA FARE:lavabo Arnina e rubineteria Luna :low lavabo Arnina e rubineteria Luna updt 15 09 b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 descr="DatiTAC:NUOVO TACONLINE:Materiali CLIENTI :GRAFF:2018:DA FARE:lavabo Arnina e rubineteria Luna :low lavabo Arnina e rubineteria Luna updt 15 09 b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7128" cy="2061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EBE34BE" w14:textId="77777777" w:rsidR="006D2AAC" w:rsidRDefault="006D2AAC" w:rsidP="00B9639B">
      <w:pPr>
        <w:ind w:right="134"/>
        <w:rPr>
          <w:rFonts w:ascii="Arial" w:eastAsia="Arial" w:hAnsi="Arial" w:cs="Arial"/>
          <w:color w:val="auto"/>
          <w:sz w:val="20"/>
          <w:szCs w:val="20"/>
        </w:rPr>
      </w:pPr>
    </w:p>
    <w:p w14:paraId="51FA3523" w14:textId="77777777" w:rsidR="006D2AAC" w:rsidRPr="00B9639B" w:rsidRDefault="006D2AAC" w:rsidP="00B9639B">
      <w:pPr>
        <w:ind w:right="134"/>
        <w:rPr>
          <w:rFonts w:ascii="Arial" w:eastAsia="Arial" w:hAnsi="Arial" w:cs="Arial"/>
          <w:color w:val="auto"/>
          <w:sz w:val="20"/>
          <w:szCs w:val="20"/>
        </w:rPr>
      </w:pPr>
    </w:p>
    <w:p w14:paraId="529CB5BB" w14:textId="77777777" w:rsidR="003F18D8" w:rsidRPr="00B9639B" w:rsidRDefault="00BF335E" w:rsidP="00B9639B">
      <w:pPr>
        <w:ind w:right="134"/>
        <w:rPr>
          <w:rFonts w:ascii="Arial" w:eastAsia="Arial" w:hAnsi="Arial" w:cs="Arial"/>
          <w:b/>
          <w:color w:val="auto"/>
          <w:sz w:val="20"/>
          <w:szCs w:val="20"/>
        </w:rPr>
      </w:pPr>
      <w:r w:rsidRPr="00B9639B">
        <w:rPr>
          <w:rFonts w:ascii="Arial" w:eastAsia="Arial" w:hAnsi="Arial" w:cs="Arial"/>
          <w:b/>
          <w:color w:val="auto"/>
          <w:sz w:val="20"/>
          <w:szCs w:val="20"/>
        </w:rPr>
        <w:t>ENCLOSED PREVIEW IMAGES (Salone del Mobile 2018 Concept)</w:t>
      </w:r>
    </w:p>
    <w:p w14:paraId="60F4BAC5" w14:textId="2F12B64A" w:rsidR="003F18D8" w:rsidRPr="00B9639B" w:rsidRDefault="006D2AAC" w:rsidP="00B9639B">
      <w:pPr>
        <w:ind w:right="134"/>
        <w:rPr>
          <w:rFonts w:ascii="Arial" w:eastAsia="Arial" w:hAnsi="Arial" w:cs="Arial"/>
          <w:b/>
          <w:color w:val="auto"/>
          <w:sz w:val="20"/>
          <w:szCs w:val="20"/>
        </w:rPr>
      </w:pPr>
      <w:r w:rsidRPr="00B9639B">
        <w:rPr>
          <w:rFonts w:ascii="Arial" w:eastAsia="Arial" w:hAnsi="Arial" w:cs="Arial"/>
          <w:noProof/>
          <w:color w:val="auto"/>
          <w:sz w:val="20"/>
          <w:szCs w:val="20"/>
          <w:lang w:val="it-IT" w:eastAsia="it-IT"/>
        </w:rPr>
        <w:drawing>
          <wp:inline distT="0" distB="0" distL="0" distR="0" wp14:anchorId="6CEDABA1" wp14:editId="74DE1F3E">
            <wp:extent cx="2269782" cy="2218037"/>
            <wp:effectExtent l="0" t="0" r="0" b="0"/>
            <wp:docPr id="3" name="image8.jpg" descr="DatiTAC:NUOVO TACONLINE:Materiali CLIENTI :GRAFF:2018:DA FARE:SALONE 2018 anteprima:GRAFF al salone del Mobil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 descr="DatiTAC:NUOVO TACONLINE:Materiali CLIENTI :GRAFF:2018:DA FARE:SALONE 2018 anteprima:GRAFF al salone del Mobile2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69782" cy="22180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noProof/>
          <w:color w:val="666666"/>
          <w:sz w:val="20"/>
          <w:szCs w:val="20"/>
          <w:lang w:val="it-IT" w:eastAsia="it-IT"/>
        </w:rPr>
        <w:drawing>
          <wp:inline distT="0" distB="0" distL="0" distR="0" wp14:anchorId="7BE7FFF5" wp14:editId="0E535A5C">
            <wp:extent cx="2830202" cy="1862392"/>
            <wp:effectExtent l="0" t="0" r="0" b="0"/>
            <wp:docPr id="5" name="image10.png" descr="DatiTAC:NUOVO TACONLINE:Materiali CLIENTI :GRAFF:2018:DA FARE:SALONE 2018 anteprima:GRAFF al salone del Mobil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DatiTAC:NUOVO TACONLINE:Materiali CLIENTI :GRAFF:2018:DA FARE:SALONE 2018 anteprima:GRAFF al salone del Mobile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0202" cy="18623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AE10BA" w14:textId="77777777" w:rsidR="003F18D8" w:rsidRPr="00B9639B" w:rsidRDefault="003F18D8">
      <w:pPr>
        <w:rPr>
          <w:rFonts w:ascii="Arial" w:eastAsia="Arial" w:hAnsi="Arial" w:cs="Arial"/>
          <w:b/>
          <w:color w:val="auto"/>
          <w:sz w:val="20"/>
          <w:szCs w:val="20"/>
        </w:rPr>
      </w:pPr>
    </w:p>
    <w:p w14:paraId="5BC47E65" w14:textId="435DF7A7" w:rsidR="003F18D8" w:rsidRDefault="00BF335E">
      <w:pPr>
        <w:widowControl w:val="0"/>
        <w:rPr>
          <w:rFonts w:ascii="Arial" w:eastAsia="Arial" w:hAnsi="Arial" w:cs="Arial"/>
          <w:color w:val="666666"/>
          <w:sz w:val="20"/>
          <w:szCs w:val="20"/>
        </w:rPr>
      </w:pPr>
      <w:r w:rsidRPr="00B9639B">
        <w:rPr>
          <w:rFonts w:ascii="Arial" w:eastAsia="Arial" w:hAnsi="Arial" w:cs="Arial"/>
          <w:color w:val="auto"/>
          <w:sz w:val="20"/>
          <w:szCs w:val="20"/>
        </w:rPr>
        <w:t xml:space="preserve">   </w:t>
      </w:r>
    </w:p>
    <w:p w14:paraId="2F2259AB" w14:textId="06F29358" w:rsidR="006D2AAC" w:rsidRDefault="006D2AAC">
      <w:bookmarkStart w:id="0" w:name="_GoBack"/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8240" behindDoc="1" locked="0" layoutInCell="1" hidden="0" allowOverlap="1" wp14:anchorId="22DDDBF8" wp14:editId="230B49FF">
                <wp:simplePos x="0" y="0"/>
                <wp:positionH relativeFrom="margin">
                  <wp:posOffset>3086100</wp:posOffset>
                </wp:positionH>
                <wp:positionV relativeFrom="paragraph">
                  <wp:posOffset>141605</wp:posOffset>
                </wp:positionV>
                <wp:extent cx="2126615" cy="943610"/>
                <wp:effectExtent l="0" t="0" r="0" b="0"/>
                <wp:wrapSquare wrapText="bothSides" distT="0" distB="0" distL="114300" distR="114300"/>
                <wp:docPr id="6" name="Rettango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6615" cy="943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8F9D50" w14:textId="77777777" w:rsidR="003F18D8" w:rsidRDefault="00BF335E">
                            <w:pPr>
                              <w:jc w:val="both"/>
                              <w:textDirection w:val="btLr"/>
                            </w:pPr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000307"/>
                                <w:sz w:val="18"/>
                              </w:rPr>
                              <w:t>For fu</w:t>
                            </w:r>
                            <w:r w:rsidR="00DD29DC">
                              <w:rPr>
                                <w:rFonts w:ascii="Helvetica Neue" w:eastAsia="Helvetica Neue" w:hAnsi="Helvetica Neue" w:cs="Helvetica Neue"/>
                                <w:b/>
                                <w:color w:val="000307"/>
                                <w:sz w:val="18"/>
                              </w:rPr>
                              <w:t>r</w:t>
                            </w:r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000307"/>
                                <w:sz w:val="18"/>
                              </w:rPr>
                              <w:t>ther information and high resolution images</w:t>
                            </w:r>
                          </w:p>
                          <w:p w14:paraId="0E92F243" w14:textId="77777777" w:rsidR="003F18D8" w:rsidRDefault="00BF335E">
                            <w:pPr>
                              <w:jc w:val="both"/>
                              <w:textDirection w:val="btLr"/>
                            </w:pPr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000307"/>
                                <w:sz w:val="18"/>
                              </w:rPr>
                              <w:t>Press office</w:t>
                            </w:r>
                            <w:r>
                              <w:rPr>
                                <w:rFonts w:ascii="Helvetica Neue" w:eastAsia="Helvetica Neue" w:hAnsi="Helvetica Neue" w:cs="Helvetica Neue"/>
                                <w:color w:val="000307"/>
                                <w:sz w:val="18"/>
                              </w:rPr>
                              <w:t>:</w:t>
                            </w:r>
                          </w:p>
                          <w:p w14:paraId="3664B2E8" w14:textId="77777777" w:rsidR="003F18D8" w:rsidRDefault="00BF335E">
                            <w:pPr>
                              <w:textDirection w:val="btLr"/>
                            </w:pPr>
                            <w:proofErr w:type="gramStart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000307"/>
                                <w:sz w:val="18"/>
                              </w:rPr>
                              <w:t>tac</w:t>
                            </w:r>
                            <w:proofErr w:type="gramEnd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000307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 Neue" w:eastAsia="Helvetica Neue" w:hAnsi="Helvetica Neue" w:cs="Helvetica Neue"/>
                                <w:b/>
                                <w:color w:val="000307"/>
                                <w:sz w:val="18"/>
                              </w:rPr>
                              <w:t>comunic@zione</w:t>
                            </w:r>
                            <w:proofErr w:type="spellEnd"/>
                            <w:r>
                              <w:rPr>
                                <w:rFonts w:ascii="Helvetica Neue" w:eastAsia="Helvetica Neue" w:hAnsi="Helvetica Neue" w:cs="Helvetica Neue"/>
                                <w:color w:val="000307"/>
                                <w:sz w:val="18"/>
                              </w:rPr>
                              <w:t xml:space="preserve">  </w:t>
                            </w:r>
                            <w:proofErr w:type="spellStart"/>
                            <w:r>
                              <w:rPr>
                                <w:rFonts w:ascii="Helvetica Neue" w:eastAsia="Helvetica Neue" w:hAnsi="Helvetica Neue" w:cs="Helvetica Neue"/>
                                <w:color w:val="000307"/>
                                <w:sz w:val="18"/>
                              </w:rPr>
                              <w:t>milano|genova</w:t>
                            </w:r>
                            <w:proofErr w:type="spellEnd"/>
                          </w:p>
                          <w:p w14:paraId="50303B75" w14:textId="77777777" w:rsidR="003F18D8" w:rsidRDefault="00BF335E">
                            <w:pPr>
                              <w:textDirection w:val="btLr"/>
                            </w:pPr>
                            <w:proofErr w:type="spellStart"/>
                            <w:r>
                              <w:rPr>
                                <w:rFonts w:ascii="Helvetica Neue" w:eastAsia="Helvetica Neue" w:hAnsi="Helvetica Neue" w:cs="Helvetica Neue"/>
                                <w:sz w:val="18"/>
                              </w:rPr>
                              <w:t>tel</w:t>
                            </w:r>
                            <w:proofErr w:type="spellEnd"/>
                            <w:r>
                              <w:rPr>
                                <w:rFonts w:ascii="Helvetica Neue" w:eastAsia="Helvetica Neue" w:hAnsi="Helvetica Neue" w:cs="Helvetica Neue"/>
                                <w:sz w:val="18"/>
                              </w:rPr>
                              <w:t xml:space="preserve"> +39 02 48517618 | 0185 351616 </w:t>
                            </w:r>
                          </w:p>
                          <w:p w14:paraId="6565D4CA" w14:textId="77777777" w:rsidR="003F18D8" w:rsidRDefault="00BF335E">
                            <w:pPr>
                              <w:textDirection w:val="btLr"/>
                            </w:pPr>
                            <w:r>
                              <w:rPr>
                                <w:rFonts w:ascii="Helvetica Neue" w:eastAsia="Helvetica Neue" w:hAnsi="Helvetica Neue" w:cs="Helvetica Neue"/>
                                <w:sz w:val="18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>
            <w:pict>
              <v:rect id="Rettangolo 6" o:spid="_x0000_s1026" style="position:absolute;margin-left:243pt;margin-top:11.15pt;width:167.45pt;height:74.3pt;z-index:-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" filled="f" stroked="f">
                <v:textbox inset="91425emu,45700emu,91425emu,45700emu">
                  <w:txbxContent>
                    <w:p w14:paraId="468F9D50" w14:textId="77777777" w:rsidR="003F18D8" w:rsidRDefault="00BF335E">
                      <w:pPr>
                        <w:jc w:val="both"/>
                        <w:textDirection w:val="btLr"/>
                      </w:pPr>
                      <w:r>
                        <w:rPr>
                          <w:rFonts w:ascii="Helvetica Neue" w:eastAsia="Helvetica Neue" w:hAnsi="Helvetica Neue" w:cs="Helvetica Neue"/>
                          <w:b/>
                          <w:color w:val="000307"/>
                          <w:sz w:val="18"/>
                        </w:rPr>
                        <w:t>For fu</w:t>
                      </w:r>
                      <w:r w:rsidR="00DD29DC">
                        <w:rPr>
                          <w:rFonts w:ascii="Helvetica Neue" w:eastAsia="Helvetica Neue" w:hAnsi="Helvetica Neue" w:cs="Helvetica Neue"/>
                          <w:b/>
                          <w:color w:val="000307"/>
                          <w:sz w:val="18"/>
                        </w:rPr>
                        <w:t>r</w:t>
                      </w:r>
                      <w:r>
                        <w:rPr>
                          <w:rFonts w:ascii="Helvetica Neue" w:eastAsia="Helvetica Neue" w:hAnsi="Helvetica Neue" w:cs="Helvetica Neue"/>
                          <w:b/>
                          <w:color w:val="000307"/>
                          <w:sz w:val="18"/>
                        </w:rPr>
                        <w:t>ther information and high resolution images</w:t>
                      </w:r>
                    </w:p>
                    <w:p w14:paraId="0E92F243" w14:textId="77777777" w:rsidR="003F18D8" w:rsidRDefault="00BF335E">
                      <w:pPr>
                        <w:jc w:val="both"/>
                        <w:textDirection w:val="btLr"/>
                      </w:pPr>
                      <w:r>
                        <w:rPr>
                          <w:rFonts w:ascii="Helvetica Neue" w:eastAsia="Helvetica Neue" w:hAnsi="Helvetica Neue" w:cs="Helvetica Neue"/>
                          <w:b/>
                          <w:color w:val="000307"/>
                          <w:sz w:val="18"/>
                        </w:rPr>
                        <w:t>Press office</w:t>
                      </w:r>
                      <w:r>
                        <w:rPr>
                          <w:rFonts w:ascii="Helvetica Neue" w:eastAsia="Helvetica Neue" w:hAnsi="Helvetica Neue" w:cs="Helvetica Neue"/>
                          <w:color w:val="000307"/>
                          <w:sz w:val="18"/>
                        </w:rPr>
                        <w:t>:</w:t>
                      </w:r>
                    </w:p>
                    <w:p w14:paraId="3664B2E8" w14:textId="77777777" w:rsidR="003F18D8" w:rsidRDefault="00BF335E">
                      <w:pPr>
                        <w:textDirection w:val="btLr"/>
                      </w:pPr>
                      <w:proofErr w:type="gramStart"/>
                      <w:r>
                        <w:rPr>
                          <w:rFonts w:ascii="Helvetica Neue" w:eastAsia="Helvetica Neue" w:hAnsi="Helvetica Neue" w:cs="Helvetica Neue"/>
                          <w:b/>
                          <w:color w:val="000307"/>
                          <w:sz w:val="18"/>
                        </w:rPr>
                        <w:t>tac</w:t>
                      </w:r>
                      <w:proofErr w:type="gramEnd"/>
                      <w:r>
                        <w:rPr>
                          <w:rFonts w:ascii="Helvetica Neue" w:eastAsia="Helvetica Neue" w:hAnsi="Helvetica Neue" w:cs="Helvetica Neue"/>
                          <w:b/>
                          <w:color w:val="000307"/>
                          <w:sz w:val="1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 Neue" w:eastAsia="Helvetica Neue" w:hAnsi="Helvetica Neue" w:cs="Helvetica Neue"/>
                          <w:b/>
                          <w:color w:val="000307"/>
                          <w:sz w:val="18"/>
                        </w:rPr>
                        <w:t>comunic@zione</w:t>
                      </w:r>
                      <w:proofErr w:type="spellEnd"/>
                      <w:r>
                        <w:rPr>
                          <w:rFonts w:ascii="Helvetica Neue" w:eastAsia="Helvetica Neue" w:hAnsi="Helvetica Neue" w:cs="Helvetica Neue"/>
                          <w:color w:val="000307"/>
                          <w:sz w:val="18"/>
                        </w:rPr>
                        <w:t xml:space="preserve">  </w:t>
                      </w:r>
                      <w:proofErr w:type="spellStart"/>
                      <w:r>
                        <w:rPr>
                          <w:rFonts w:ascii="Helvetica Neue" w:eastAsia="Helvetica Neue" w:hAnsi="Helvetica Neue" w:cs="Helvetica Neue"/>
                          <w:color w:val="000307"/>
                          <w:sz w:val="18"/>
                        </w:rPr>
                        <w:t>milano|genova</w:t>
                      </w:r>
                      <w:proofErr w:type="spellEnd"/>
                    </w:p>
                    <w:p w14:paraId="50303B75" w14:textId="77777777" w:rsidR="003F18D8" w:rsidRDefault="00BF335E">
                      <w:pPr>
                        <w:textDirection w:val="btLr"/>
                      </w:pPr>
                      <w:proofErr w:type="spellStart"/>
                      <w:r>
                        <w:rPr>
                          <w:rFonts w:ascii="Helvetica Neue" w:eastAsia="Helvetica Neue" w:hAnsi="Helvetica Neue" w:cs="Helvetica Neue"/>
                          <w:sz w:val="18"/>
                        </w:rPr>
                        <w:t>tel</w:t>
                      </w:r>
                      <w:proofErr w:type="spellEnd"/>
                      <w:r>
                        <w:rPr>
                          <w:rFonts w:ascii="Helvetica Neue" w:eastAsia="Helvetica Neue" w:hAnsi="Helvetica Neue" w:cs="Helvetica Neue"/>
                          <w:sz w:val="18"/>
                        </w:rPr>
                        <w:t xml:space="preserve"> +39 02 48517618 | 0185 351616 </w:t>
                      </w:r>
                    </w:p>
                    <w:p w14:paraId="6565D4CA" w14:textId="77777777" w:rsidR="003F18D8" w:rsidRDefault="00BF335E">
                      <w:pPr>
                        <w:textDirection w:val="btLr"/>
                      </w:pPr>
                      <w:r>
                        <w:rPr>
                          <w:rFonts w:ascii="Helvetica Neue" w:eastAsia="Helvetica Neue" w:hAnsi="Helvetica Neue" w:cs="Helvetica Neue"/>
                          <w:sz w:val="18"/>
                        </w:rPr>
                        <w:t>press@taconline.it | www.taconline.it</w:t>
                      </w:r>
                    </w:p>
                  </w:txbxContent>
                </v:textbox>
                <w10:wrap type="square" anchorx="margin"/>
              </v:rect>
            </w:pict>
          </mc:Fallback>
        </mc:AlternateContent>
      </w: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1" locked="0" layoutInCell="1" hidden="0" allowOverlap="1" wp14:anchorId="72F68E52" wp14:editId="07C9B047">
                <wp:simplePos x="0" y="0"/>
                <wp:positionH relativeFrom="margin">
                  <wp:posOffset>0</wp:posOffset>
                </wp:positionH>
                <wp:positionV relativeFrom="paragraph">
                  <wp:posOffset>27305</wp:posOffset>
                </wp:positionV>
                <wp:extent cx="2409825" cy="1023620"/>
                <wp:effectExtent l="0" t="0" r="0" b="0"/>
                <wp:wrapSquare wrapText="bothSides" distT="0" distB="0" distL="114300" distR="114300"/>
                <wp:docPr id="7" name="Rettango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1023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7A2E9F0" w14:textId="77777777" w:rsidR="003F18D8" w:rsidRDefault="00BF335E">
                            <w:pPr>
                              <w:ind w:right="-148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sz w:val="18"/>
                              </w:rPr>
                              <w:t xml:space="preserve">GRAFF EUROPE </w:t>
                            </w:r>
                          </w:p>
                          <w:p w14:paraId="1FF57BA6" w14:textId="77777777" w:rsidR="003F18D8" w:rsidRDefault="00BF335E">
                            <w:pPr>
                              <w:ind w:right="-148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sz w:val="18"/>
                              </w:rPr>
                              <w:t xml:space="preserve">Via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sz w:val="18"/>
                              </w:rPr>
                              <w:t>Aretina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sz w:val="18"/>
                              </w:rPr>
                              <w:t xml:space="preserve"> 159, 50136 Florence - ITALY </w:t>
                            </w:r>
                          </w:p>
                          <w:p w14:paraId="27955284" w14:textId="77777777" w:rsidR="003F18D8" w:rsidRDefault="00BF335E">
                            <w:pPr>
                              <w:ind w:right="-148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sz w:val="18"/>
                              </w:rPr>
                              <w:t xml:space="preserve">Tel: +39 055 9332115, </w:t>
                            </w:r>
                          </w:p>
                          <w:p w14:paraId="268B692C" w14:textId="77777777" w:rsidR="003F18D8" w:rsidRDefault="00BF335E">
                            <w:pPr>
                              <w:ind w:right="-148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sz w:val="18"/>
                              </w:rPr>
                              <w:t>fax: +39 055 9332116</w:t>
                            </w:r>
                          </w:p>
                          <w:p w14:paraId="4D4E80F2" w14:textId="77777777" w:rsidR="003F18D8" w:rsidRDefault="00BF335E">
                            <w:pPr>
                              <w:ind w:right="-148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sz w:val="18"/>
                              </w:rPr>
                              <w:t xml:space="preserve">email: info@graff-designs.com </w:t>
                            </w:r>
                          </w:p>
                          <w:p w14:paraId="57B59416" w14:textId="77777777" w:rsidR="003F18D8" w:rsidRDefault="00BF335E">
                            <w:pPr>
                              <w:ind w:right="-148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sz w:val="18"/>
                              </w:rPr>
                              <w:t>www.graff-designs.com</w:t>
                            </w:r>
                          </w:p>
                          <w:p w14:paraId="6BFEF777" w14:textId="77777777" w:rsidR="003F18D8" w:rsidRDefault="003F18D8">
                            <w:pPr>
                              <w:ind w:left="4820" w:right="-148" w:firstLine="482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/>
                    </wps:wsp>
                  </a:graphicData>
                </a:graphic>
              </wp:anchor>
            </w:drawing>
          </mc:Choice>
          <mc:Fallback>
            <w:pict>
              <v:rect id="Rettangolo 7" o:spid="_x0000_s1027" style="position:absolute;margin-left:0;margin-top:2.15pt;width:189.75pt;height:80.6pt;z-index:-2516572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" filled="f" stroked="f">
                <v:textbox inset="91425emu,45700emu,91425emu,45700emu">
                  <w:txbxContent>
                    <w:p w14:paraId="57A2E9F0" w14:textId="77777777" w:rsidR="003F18D8" w:rsidRDefault="00BF335E">
                      <w:pPr>
                        <w:ind w:right="-148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  <w:sz w:val="18"/>
                        </w:rPr>
                        <w:t xml:space="preserve">GRAFF EUROPE </w:t>
                      </w:r>
                    </w:p>
                    <w:p w14:paraId="1FF57BA6" w14:textId="77777777" w:rsidR="003F18D8" w:rsidRDefault="00BF335E">
                      <w:pPr>
                        <w:ind w:right="-148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sz w:val="18"/>
                        </w:rPr>
                        <w:t xml:space="preserve">Via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sz w:val="18"/>
                        </w:rPr>
                        <w:t>Aretina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sz w:val="18"/>
                        </w:rPr>
                        <w:t xml:space="preserve"> 159, 50136 Florence - ITALY </w:t>
                      </w:r>
                    </w:p>
                    <w:p w14:paraId="27955284" w14:textId="77777777" w:rsidR="003F18D8" w:rsidRDefault="00BF335E">
                      <w:pPr>
                        <w:ind w:right="-148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sz w:val="18"/>
                        </w:rPr>
                        <w:t xml:space="preserve">Tel: +39 055 9332115, </w:t>
                      </w:r>
                    </w:p>
                    <w:p w14:paraId="268B692C" w14:textId="77777777" w:rsidR="003F18D8" w:rsidRDefault="00BF335E">
                      <w:pPr>
                        <w:ind w:right="-148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sz w:val="18"/>
                        </w:rPr>
                        <w:t>fax: +39 055 9332116</w:t>
                      </w:r>
                    </w:p>
                    <w:p w14:paraId="4D4E80F2" w14:textId="77777777" w:rsidR="003F18D8" w:rsidRDefault="00BF335E">
                      <w:pPr>
                        <w:ind w:right="-148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sz w:val="18"/>
                        </w:rPr>
                        <w:t xml:space="preserve">email: info@graff-designs.com </w:t>
                      </w:r>
                    </w:p>
                    <w:p w14:paraId="57B59416" w14:textId="77777777" w:rsidR="003F18D8" w:rsidRDefault="00BF335E">
                      <w:pPr>
                        <w:ind w:right="-148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  <w:sz w:val="18"/>
                        </w:rPr>
                        <w:t>www.graff-designs.com</w:t>
                      </w:r>
                    </w:p>
                    <w:p w14:paraId="6BFEF777" w14:textId="77777777" w:rsidR="003F18D8" w:rsidRDefault="003F18D8">
                      <w:pPr>
                        <w:ind w:left="4820" w:right="-148" w:firstLine="4820"/>
                        <w:textDirection w:val="btLr"/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</w:p>
    <w:bookmarkEnd w:id="0"/>
    <w:sectPr w:rsidR="006D2AAC" w:rsidSect="00B9639B">
      <w:headerReference w:type="default" r:id="rId12"/>
      <w:pgSz w:w="11901" w:h="16817"/>
      <w:pgMar w:top="567" w:right="1418" w:bottom="284" w:left="1560" w:header="1134" w:footer="108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D59ABC2" w14:textId="77777777" w:rsidR="004F0ECC" w:rsidRDefault="004F0ECC">
      <w:r>
        <w:separator/>
      </w:r>
    </w:p>
  </w:endnote>
  <w:endnote w:type="continuationSeparator" w:id="0">
    <w:p w14:paraId="68327B07" w14:textId="77777777" w:rsidR="004F0ECC" w:rsidRDefault="004F0E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 Neue">
    <w:altName w:val="Sylfae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777E43F" w14:textId="77777777" w:rsidR="004F0ECC" w:rsidRDefault="004F0ECC">
      <w:r>
        <w:separator/>
      </w:r>
    </w:p>
  </w:footnote>
  <w:footnote w:type="continuationSeparator" w:id="0">
    <w:p w14:paraId="6C496789" w14:textId="77777777" w:rsidR="004F0ECC" w:rsidRDefault="004F0EC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13875F" w14:textId="77777777" w:rsidR="00B9639B" w:rsidRPr="00B9639B" w:rsidRDefault="00B9639B" w:rsidP="00B9639B">
    <w:pPr>
      <w:tabs>
        <w:tab w:val="left" w:pos="7797"/>
      </w:tabs>
      <w:ind w:left="4962" w:right="134"/>
      <w:jc w:val="right"/>
      <w:rPr>
        <w:rFonts w:ascii="Helvetica Neue" w:eastAsia="Arial" w:hAnsi="Helvetica Neue" w:cs="Arial"/>
        <w:b/>
        <w:color w:val="666666"/>
        <w:sz w:val="20"/>
        <w:szCs w:val="20"/>
        <w:lang w:val="it-IT"/>
      </w:rPr>
    </w:pPr>
    <w:r w:rsidRPr="00B9639B">
      <w:rPr>
        <w:rFonts w:ascii="Helvetica Neue" w:eastAsia="Arial" w:hAnsi="Helvetica Neue" w:cs="Arial"/>
        <w:b/>
        <w:color w:val="666666"/>
        <w:sz w:val="20"/>
        <w:szCs w:val="20"/>
        <w:lang w:val="it-IT"/>
      </w:rPr>
      <w:t xml:space="preserve">PRESS RELASE </w:t>
    </w:r>
  </w:p>
  <w:p w14:paraId="173D3A3B" w14:textId="77777777" w:rsidR="00B9639B" w:rsidRPr="00B9639B" w:rsidRDefault="00B9639B" w:rsidP="00B9639B">
    <w:pPr>
      <w:tabs>
        <w:tab w:val="left" w:pos="7797"/>
      </w:tabs>
      <w:ind w:left="4962" w:right="134"/>
      <w:jc w:val="right"/>
      <w:rPr>
        <w:rFonts w:ascii="Helvetica Neue" w:eastAsia="Arial" w:hAnsi="Helvetica Neue" w:cs="Arial"/>
        <w:b/>
        <w:color w:val="666666"/>
        <w:sz w:val="20"/>
        <w:szCs w:val="20"/>
        <w:lang w:val="it-IT"/>
      </w:rPr>
    </w:pPr>
    <w:r w:rsidRPr="00B9639B">
      <w:rPr>
        <w:rFonts w:ascii="Helvetica Neue" w:eastAsia="Arial" w:hAnsi="Helvetica Neue" w:cs="Arial"/>
        <w:b/>
        <w:color w:val="666666"/>
        <w:sz w:val="20"/>
        <w:szCs w:val="20"/>
        <w:lang w:val="it-IT"/>
      </w:rPr>
      <w:t xml:space="preserve">SALONE DEL MOBILE 2018 PREVIEW </w:t>
    </w:r>
  </w:p>
  <w:p w14:paraId="22EFA06F" w14:textId="77777777" w:rsidR="003F18D8" w:rsidRDefault="00BF335E">
    <w:pPr>
      <w:tabs>
        <w:tab w:val="center" w:pos="4819"/>
        <w:tab w:val="right" w:pos="9638"/>
      </w:tabs>
    </w:pPr>
    <w:r>
      <w:rPr>
        <w:noProof/>
        <w:lang w:val="it-IT" w:eastAsia="it-IT"/>
      </w:rPr>
      <w:drawing>
        <wp:anchor distT="0" distB="0" distL="114300" distR="114300" simplePos="0" relativeHeight="251658240" behindDoc="0" locked="0" layoutInCell="1" hidden="0" allowOverlap="1" wp14:anchorId="127F0DAF" wp14:editId="2F3CB244">
          <wp:simplePos x="0" y="0"/>
          <wp:positionH relativeFrom="margin">
            <wp:posOffset>-326389</wp:posOffset>
          </wp:positionH>
          <wp:positionV relativeFrom="paragraph">
            <wp:posOffset>-569594</wp:posOffset>
          </wp:positionV>
          <wp:extent cx="2026285" cy="800100"/>
          <wp:effectExtent l="0" t="0" r="0" b="0"/>
          <wp:wrapSquare wrapText="bothSides" distT="0" distB="0" distL="114300" distR="114300"/>
          <wp:docPr id="2" name="image7.png" descr="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 descr="Log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26285" cy="800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FA3A82"/>
    <w:multiLevelType w:val="multilevel"/>
    <w:tmpl w:val="B4C0B0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18D8"/>
    <w:rsid w:val="00074E19"/>
    <w:rsid w:val="003F18D8"/>
    <w:rsid w:val="004F0ECC"/>
    <w:rsid w:val="006D2AAC"/>
    <w:rsid w:val="00856B11"/>
    <w:rsid w:val="00B9639B"/>
    <w:rsid w:val="00BF335E"/>
    <w:rsid w:val="00DD29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EFF05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Cambria" w:hAnsi="Cambria" w:cs="Cambria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pple-converted-space">
    <w:name w:val="apple-converted-space"/>
    <w:basedOn w:val="Caratterepredefinitoparagrafo"/>
    <w:rsid w:val="00DD29DC"/>
  </w:style>
  <w:style w:type="character" w:styleId="Enfasigrassetto">
    <w:name w:val="Strong"/>
    <w:basedOn w:val="Caratterepredefinitoparagrafo"/>
    <w:uiPriority w:val="22"/>
    <w:qFormat/>
    <w:rsid w:val="00DD29DC"/>
    <w:rPr>
      <w:b/>
      <w:b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9639B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B9639B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B9639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B9639B"/>
  </w:style>
  <w:style w:type="paragraph" w:styleId="Pidipagina">
    <w:name w:val="footer"/>
    <w:basedOn w:val="Normale"/>
    <w:link w:val="PidipaginaCarattere"/>
    <w:uiPriority w:val="99"/>
    <w:unhideWhenUsed/>
    <w:rsid w:val="00B9639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B9639B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Cambria" w:hAnsi="Cambria" w:cs="Cambria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pple-converted-space">
    <w:name w:val="apple-converted-space"/>
    <w:basedOn w:val="Caratterepredefinitoparagrafo"/>
    <w:rsid w:val="00DD29DC"/>
  </w:style>
  <w:style w:type="character" w:styleId="Enfasigrassetto">
    <w:name w:val="Strong"/>
    <w:basedOn w:val="Caratterepredefinitoparagrafo"/>
    <w:uiPriority w:val="22"/>
    <w:qFormat/>
    <w:rsid w:val="00DD29DC"/>
    <w:rPr>
      <w:b/>
      <w:b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9639B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B9639B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B9639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B9639B"/>
  </w:style>
  <w:style w:type="paragraph" w:styleId="Pidipagina">
    <w:name w:val="footer"/>
    <w:basedOn w:val="Normale"/>
    <w:link w:val="PidipaginaCarattere"/>
    <w:uiPriority w:val="99"/>
    <w:unhideWhenUsed/>
    <w:rsid w:val="00B9639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B963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image" Target="media/image2.jpg"/><Relationship Id="rId10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532</Words>
  <Characters>3033</Characters>
  <Application>Microsoft Macintosh Word</Application>
  <DocSecurity>0</DocSecurity>
  <Lines>25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Marianne Bestul</dc:creator>
  <cp:lastModifiedBy>tac comunicazione</cp:lastModifiedBy>
  <cp:revision>3</cp:revision>
  <cp:lastPrinted>2018-02-15T08:50:00Z</cp:lastPrinted>
  <dcterms:created xsi:type="dcterms:W3CDTF">2018-02-15T08:50:00Z</dcterms:created>
  <dcterms:modified xsi:type="dcterms:W3CDTF">2018-02-15T08:53:00Z</dcterms:modified>
</cp:coreProperties>
</file>