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7E" w:rsidRPr="00AB12A1" w:rsidRDefault="00F23771">
      <w:pPr>
        <w:jc w:val="center"/>
        <w:rPr>
          <w:b/>
          <w:lang w:val="es-ES_tradnl"/>
        </w:rPr>
      </w:pPr>
      <w:r w:rsidRPr="00AB12A1">
        <w:rPr>
          <w:b/>
          <w:noProof/>
        </w:rPr>
        <w:drawing>
          <wp:inline distT="0" distB="0" distL="0" distR="0">
            <wp:extent cx="1934888" cy="771681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88" cy="7716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2D7E" w:rsidRPr="00AB12A1" w:rsidRDefault="00F23771">
      <w:pPr>
        <w:rPr>
          <w:b/>
          <w:lang w:val="es-ES_tradnl"/>
        </w:rPr>
      </w:pPr>
      <w:r w:rsidRPr="00AB12A1">
        <w:rPr>
          <w:b/>
          <w:lang w:val="es-ES_tradnl"/>
        </w:rPr>
        <w:t xml:space="preserve">Diseñador: </w:t>
      </w:r>
      <w:r w:rsidRPr="00AB12A1">
        <w:rPr>
          <w:lang w:val="es-ES_tradnl"/>
        </w:rPr>
        <w:t>Sybille de Margerie</w:t>
      </w:r>
    </w:p>
    <w:p w:rsidR="00CA2D7E" w:rsidRPr="00AB12A1" w:rsidRDefault="00F23771">
      <w:pPr>
        <w:rPr>
          <w:b/>
          <w:lang w:val="es-ES_tradnl"/>
        </w:rPr>
      </w:pPr>
      <w:r w:rsidRPr="00AB12A1">
        <w:rPr>
          <w:b/>
          <w:lang w:val="es-ES_tradnl"/>
        </w:rPr>
        <w:t xml:space="preserve">General Manager: </w:t>
      </w:r>
      <w:r w:rsidRPr="00AB12A1">
        <w:rPr>
          <w:lang w:val="es-ES_tradnl"/>
        </w:rPr>
        <w:t>Marc Dobbles</w:t>
      </w:r>
    </w:p>
    <w:p w:rsidR="00CA2D7E" w:rsidRPr="00AB12A1" w:rsidRDefault="00F23771">
      <w:pPr>
        <w:rPr>
          <w:b/>
          <w:lang w:val="es-ES_tradnl"/>
        </w:rPr>
      </w:pPr>
      <w:r w:rsidRPr="00AB12A1">
        <w:rPr>
          <w:b/>
          <w:lang w:val="es-ES_tradnl"/>
        </w:rPr>
        <w:t xml:space="preserve">Tipología de productos: </w:t>
      </w:r>
      <w:r w:rsidR="007C68CB" w:rsidRPr="00AB12A1">
        <w:rPr>
          <w:lang w:val="es-ES_tradnl"/>
        </w:rPr>
        <w:t>grifería para baño y</w:t>
      </w:r>
      <w:r w:rsidRPr="00AB12A1">
        <w:rPr>
          <w:lang w:val="es-ES_tradnl"/>
        </w:rPr>
        <w:t xml:space="preserve"> ducha</w:t>
      </w:r>
    </w:p>
    <w:p w:rsidR="00CA2D7E" w:rsidRPr="00AB12A1" w:rsidRDefault="00F23771">
      <w:pPr>
        <w:rPr>
          <w:lang w:val="es-ES_tradnl"/>
        </w:rPr>
      </w:pPr>
      <w:r w:rsidRPr="00AB12A1">
        <w:rPr>
          <w:b/>
          <w:lang w:val="es-ES_tradnl"/>
        </w:rPr>
        <w:t xml:space="preserve">Colecciones grifería: </w:t>
      </w:r>
      <w:r w:rsidRPr="00AB12A1">
        <w:rPr>
          <w:lang w:val="es-ES_tradnl"/>
        </w:rPr>
        <w:t>Phase e Sade</w:t>
      </w:r>
    </w:p>
    <w:p w:rsidR="00CA2D7E" w:rsidRPr="00AB12A1" w:rsidRDefault="00F23771">
      <w:pPr>
        <w:rPr>
          <w:b/>
          <w:lang w:val="es-ES_tradnl"/>
        </w:rPr>
      </w:pPr>
      <w:r w:rsidRPr="00AB12A1">
        <w:rPr>
          <w:b/>
          <w:lang w:val="es-ES_tradnl"/>
        </w:rPr>
        <w:t xml:space="preserve">Cantidad total de artículos sumnistrados: </w:t>
      </w:r>
      <w:r w:rsidRPr="00AB12A1">
        <w:rPr>
          <w:lang w:val="es-ES_tradnl"/>
        </w:rPr>
        <w:t>778</w:t>
      </w:r>
    </w:p>
    <w:p w:rsidR="00CA2D7E" w:rsidRPr="00AB12A1" w:rsidRDefault="00CA2D7E">
      <w:pPr>
        <w:rPr>
          <w:b/>
          <w:lang w:val="es-ES_tradnl"/>
        </w:rPr>
      </w:pPr>
    </w:p>
    <w:p w:rsidR="00CA2D7E" w:rsidRPr="00AB12A1" w:rsidRDefault="00CA2D7E">
      <w:pPr>
        <w:rPr>
          <w:b/>
          <w:lang w:val="es-ES_tradnl"/>
        </w:rPr>
      </w:pPr>
    </w:p>
    <w:p w:rsidR="00CA2D7E" w:rsidRPr="00AB12A1" w:rsidRDefault="00F23771">
      <w:pPr>
        <w:jc w:val="center"/>
        <w:rPr>
          <w:i/>
          <w:sz w:val="28"/>
          <w:szCs w:val="28"/>
          <w:lang w:val="es-ES_tradnl"/>
        </w:rPr>
      </w:pPr>
      <w:r w:rsidRPr="00AB12A1">
        <w:rPr>
          <w:b/>
          <w:sz w:val="28"/>
          <w:szCs w:val="28"/>
          <w:lang w:val="es-ES_tradnl"/>
        </w:rPr>
        <w:t>Las colecciones de GRAFF para el luxuoso Barthélemy Hotel &amp; Spa</w:t>
      </w:r>
    </w:p>
    <w:p w:rsidR="00CA2D7E" w:rsidRPr="00AB12A1" w:rsidRDefault="00CA2D7E">
      <w:pPr>
        <w:rPr>
          <w:b/>
          <w:lang w:val="es-ES_tradnl"/>
        </w:rPr>
      </w:pPr>
    </w:p>
    <w:p w:rsidR="00CA2D7E" w:rsidRPr="00AB12A1" w:rsidRDefault="00F23771">
      <w:pPr>
        <w:jc w:val="both"/>
        <w:rPr>
          <w:sz w:val="24"/>
          <w:szCs w:val="24"/>
          <w:lang w:val="es-ES_tradnl"/>
        </w:rPr>
      </w:pPr>
      <w:r w:rsidRPr="00AB12A1">
        <w:rPr>
          <w:b/>
          <w:sz w:val="24"/>
          <w:szCs w:val="24"/>
          <w:lang w:val="es-ES_tradnl"/>
        </w:rPr>
        <w:t>St. Barths</w:t>
      </w:r>
      <w:r w:rsidRPr="00AB12A1">
        <w:rPr>
          <w:sz w:val="24"/>
          <w:szCs w:val="24"/>
          <w:lang w:val="es-ES_tradnl"/>
        </w:rPr>
        <w:t xml:space="preserve"> es uno de los destinos más venerados en el mun</w:t>
      </w:r>
      <w:r w:rsidR="00AB12A1">
        <w:rPr>
          <w:sz w:val="24"/>
          <w:szCs w:val="24"/>
          <w:lang w:val="es-ES_tradnl"/>
        </w:rPr>
        <w:t xml:space="preserve">do, para clientes </w:t>
      </w:r>
      <w:r w:rsidR="00AB12A1" w:rsidRPr="00576588">
        <w:rPr>
          <w:i/>
          <w:sz w:val="24"/>
          <w:szCs w:val="24"/>
          <w:lang w:val="es-ES_tradnl"/>
        </w:rPr>
        <w:t>de élite</w:t>
      </w:r>
      <w:r w:rsidR="00AB12A1">
        <w:rPr>
          <w:sz w:val="24"/>
          <w:szCs w:val="24"/>
          <w:lang w:val="es-ES_tradnl"/>
        </w:rPr>
        <w:t xml:space="preserve"> que </w:t>
      </w:r>
      <w:r w:rsidRPr="00AB12A1">
        <w:rPr>
          <w:sz w:val="24"/>
          <w:szCs w:val="24"/>
          <w:lang w:val="es-ES_tradnl"/>
        </w:rPr>
        <w:t>aprecian su naturaleza incontaminada y la tranquilidad. En este paraíso encantador, e</w:t>
      </w:r>
      <w:r w:rsidRPr="00AB12A1">
        <w:rPr>
          <w:b/>
          <w:sz w:val="24"/>
          <w:szCs w:val="24"/>
          <w:lang w:val="es-ES_tradnl"/>
        </w:rPr>
        <w:t>l Hotel Le Barthélemy Hotel &amp; Spa</w:t>
      </w:r>
      <w:r w:rsidR="00EF2797">
        <w:rPr>
          <w:sz w:val="24"/>
          <w:szCs w:val="24"/>
          <w:lang w:val="es-ES_tradnl"/>
        </w:rPr>
        <w:t>, miembro de</w:t>
      </w:r>
      <w:bookmarkStart w:id="0" w:name="_GoBack"/>
      <w:bookmarkEnd w:id="0"/>
      <w:r w:rsidRPr="00AB12A1">
        <w:rPr>
          <w:sz w:val="24"/>
          <w:szCs w:val="24"/>
          <w:lang w:val="es-ES_tradnl"/>
        </w:rPr>
        <w:t xml:space="preserve"> Small Luxury Hotels of the World, ofrece una hospitalidad “a medida” unida a la genuinidad típica de la isla, logrando expresar de la mejor manera la esencia de este lugar tan sugestivo.</w:t>
      </w:r>
    </w:p>
    <w:p w:rsidR="00280333" w:rsidRPr="00AB12A1" w:rsidRDefault="00280333">
      <w:pPr>
        <w:jc w:val="both"/>
        <w:rPr>
          <w:sz w:val="24"/>
          <w:szCs w:val="24"/>
          <w:lang w:val="es-ES_tradnl"/>
        </w:rPr>
      </w:pPr>
    </w:p>
    <w:p w:rsidR="00CA2D7E" w:rsidRPr="00AB12A1" w:rsidRDefault="00AD2FB4">
      <w:pPr>
        <w:jc w:val="both"/>
        <w:rPr>
          <w:sz w:val="24"/>
          <w:szCs w:val="24"/>
          <w:lang w:val="es-ES_tradnl"/>
        </w:rPr>
      </w:pPr>
      <w:r w:rsidRPr="00AB12A1">
        <w:rPr>
          <w:sz w:val="24"/>
          <w:szCs w:val="24"/>
          <w:lang w:val="es-ES_tradnl"/>
        </w:rPr>
        <w:t>El interior de la estructura ha</w:t>
      </w:r>
      <w:r w:rsidR="00F23771" w:rsidRPr="00AB12A1">
        <w:rPr>
          <w:sz w:val="24"/>
          <w:szCs w:val="24"/>
          <w:lang w:val="es-ES_tradnl"/>
        </w:rPr>
        <w:t xml:space="preserve"> si</w:t>
      </w:r>
      <w:r w:rsidRPr="00AB12A1">
        <w:rPr>
          <w:sz w:val="24"/>
          <w:szCs w:val="24"/>
          <w:lang w:val="es-ES_tradnl"/>
        </w:rPr>
        <w:t>do creado</w:t>
      </w:r>
      <w:r w:rsidR="00F23771" w:rsidRPr="00AB12A1">
        <w:rPr>
          <w:sz w:val="24"/>
          <w:szCs w:val="24"/>
          <w:lang w:val="es-ES_tradnl"/>
        </w:rPr>
        <w:t xml:space="preserve"> por la diseñadora de fama internacional </w:t>
      </w:r>
      <w:r w:rsidR="00F23771" w:rsidRPr="00AB12A1">
        <w:rPr>
          <w:b/>
          <w:sz w:val="24"/>
          <w:szCs w:val="24"/>
          <w:lang w:val="es-ES_tradnl"/>
        </w:rPr>
        <w:t>Sybille de Margerie</w:t>
      </w:r>
      <w:r w:rsidR="00F23771" w:rsidRPr="00AB12A1">
        <w:rPr>
          <w:sz w:val="24"/>
          <w:szCs w:val="24"/>
          <w:lang w:val="es-ES_tradnl"/>
        </w:rPr>
        <w:t xml:space="preserve">, conocida por la creación de ambientes espectaculares que reflejan las características particulares del lugar, creando, al mismo tiempo, una fuerte involucración emocional. </w:t>
      </w:r>
    </w:p>
    <w:p w:rsidR="00CA2D7E" w:rsidRPr="00AB12A1" w:rsidRDefault="00F23771">
      <w:pPr>
        <w:jc w:val="both"/>
        <w:rPr>
          <w:sz w:val="24"/>
          <w:szCs w:val="24"/>
          <w:lang w:val="es-ES_tradnl"/>
        </w:rPr>
      </w:pPr>
      <w:r w:rsidRPr="00AB12A1">
        <w:rPr>
          <w:sz w:val="24"/>
          <w:szCs w:val="24"/>
          <w:lang w:val="es-ES_tradnl"/>
        </w:rPr>
        <w:t xml:space="preserve">El hotel dispone de </w:t>
      </w:r>
      <w:r w:rsidRPr="00AB12A1">
        <w:rPr>
          <w:b/>
          <w:sz w:val="24"/>
          <w:szCs w:val="24"/>
          <w:lang w:val="es-ES_tradnl"/>
        </w:rPr>
        <w:t>46 habitaciones y suite</w:t>
      </w:r>
      <w:r w:rsidR="00AD2FB4" w:rsidRPr="00AB12A1">
        <w:rPr>
          <w:b/>
          <w:sz w:val="24"/>
          <w:szCs w:val="24"/>
          <w:lang w:val="es-ES_tradnl"/>
        </w:rPr>
        <w:t>s</w:t>
      </w:r>
      <w:r w:rsidRPr="00AB12A1">
        <w:rPr>
          <w:sz w:val="24"/>
          <w:szCs w:val="24"/>
          <w:lang w:val="es-ES_tradnl"/>
        </w:rPr>
        <w:t>, mucha</w:t>
      </w:r>
      <w:r w:rsidR="00AD2FB4" w:rsidRPr="00AB12A1">
        <w:rPr>
          <w:sz w:val="24"/>
          <w:szCs w:val="24"/>
          <w:lang w:val="es-ES_tradnl"/>
        </w:rPr>
        <w:t>s dotadas de piscina calentada de</w:t>
      </w:r>
      <w:r w:rsidRPr="00AB12A1">
        <w:rPr>
          <w:sz w:val="24"/>
          <w:szCs w:val="24"/>
          <w:lang w:val="es-ES_tradnl"/>
        </w:rPr>
        <w:t xml:space="preserve"> inmersión, todas dotadas de paneles invisibles</w:t>
      </w:r>
      <w:r w:rsidR="00AB12A1">
        <w:rPr>
          <w:sz w:val="24"/>
          <w:szCs w:val="24"/>
          <w:lang w:val="es-ES_tradnl"/>
        </w:rPr>
        <w:t xml:space="preserve"> desplazables </w:t>
      </w:r>
      <w:r w:rsidRPr="00AB12A1">
        <w:rPr>
          <w:sz w:val="24"/>
          <w:szCs w:val="24"/>
          <w:lang w:val="es-ES_tradnl"/>
        </w:rPr>
        <w:t>que transforman</w:t>
      </w:r>
      <w:r w:rsidR="00093E72">
        <w:rPr>
          <w:sz w:val="24"/>
          <w:szCs w:val="24"/>
          <w:lang w:val="es-ES_tradnl"/>
        </w:rPr>
        <w:t xml:space="preserve"> las</w:t>
      </w:r>
      <w:r w:rsidRPr="00AB12A1">
        <w:rPr>
          <w:sz w:val="24"/>
          <w:szCs w:val="24"/>
          <w:lang w:val="es-ES_tradnl"/>
        </w:rPr>
        <w:t xml:space="preserve"> terrazas externas en </w:t>
      </w:r>
      <w:r w:rsidR="0082624F" w:rsidRPr="00AB12A1">
        <w:rPr>
          <w:sz w:val="24"/>
          <w:szCs w:val="24"/>
          <w:lang w:val="es-ES_tradnl"/>
        </w:rPr>
        <w:t>espacios</w:t>
      </w:r>
      <w:r w:rsidRPr="00AB12A1">
        <w:rPr>
          <w:i/>
          <w:sz w:val="24"/>
          <w:szCs w:val="24"/>
          <w:lang w:val="es-ES_tradnl"/>
        </w:rPr>
        <w:t xml:space="preserve"> </w:t>
      </w:r>
      <w:r w:rsidR="00AD2FB4" w:rsidRPr="00AB12A1">
        <w:rPr>
          <w:sz w:val="24"/>
          <w:szCs w:val="24"/>
          <w:lang w:val="es-ES_tradnl"/>
        </w:rPr>
        <w:t>privado</w:t>
      </w:r>
      <w:r w:rsidRPr="00AB12A1">
        <w:rPr>
          <w:sz w:val="24"/>
          <w:szCs w:val="24"/>
          <w:lang w:val="es-ES_tradnl"/>
        </w:rPr>
        <w:t xml:space="preserve">s. </w:t>
      </w:r>
    </w:p>
    <w:p w:rsidR="00CA2D7E" w:rsidRPr="00AB12A1" w:rsidRDefault="0082624F">
      <w:pPr>
        <w:jc w:val="both"/>
        <w:rPr>
          <w:sz w:val="24"/>
          <w:szCs w:val="24"/>
          <w:lang w:val="es-ES_tradnl"/>
        </w:rPr>
      </w:pPr>
      <w:r w:rsidRPr="00AB12A1">
        <w:rPr>
          <w:sz w:val="24"/>
          <w:szCs w:val="24"/>
          <w:lang w:val="es-ES_tradnl"/>
        </w:rPr>
        <w:t>El centro de</w:t>
      </w:r>
      <w:r w:rsidR="00F23771" w:rsidRPr="00AB12A1">
        <w:rPr>
          <w:sz w:val="24"/>
          <w:szCs w:val="24"/>
          <w:lang w:val="es-ES_tradnl"/>
        </w:rPr>
        <w:t xml:space="preserve"> Spa de Le Barthélemy es un refugio holístico que despierta los</w:t>
      </w:r>
      <w:r w:rsidRPr="00AB12A1">
        <w:rPr>
          <w:sz w:val="24"/>
          <w:szCs w:val="24"/>
          <w:lang w:val="es-ES_tradnl"/>
        </w:rPr>
        <w:t xml:space="preserve"> sentidos y</w:t>
      </w:r>
      <w:r w:rsidR="00F23771" w:rsidRPr="00AB12A1">
        <w:rPr>
          <w:sz w:val="24"/>
          <w:szCs w:val="24"/>
          <w:lang w:val="es-ES_tradnl"/>
        </w:rPr>
        <w:t xml:space="preserve"> d</w:t>
      </w:r>
      <w:r w:rsidR="00F60AD1">
        <w:rPr>
          <w:sz w:val="24"/>
          <w:szCs w:val="24"/>
          <w:lang w:val="es-ES_tradnl"/>
        </w:rPr>
        <w:t>ona vigor al cuerpo y</w:t>
      </w:r>
      <w:r w:rsidRPr="00AB12A1">
        <w:rPr>
          <w:sz w:val="24"/>
          <w:szCs w:val="24"/>
          <w:lang w:val="es-ES_tradnl"/>
        </w:rPr>
        <w:t xml:space="preserve"> la mente; la Cocina</w:t>
      </w:r>
      <w:r w:rsidR="00F23771" w:rsidRPr="00AB12A1">
        <w:rPr>
          <w:sz w:val="24"/>
          <w:szCs w:val="24"/>
          <w:lang w:val="es-ES_tradnl"/>
        </w:rPr>
        <w:t xml:space="preserve"> lleva la firma del chef francés Guy Martin, premiado por Michelin.</w:t>
      </w:r>
    </w:p>
    <w:p w:rsidR="00CA2D7E" w:rsidRPr="00AB12A1" w:rsidRDefault="00F23771">
      <w:pPr>
        <w:jc w:val="both"/>
        <w:rPr>
          <w:sz w:val="24"/>
          <w:szCs w:val="24"/>
          <w:lang w:val="es-ES_tradnl"/>
        </w:rPr>
      </w:pPr>
      <w:bookmarkStart w:id="1" w:name="_gjdgxs" w:colFirst="0" w:colLast="0"/>
      <w:bookmarkEnd w:id="1"/>
      <w:r w:rsidRPr="00AB12A1">
        <w:rPr>
          <w:sz w:val="24"/>
          <w:szCs w:val="24"/>
          <w:lang w:val="es-ES_tradnl"/>
        </w:rPr>
        <w:t xml:space="preserve">Para ofrecer el máximo confort y un lujo en línea con el espíritu del lugar, para los baños del hotel Le Barthélemy </w:t>
      </w:r>
      <w:r w:rsidR="00BD4CF8" w:rsidRPr="00AB12A1">
        <w:rPr>
          <w:sz w:val="24"/>
          <w:szCs w:val="24"/>
          <w:lang w:val="es-ES_tradnl"/>
        </w:rPr>
        <w:t>se han elegido</w:t>
      </w:r>
      <w:r w:rsidRPr="00AB12A1">
        <w:rPr>
          <w:sz w:val="24"/>
          <w:szCs w:val="24"/>
          <w:lang w:val="es-ES_tradnl"/>
        </w:rPr>
        <w:t xml:space="preserve"> las 2 colecciones contemporáneas </w:t>
      </w:r>
      <w:r w:rsidRPr="00AB12A1">
        <w:rPr>
          <w:b/>
          <w:sz w:val="24"/>
          <w:szCs w:val="24"/>
          <w:lang w:val="es-ES_tradnl"/>
        </w:rPr>
        <w:t>SADE y PHASE de GRAFF</w:t>
      </w:r>
      <w:r w:rsidRPr="00AB12A1">
        <w:rPr>
          <w:sz w:val="24"/>
          <w:szCs w:val="24"/>
          <w:lang w:val="es-ES_tradnl"/>
        </w:rPr>
        <w:t>.</w:t>
      </w:r>
    </w:p>
    <w:p w:rsidR="00CA2D7E" w:rsidRPr="00AB12A1" w:rsidRDefault="00F23771">
      <w:pPr>
        <w:tabs>
          <w:tab w:val="left" w:pos="7797"/>
          <w:tab w:val="left" w:pos="8505"/>
        </w:tabs>
        <w:ind w:right="-6"/>
        <w:jc w:val="both"/>
        <w:rPr>
          <w:sz w:val="24"/>
          <w:szCs w:val="24"/>
          <w:lang w:val="es-ES_tradnl"/>
        </w:rPr>
      </w:pPr>
      <w:r w:rsidRPr="00AB12A1">
        <w:rPr>
          <w:sz w:val="24"/>
          <w:szCs w:val="24"/>
          <w:lang w:val="es-ES_tradnl"/>
        </w:rPr>
        <w:t xml:space="preserve">Diseñadas por </w:t>
      </w:r>
      <w:r w:rsidRPr="00AB12A1">
        <w:rPr>
          <w:b/>
          <w:sz w:val="24"/>
          <w:szCs w:val="24"/>
          <w:lang w:val="es-ES_tradnl"/>
        </w:rPr>
        <w:t>G+Design Studio</w:t>
      </w:r>
      <w:r w:rsidRPr="00AB12A1">
        <w:rPr>
          <w:sz w:val="24"/>
          <w:szCs w:val="24"/>
          <w:lang w:val="es-ES_tradnl"/>
        </w:rPr>
        <w:t>,</w:t>
      </w:r>
      <w:r w:rsidRPr="00AB12A1">
        <w:rPr>
          <w:b/>
          <w:sz w:val="24"/>
          <w:szCs w:val="24"/>
          <w:lang w:val="es-ES_tradnl"/>
        </w:rPr>
        <w:t xml:space="preserve"> </w:t>
      </w:r>
      <w:r w:rsidRPr="00AB12A1">
        <w:rPr>
          <w:sz w:val="24"/>
          <w:szCs w:val="24"/>
          <w:lang w:val="es-ES_tradnl"/>
        </w:rPr>
        <w:t>representan elementos distintivos</w:t>
      </w:r>
      <w:r w:rsidR="00BD4CF8" w:rsidRPr="00AB12A1">
        <w:rPr>
          <w:sz w:val="24"/>
          <w:szCs w:val="24"/>
          <w:lang w:val="es-ES_tradnl"/>
        </w:rPr>
        <w:t xml:space="preserve"> caracterizados por un </w:t>
      </w:r>
      <w:r w:rsidR="00BD4CF8" w:rsidRPr="00AB12A1">
        <w:rPr>
          <w:i/>
          <w:sz w:val="24"/>
          <w:szCs w:val="24"/>
          <w:lang w:val="es-ES_tradnl"/>
        </w:rPr>
        <w:t>concept</w:t>
      </w:r>
      <w:r w:rsidR="00BD4CF8" w:rsidRPr="00AB12A1">
        <w:rPr>
          <w:sz w:val="24"/>
          <w:szCs w:val="24"/>
          <w:lang w:val="es-ES_tradnl"/>
        </w:rPr>
        <w:t xml:space="preserve"> contemporáneo y</w:t>
      </w:r>
      <w:r w:rsidRPr="00AB12A1">
        <w:rPr>
          <w:sz w:val="24"/>
          <w:szCs w:val="24"/>
          <w:lang w:val="es-ES_tradnl"/>
        </w:rPr>
        <w:t xml:space="preserve"> geometrías </w:t>
      </w:r>
      <w:r w:rsidR="00BD4CF8" w:rsidRPr="00AB12A1">
        <w:rPr>
          <w:sz w:val="24"/>
          <w:szCs w:val="24"/>
          <w:lang w:val="es-ES_tradnl"/>
        </w:rPr>
        <w:t>limpias</w:t>
      </w:r>
      <w:r w:rsidRPr="00AB12A1">
        <w:rPr>
          <w:sz w:val="24"/>
          <w:szCs w:val="24"/>
          <w:lang w:val="es-ES_tradnl"/>
        </w:rPr>
        <w:t xml:space="preserve">. </w:t>
      </w:r>
    </w:p>
    <w:p w:rsidR="00CA2D7E" w:rsidRPr="00AB12A1" w:rsidRDefault="00CA2D7E">
      <w:pPr>
        <w:tabs>
          <w:tab w:val="left" w:pos="7797"/>
          <w:tab w:val="left" w:pos="8505"/>
        </w:tabs>
        <w:ind w:right="-6"/>
        <w:jc w:val="both"/>
        <w:rPr>
          <w:b/>
          <w:sz w:val="24"/>
          <w:szCs w:val="24"/>
          <w:lang w:val="es-ES_tradnl"/>
        </w:rPr>
      </w:pPr>
    </w:p>
    <w:p w:rsidR="00CA2D7E" w:rsidRPr="00AB12A1" w:rsidRDefault="00EF2797">
      <w:pPr>
        <w:jc w:val="both"/>
        <w:rPr>
          <w:b/>
          <w:lang w:val="es-ES_tradnl"/>
        </w:rPr>
      </w:pPr>
      <w:hyperlink r:id="rId5">
        <w:r w:rsidR="00F23771" w:rsidRPr="00AB12A1">
          <w:rPr>
            <w:b/>
            <w:color w:val="0563C1"/>
            <w:u w:val="single"/>
            <w:lang w:val="es-ES_tradnl"/>
          </w:rPr>
          <w:t>https://www.lebarthelemyhotel.com</w:t>
        </w:r>
      </w:hyperlink>
    </w:p>
    <w:p w:rsidR="00CA2D7E" w:rsidRPr="00AB12A1" w:rsidRDefault="00CA2D7E">
      <w:pPr>
        <w:jc w:val="both"/>
        <w:rPr>
          <w:b/>
          <w:lang w:val="es-ES_tradnl"/>
        </w:rPr>
      </w:pPr>
    </w:p>
    <w:p w:rsidR="00CA2D7E" w:rsidRPr="00AB12A1" w:rsidRDefault="00F23771">
      <w:pPr>
        <w:jc w:val="both"/>
        <w:rPr>
          <w:b/>
          <w:lang w:val="es-ES_tradnl"/>
        </w:rPr>
      </w:pPr>
      <w:r w:rsidRPr="00AB12A1">
        <w:rPr>
          <w:b/>
          <w:noProof/>
        </w:rPr>
        <w:drawing>
          <wp:inline distT="0" distB="0" distL="0" distR="0">
            <wp:extent cx="6136753" cy="1976743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6753" cy="19767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2D7E" w:rsidRPr="00AB12A1" w:rsidRDefault="00CA2D7E">
      <w:pPr>
        <w:jc w:val="both"/>
        <w:rPr>
          <w:b/>
          <w:lang w:val="es-ES_tradnl"/>
        </w:rPr>
      </w:pPr>
    </w:p>
    <w:p w:rsidR="00CA2D7E" w:rsidRPr="00AB12A1" w:rsidRDefault="00F23771">
      <w:pPr>
        <w:jc w:val="both"/>
        <w:rPr>
          <w:b/>
          <w:lang w:val="es-ES_tradnl"/>
        </w:rPr>
      </w:pPr>
      <w:r w:rsidRPr="00AB12A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76200</wp:posOffset>
                </wp:positionV>
                <wp:extent cx="1838325" cy="1076325"/>
                <wp:effectExtent l="0" t="0" r="0" b="0"/>
                <wp:wrapSquare wrapText="bothSides" distT="0" distB="0" distL="114300" distR="11430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24660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A2D7E" w:rsidRDefault="00F23771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Press&amp;PR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: </w:t>
                            </w:r>
                          </w:p>
                          <w:p w:rsidR="00CA2D7E" w:rsidRDefault="00F23771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tac comunic@zione</w:t>
                            </w:r>
                          </w:p>
                          <w:p w:rsidR="00CA2D7E" w:rsidRDefault="002008F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Milán </w:t>
                            </w:r>
                            <w:r w:rsidR="00F23771">
                              <w:rPr>
                                <w:color w:val="000000"/>
                                <w:sz w:val="20"/>
                              </w:rPr>
                              <w:t xml:space="preserve"> -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Génova</w:t>
                            </w:r>
                          </w:p>
                          <w:p w:rsidR="00CA2D7E" w:rsidRDefault="00F23771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e-mail: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press@taconline.it</w:t>
                            </w:r>
                          </w:p>
                          <w:p w:rsidR="00CA2D7E" w:rsidRDefault="00F23771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sit</w:t>
                            </w:r>
                            <w:r w:rsidR="002008F9">
                              <w:rPr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o web: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www.taconline.it</w:t>
                            </w:r>
                          </w:p>
                          <w:p w:rsidR="00CA2D7E" w:rsidRDefault="00CA2D7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left:0;text-align:left;margin-left:321pt;margin-top:6pt;width:144.75pt;height:8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" stroked="f">
                <v:textbox inset="2.53958mm,1.2694mm,2.53958mm,1.2694mm">
                  <w:txbxContent>
                    <w:p w:rsidR="00CA2D7E" w:rsidRDefault="00F23771">
                      <w:pPr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Press&amp;PR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: </w:t>
                      </w:r>
                    </w:p>
                    <w:p w:rsidR="00CA2D7E" w:rsidRDefault="00F23771">
                      <w:pPr>
                        <w:textDirection w:val="btLr"/>
                      </w:pPr>
                      <w:proofErr w:type="gramStart"/>
                      <w:r>
                        <w:rPr>
                          <w:color w:val="000000"/>
                          <w:sz w:val="20"/>
                        </w:rPr>
                        <w:t>tac</w:t>
                      </w:r>
                      <w:proofErr w:type="gram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comunic@zione</w:t>
                      </w:r>
                      <w:proofErr w:type="spellEnd"/>
                    </w:p>
                    <w:p w:rsidR="00CA2D7E" w:rsidRDefault="002008F9">
                      <w:pPr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color w:val="000000"/>
                          <w:sz w:val="20"/>
                        </w:rPr>
                        <w:t>Milán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r w:rsidR="00F23771">
                        <w:rPr>
                          <w:color w:val="000000"/>
                          <w:sz w:val="20"/>
                        </w:rPr>
                        <w:t xml:space="preserve"> -</w:t>
                      </w:r>
                      <w:proofErr w:type="spellStart"/>
                      <w:proofErr w:type="gramEnd"/>
                      <w:r>
                        <w:rPr>
                          <w:color w:val="000000"/>
                          <w:sz w:val="20"/>
                        </w:rPr>
                        <w:t>Génova</w:t>
                      </w:r>
                      <w:proofErr w:type="spellEnd"/>
                    </w:p>
                    <w:p w:rsidR="00CA2D7E" w:rsidRDefault="00F23771">
                      <w:pPr>
                        <w:textDirection w:val="btLr"/>
                      </w:pPr>
                      <w:proofErr w:type="gramStart"/>
                      <w:r>
                        <w:rPr>
                          <w:color w:val="000000"/>
                          <w:sz w:val="20"/>
                        </w:rPr>
                        <w:t>e-mail</w:t>
                      </w:r>
                      <w:proofErr w:type="gramEnd"/>
                      <w:r>
                        <w:rPr>
                          <w:color w:val="000000"/>
                          <w:sz w:val="20"/>
                        </w:rPr>
                        <w:t xml:space="preserve">: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>press@taconline.it</w:t>
                      </w:r>
                    </w:p>
                    <w:p w:rsidR="00CA2D7E" w:rsidRDefault="00F23771">
                      <w:pPr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color w:val="000000"/>
                          <w:sz w:val="20"/>
                        </w:rPr>
                        <w:t>sit</w:t>
                      </w:r>
                      <w:r w:rsidR="002008F9">
                        <w:rPr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color w:val="000000"/>
                          <w:sz w:val="20"/>
                        </w:rPr>
                        <w:t>o</w:t>
                      </w:r>
                      <w:proofErr w:type="spellEnd"/>
                      <w:proofErr w:type="gramEnd"/>
                      <w:r>
                        <w:rPr>
                          <w:color w:val="000000"/>
                          <w:sz w:val="20"/>
                        </w:rPr>
                        <w:t xml:space="preserve"> web: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>www.taconline.it</w:t>
                      </w:r>
                    </w:p>
                    <w:p w:rsidR="00CA2D7E" w:rsidRDefault="00CA2D7E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A2D7E" w:rsidRPr="00AB12A1" w:rsidRDefault="00F23771">
      <w:pPr>
        <w:jc w:val="both"/>
        <w:rPr>
          <w:b/>
          <w:lang w:val="es-ES_tradnl"/>
        </w:rPr>
      </w:pPr>
      <w:r w:rsidRPr="00AB12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-165099</wp:posOffset>
                </wp:positionV>
                <wp:extent cx="2409824" cy="1152525"/>
                <wp:effectExtent l="0" t="0" r="0" b="0"/>
                <wp:wrapSquare wrapText="bothSides" distT="0" distB="0" distL="114300" distR="11430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4145850" y="3208500"/>
                          <a:ext cx="2400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2D7E" w:rsidRDefault="00F23771">
                            <w:pPr>
                              <w:ind w:left="-141" w:right="-148" w:hanging="141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GRAFF EUROPE </w:t>
                            </w:r>
                          </w:p>
                          <w:p w:rsidR="00CA2D7E" w:rsidRDefault="00F23771">
                            <w:pPr>
                              <w:ind w:left="-141" w:right="-148" w:hanging="141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Via Aretina 159, 50136</w:t>
                            </w:r>
                            <w:r w:rsidR="002008F9">
                              <w:rPr>
                                <w:color w:val="000000"/>
                                <w:sz w:val="18"/>
                              </w:rPr>
                              <w:t xml:space="preserve"> Florencia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- ITALIA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br/>
                              <w:t xml:space="preserve">Tel: +39 055 9332115,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br/>
                              <w:t>fax: +39 055 9332116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br/>
                              <w:t xml:space="preserve">e-mail: info@graff-mixers.com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www.graff-faucets.com</w:t>
                            </w:r>
                          </w:p>
                          <w:p w:rsidR="00CA2D7E" w:rsidRDefault="00CA2D7E">
                            <w:pPr>
                              <w:ind w:left="-141" w:right="-148" w:hanging="14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7" style="position:absolute;left:0;text-align:left;margin-left:4pt;margin-top:-13pt;width:189.75pt;height:90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" filled="f" stroked="f">
                <v:textbox inset="2.53958mm,1.2694mm,2.53958mm,1.2694mm">
                  <w:txbxContent>
                    <w:p w:rsidR="00CA2D7E" w:rsidRDefault="00F23771">
                      <w:pPr>
                        <w:ind w:left="-141" w:right="-148" w:hanging="141"/>
                        <w:textDirection w:val="btLr"/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 xml:space="preserve">GRAFF EUROPE </w:t>
                      </w:r>
                    </w:p>
                    <w:p w:rsidR="00CA2D7E" w:rsidRDefault="00F23771">
                      <w:pPr>
                        <w:ind w:left="-141" w:right="-148" w:hanging="141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Via Aretina 159, 50136</w:t>
                      </w:r>
                      <w:r w:rsidR="002008F9">
                        <w:rPr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 w:rsidR="002008F9">
                        <w:rPr>
                          <w:color w:val="000000"/>
                          <w:sz w:val="18"/>
                        </w:rPr>
                        <w:t>Florencia</w:t>
                      </w:r>
                      <w:proofErr w:type="spellEnd"/>
                      <w:r w:rsidR="002008F9">
                        <w:rPr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- ITALIA</w:t>
                      </w:r>
                      <w:r>
                        <w:rPr>
                          <w:color w:val="000000"/>
                          <w:sz w:val="18"/>
                        </w:rPr>
                        <w:br/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Tel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 xml:space="preserve">: +39 055 9332115, </w:t>
                      </w:r>
                      <w:r>
                        <w:rPr>
                          <w:color w:val="000000"/>
                          <w:sz w:val="18"/>
                        </w:rPr>
                        <w:br/>
                        <w:t>fax: +39 055 9332116</w:t>
                      </w:r>
                      <w:r>
                        <w:rPr>
                          <w:color w:val="000000"/>
                          <w:sz w:val="18"/>
                        </w:rPr>
                        <w:br/>
                      </w:r>
                      <w:r>
                        <w:rPr>
                          <w:color w:val="000000"/>
                          <w:sz w:val="18"/>
                        </w:rPr>
                        <w:t>e-</w:t>
                      </w:r>
                      <w:bookmarkStart w:id="2" w:name="_GoBack"/>
                      <w:bookmarkEnd w:id="2"/>
                      <w:r>
                        <w:rPr>
                          <w:color w:val="000000"/>
                          <w:sz w:val="18"/>
                        </w:rPr>
                        <w:t xml:space="preserve">mail: info@graff-mixers.com </w:t>
                      </w:r>
                      <w:r>
                        <w:rPr>
                          <w:color w:val="000000"/>
                          <w:sz w:val="18"/>
                        </w:rPr>
                        <w:br/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www.graff-faucets.com</w:t>
                      </w:r>
                    </w:p>
                    <w:p w:rsidR="00CA2D7E" w:rsidRDefault="00CA2D7E">
                      <w:pPr>
                        <w:ind w:left="-141" w:right="-148" w:hanging="141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A2D7E" w:rsidRPr="00AB12A1" w:rsidRDefault="00CA2D7E">
      <w:pPr>
        <w:rPr>
          <w:lang w:val="es-ES_tradnl"/>
        </w:rPr>
      </w:pPr>
    </w:p>
    <w:p w:rsidR="00CA2D7E" w:rsidRPr="00AB12A1" w:rsidRDefault="00CA2D7E">
      <w:pPr>
        <w:rPr>
          <w:lang w:val="es-ES_tradnl"/>
        </w:rPr>
      </w:pPr>
    </w:p>
    <w:p w:rsidR="00CA2D7E" w:rsidRPr="00AB12A1" w:rsidRDefault="00CA2D7E">
      <w:pPr>
        <w:rPr>
          <w:lang w:val="es-ES_tradnl"/>
        </w:rPr>
      </w:pPr>
    </w:p>
    <w:sectPr w:rsidR="00CA2D7E" w:rsidRPr="00AB12A1">
      <w:pgSz w:w="12240" w:h="15840"/>
      <w:pgMar w:top="460" w:right="1440" w:bottom="66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CFC1EAB-3A0A-4ACA-9CE8-42E698383A03}"/>
    <w:docVar w:name="dgnword-eventsink" w:val="2034468383168"/>
  </w:docVars>
  <w:rsids>
    <w:rsidRoot w:val="00CA2D7E"/>
    <w:rsid w:val="00093E72"/>
    <w:rsid w:val="002008F9"/>
    <w:rsid w:val="00280333"/>
    <w:rsid w:val="0039020D"/>
    <w:rsid w:val="00576588"/>
    <w:rsid w:val="007C68CB"/>
    <w:rsid w:val="0082624F"/>
    <w:rsid w:val="009568AF"/>
    <w:rsid w:val="00AB12A1"/>
    <w:rsid w:val="00AD2FB4"/>
    <w:rsid w:val="00BD4CF8"/>
    <w:rsid w:val="00CA2D7E"/>
    <w:rsid w:val="00EF2797"/>
    <w:rsid w:val="00F23771"/>
    <w:rsid w:val="00F6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20C83-8DD1-4988-AA39-6B367FD3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lebarthelemyhote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novello</cp:lastModifiedBy>
  <cp:revision>14</cp:revision>
  <dcterms:created xsi:type="dcterms:W3CDTF">2019-07-21T16:52:00Z</dcterms:created>
  <dcterms:modified xsi:type="dcterms:W3CDTF">2019-07-22T09:10:00Z</dcterms:modified>
</cp:coreProperties>
</file>