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A05A29" w14:textId="77777777" w:rsidR="00ED5769" w:rsidRDefault="00ED5769" w:rsidP="000C3B90">
      <w:pPr>
        <w:tabs>
          <w:tab w:val="left" w:pos="7797"/>
        </w:tabs>
        <w:ind w:left="5812" w:right="-147"/>
        <w:jc w:val="right"/>
        <w:rPr>
          <w:rFonts w:cs="Times"/>
          <w:b/>
          <w:color w:val="7F7F7F" w:themeColor="text1" w:themeTint="80"/>
          <w:sz w:val="18"/>
          <w:szCs w:val="18"/>
        </w:rPr>
      </w:pPr>
      <w:bookmarkStart w:id="0" w:name="_GoBack"/>
      <w:bookmarkEnd w:id="0"/>
    </w:p>
    <w:p w14:paraId="695B63E0" w14:textId="77777777" w:rsidR="00ED5769" w:rsidRDefault="00ED5769" w:rsidP="000C3B90">
      <w:pPr>
        <w:tabs>
          <w:tab w:val="left" w:pos="7797"/>
        </w:tabs>
        <w:ind w:left="5812" w:right="-147"/>
        <w:jc w:val="right"/>
        <w:rPr>
          <w:rFonts w:cs="Times"/>
          <w:b/>
          <w:color w:val="7F7F7F" w:themeColor="text1" w:themeTint="80"/>
          <w:sz w:val="18"/>
          <w:szCs w:val="18"/>
        </w:rPr>
      </w:pPr>
    </w:p>
    <w:p w14:paraId="2FE6BA75" w14:textId="198A69A4" w:rsidR="00186CFA" w:rsidRDefault="000F40C5" w:rsidP="00742582">
      <w:pPr>
        <w:tabs>
          <w:tab w:val="left" w:pos="7797"/>
        </w:tabs>
        <w:ind w:left="5812" w:right="-147"/>
        <w:jc w:val="right"/>
        <w:rPr>
          <w:rFonts w:ascii="Arial" w:hAnsi="Arial" w:cs="Arial"/>
          <w:b/>
          <w:color w:val="7F7F7F" w:themeColor="text1" w:themeTint="80"/>
          <w:sz w:val="18"/>
          <w:szCs w:val="18"/>
        </w:rPr>
      </w:pPr>
      <w:r w:rsidRPr="000D09B2">
        <w:rPr>
          <w:rFonts w:ascii="Arial" w:hAnsi="Arial" w:cs="Arial"/>
          <w:b/>
          <w:color w:val="7F7F7F" w:themeColor="text1" w:themeTint="80"/>
          <w:sz w:val="18"/>
          <w:szCs w:val="18"/>
        </w:rPr>
        <w:t xml:space="preserve">PRESS RELASE </w:t>
      </w:r>
    </w:p>
    <w:p w14:paraId="6E037B90" w14:textId="77777777" w:rsidR="00742582" w:rsidRPr="00742582" w:rsidRDefault="00742582" w:rsidP="00742582">
      <w:pPr>
        <w:tabs>
          <w:tab w:val="left" w:pos="7797"/>
        </w:tabs>
        <w:ind w:left="5812" w:right="-147"/>
        <w:jc w:val="right"/>
        <w:rPr>
          <w:rFonts w:ascii="Arial" w:hAnsi="Arial" w:cs="Arial"/>
          <w:b/>
          <w:color w:val="7F7F7F" w:themeColor="text1" w:themeTint="80"/>
          <w:sz w:val="18"/>
          <w:szCs w:val="18"/>
        </w:rPr>
      </w:pPr>
    </w:p>
    <w:p w14:paraId="7E4CE115" w14:textId="77777777" w:rsidR="002709A7" w:rsidRDefault="002709A7" w:rsidP="000D09B2">
      <w:pPr>
        <w:tabs>
          <w:tab w:val="left" w:pos="7797"/>
        </w:tabs>
        <w:ind w:right="-147"/>
        <w:jc w:val="center"/>
        <w:rPr>
          <w:rFonts w:ascii="Arial" w:hAnsi="Arial" w:cs="Arial"/>
          <w:b/>
          <w:sz w:val="30"/>
          <w:szCs w:val="30"/>
        </w:rPr>
      </w:pPr>
    </w:p>
    <w:p w14:paraId="75435506" w14:textId="7316798A" w:rsidR="00DF3D17" w:rsidRDefault="000D09B2" w:rsidP="000D09B2">
      <w:pPr>
        <w:tabs>
          <w:tab w:val="left" w:pos="7797"/>
        </w:tabs>
        <w:ind w:right="-147"/>
        <w:jc w:val="center"/>
        <w:rPr>
          <w:rFonts w:ascii="Arial" w:hAnsi="Arial" w:cs="Arial"/>
          <w:b/>
          <w:sz w:val="30"/>
          <w:szCs w:val="30"/>
        </w:rPr>
      </w:pPr>
      <w:r w:rsidRPr="00DF3D17">
        <w:rPr>
          <w:rFonts w:ascii="Arial" w:hAnsi="Arial" w:cs="Arial"/>
          <w:b/>
          <w:sz w:val="30"/>
          <w:szCs w:val="30"/>
        </w:rPr>
        <w:t xml:space="preserve">E’ iconica, la </w:t>
      </w:r>
      <w:r w:rsidR="00742582">
        <w:rPr>
          <w:rFonts w:ascii="Arial" w:hAnsi="Arial" w:cs="Arial"/>
          <w:b/>
          <w:sz w:val="30"/>
          <w:szCs w:val="30"/>
        </w:rPr>
        <w:t xml:space="preserve">nuova collezione </w:t>
      </w:r>
      <w:proofErr w:type="spellStart"/>
      <w:r w:rsidR="00742582">
        <w:rPr>
          <w:rFonts w:ascii="Arial" w:hAnsi="Arial" w:cs="Arial"/>
          <w:b/>
          <w:sz w:val="30"/>
          <w:szCs w:val="30"/>
        </w:rPr>
        <w:t>Shower</w:t>
      </w:r>
      <w:proofErr w:type="spellEnd"/>
      <w:r w:rsidR="00742582">
        <w:rPr>
          <w:rFonts w:ascii="Arial" w:hAnsi="Arial" w:cs="Arial"/>
          <w:b/>
          <w:sz w:val="30"/>
          <w:szCs w:val="30"/>
        </w:rPr>
        <w:t xml:space="preserve"> di </w:t>
      </w:r>
      <w:proofErr w:type="gramStart"/>
      <w:r w:rsidR="00742582">
        <w:rPr>
          <w:rFonts w:ascii="Arial" w:hAnsi="Arial" w:cs="Arial"/>
          <w:b/>
          <w:sz w:val="30"/>
          <w:szCs w:val="30"/>
        </w:rPr>
        <w:t>GRAFF</w:t>
      </w:r>
      <w:proofErr w:type="gramEnd"/>
      <w:r w:rsidRPr="00DF3D17">
        <w:rPr>
          <w:rFonts w:ascii="Arial" w:hAnsi="Arial" w:cs="Arial"/>
          <w:b/>
          <w:sz w:val="30"/>
          <w:szCs w:val="30"/>
        </w:rPr>
        <w:t xml:space="preserve"> </w:t>
      </w:r>
    </w:p>
    <w:p w14:paraId="2BC94708" w14:textId="3321CB6E" w:rsidR="000D09B2" w:rsidRDefault="000D09B2" w:rsidP="000D09B2">
      <w:pPr>
        <w:tabs>
          <w:tab w:val="left" w:pos="7797"/>
        </w:tabs>
        <w:ind w:right="-147"/>
        <w:jc w:val="center"/>
        <w:rPr>
          <w:rFonts w:ascii="Arial" w:hAnsi="Arial" w:cs="Arial"/>
          <w:b/>
          <w:sz w:val="30"/>
          <w:szCs w:val="30"/>
        </w:rPr>
      </w:pPr>
      <w:proofErr w:type="gramStart"/>
      <w:r w:rsidRPr="00DF3D17">
        <w:rPr>
          <w:rFonts w:ascii="Arial" w:hAnsi="Arial" w:cs="Arial"/>
          <w:b/>
          <w:sz w:val="30"/>
          <w:szCs w:val="30"/>
        </w:rPr>
        <w:t>al</w:t>
      </w:r>
      <w:proofErr w:type="gramEnd"/>
      <w:r w:rsidRPr="00DF3D17">
        <w:rPr>
          <w:rFonts w:ascii="Arial" w:hAnsi="Arial" w:cs="Arial"/>
          <w:b/>
          <w:sz w:val="30"/>
          <w:szCs w:val="30"/>
        </w:rPr>
        <w:t xml:space="preserve"> prossimo Salone del Mobile</w:t>
      </w:r>
    </w:p>
    <w:p w14:paraId="2051E525" w14:textId="77777777" w:rsidR="000D09B2" w:rsidRDefault="000D09B2" w:rsidP="000C3B90">
      <w:pPr>
        <w:tabs>
          <w:tab w:val="left" w:pos="7797"/>
        </w:tabs>
        <w:ind w:right="-147"/>
        <w:jc w:val="right"/>
        <w:rPr>
          <w:rFonts w:ascii="Arial" w:hAnsi="Arial" w:cs="Arial"/>
          <w:b/>
          <w:sz w:val="30"/>
          <w:szCs w:val="30"/>
        </w:rPr>
      </w:pPr>
    </w:p>
    <w:p w14:paraId="16A82BFD" w14:textId="77777777" w:rsidR="00742582" w:rsidRPr="00DF3D17" w:rsidRDefault="00742582" w:rsidP="000C3B90">
      <w:pPr>
        <w:tabs>
          <w:tab w:val="left" w:pos="7797"/>
        </w:tabs>
        <w:ind w:right="-147"/>
        <w:jc w:val="right"/>
        <w:rPr>
          <w:rFonts w:cs="Times"/>
          <w:b/>
          <w:color w:val="7F7F7F" w:themeColor="text1" w:themeTint="80"/>
          <w:sz w:val="25"/>
          <w:szCs w:val="25"/>
        </w:rPr>
      </w:pPr>
    </w:p>
    <w:p w14:paraId="65F759DC" w14:textId="45DFC142" w:rsidR="00742582" w:rsidRPr="00DF3D17" w:rsidRDefault="00742582" w:rsidP="00742582">
      <w:pPr>
        <w:widowControl w:val="0"/>
        <w:autoSpaceDE w:val="0"/>
        <w:autoSpaceDN w:val="0"/>
        <w:adjustRightInd w:val="0"/>
        <w:spacing w:after="280"/>
        <w:jc w:val="both"/>
        <w:rPr>
          <w:rFonts w:ascii="Arial" w:eastAsia="Arial Unicode MS" w:hAnsi="Arial" w:cs="Arial"/>
          <w:color w:val="262626"/>
          <w:sz w:val="25"/>
          <w:szCs w:val="25"/>
        </w:rPr>
      </w:pPr>
      <w:r w:rsidRPr="002E28EF">
        <w:rPr>
          <w:rFonts w:ascii="Arial" w:eastAsia="Arial Unicode MS" w:hAnsi="Arial" w:cs="Arial"/>
          <w:b/>
          <w:sz w:val="25"/>
          <w:szCs w:val="25"/>
        </w:rPr>
        <w:t xml:space="preserve">Art of </w:t>
      </w:r>
      <w:r w:rsidR="00391223" w:rsidRPr="002E28EF">
        <w:rPr>
          <w:rFonts w:ascii="Arial" w:eastAsia="Arial Unicode MS" w:hAnsi="Arial" w:cs="Arial"/>
          <w:b/>
          <w:sz w:val="25"/>
          <w:szCs w:val="25"/>
        </w:rPr>
        <w:t>the</w:t>
      </w:r>
      <w:r w:rsidR="002E28EF" w:rsidRPr="002E28EF">
        <w:rPr>
          <w:rStyle w:val="Rimandocommento"/>
        </w:rPr>
        <w:t xml:space="preserve"> </w:t>
      </w:r>
      <w:r w:rsidRPr="002E28EF">
        <w:rPr>
          <w:rFonts w:ascii="Arial" w:eastAsia="Arial Unicode MS" w:hAnsi="Arial" w:cs="Arial"/>
          <w:b/>
          <w:sz w:val="25"/>
          <w:szCs w:val="25"/>
        </w:rPr>
        <w:t>Bath Gallery</w:t>
      </w:r>
      <w:r w:rsidR="000D09B2" w:rsidRPr="00DF3D17">
        <w:rPr>
          <w:rFonts w:ascii="Arial" w:eastAsia="Arial Unicode MS" w:hAnsi="Arial" w:cs="Arial"/>
          <w:sz w:val="25"/>
          <w:szCs w:val="25"/>
        </w:rPr>
        <w:t xml:space="preserve"> è il nuovo percorso emozionale intrapreso da G</w:t>
      </w:r>
      <w:r w:rsidR="009919E9" w:rsidRPr="00DF3D17">
        <w:rPr>
          <w:rFonts w:ascii="Arial" w:eastAsia="Arial Unicode MS" w:hAnsi="Arial" w:cs="Arial"/>
          <w:sz w:val="25"/>
          <w:szCs w:val="25"/>
        </w:rPr>
        <w:t>RAFF</w:t>
      </w:r>
      <w:r w:rsidR="000D09B2" w:rsidRPr="00DF3D17">
        <w:rPr>
          <w:rFonts w:ascii="Arial" w:eastAsia="Arial Unicode MS" w:hAnsi="Arial" w:cs="Arial"/>
          <w:sz w:val="25"/>
          <w:szCs w:val="25"/>
        </w:rPr>
        <w:t xml:space="preserve"> </w:t>
      </w:r>
      <w:r>
        <w:rPr>
          <w:rFonts w:ascii="Arial" w:eastAsia="Arial Unicode MS" w:hAnsi="Arial" w:cs="Arial"/>
          <w:sz w:val="25"/>
          <w:szCs w:val="25"/>
        </w:rPr>
        <w:t>che avrà la sua massima espressione al</w:t>
      </w:r>
      <w:r w:rsidR="000D09B2" w:rsidRPr="00DF3D17">
        <w:rPr>
          <w:rFonts w:ascii="Arial" w:eastAsia="Arial Unicode MS" w:hAnsi="Arial" w:cs="Arial"/>
          <w:sz w:val="25"/>
          <w:szCs w:val="25"/>
        </w:rPr>
        <w:t xml:space="preserve"> prossimo Salone del Mobile di Milano</w:t>
      </w:r>
      <w:r>
        <w:rPr>
          <w:rFonts w:ascii="Arial" w:eastAsia="Arial Unicode MS" w:hAnsi="Arial" w:cs="Arial"/>
          <w:sz w:val="25"/>
          <w:szCs w:val="25"/>
        </w:rPr>
        <w:t xml:space="preserve"> dove l’azienda present</w:t>
      </w:r>
      <w:r w:rsidR="00943275">
        <w:rPr>
          <w:rFonts w:ascii="Arial" w:eastAsia="Arial Unicode MS" w:hAnsi="Arial" w:cs="Arial"/>
          <w:sz w:val="25"/>
          <w:szCs w:val="25"/>
        </w:rPr>
        <w:t>erà</w:t>
      </w:r>
      <w:r w:rsidR="000D09B2" w:rsidRPr="00DF3D17">
        <w:rPr>
          <w:rFonts w:ascii="Arial" w:eastAsia="Arial Unicode MS" w:hAnsi="Arial" w:cs="Arial"/>
          <w:sz w:val="25"/>
          <w:szCs w:val="25"/>
        </w:rPr>
        <w:t xml:space="preserve"> </w:t>
      </w:r>
      <w:r>
        <w:rPr>
          <w:rFonts w:ascii="Arial" w:eastAsia="Arial Unicode MS" w:hAnsi="Arial" w:cs="Arial"/>
          <w:sz w:val="25"/>
          <w:szCs w:val="25"/>
        </w:rPr>
        <w:t>prodotti decontestualizzati in una scenografia quasi metafisica, astratta e caratterizzata da forti legami con l’arte.</w:t>
      </w:r>
    </w:p>
    <w:p w14:paraId="0AEB01B8" w14:textId="77777777" w:rsidR="00742582" w:rsidRDefault="000D09B2" w:rsidP="000D09B2">
      <w:pPr>
        <w:widowControl w:val="0"/>
        <w:autoSpaceDE w:val="0"/>
        <w:autoSpaceDN w:val="0"/>
        <w:adjustRightInd w:val="0"/>
        <w:jc w:val="both"/>
        <w:rPr>
          <w:rFonts w:ascii="Arial" w:eastAsia="Arial Unicode MS" w:hAnsi="Arial" w:cs="Arial"/>
          <w:color w:val="262626"/>
          <w:sz w:val="25"/>
          <w:szCs w:val="25"/>
        </w:rPr>
      </w:pPr>
      <w:r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Sistemi doccia, rubinetti, soffioni e accessori dialogano per imbastire vibranti trame iconico-cromatiche con gli elementi delle più recenti </w:t>
      </w:r>
      <w:r w:rsidRPr="00DF3D17">
        <w:rPr>
          <w:rFonts w:ascii="Arial" w:eastAsia="Arial Unicode MS" w:hAnsi="Arial" w:cs="Arial"/>
          <w:bCs/>
          <w:color w:val="262626"/>
          <w:sz w:val="25"/>
          <w:szCs w:val="25"/>
        </w:rPr>
        <w:t>collezion</w:t>
      </w:r>
      <w:r w:rsidR="00891DDB" w:rsidRPr="00DF3D17">
        <w:rPr>
          <w:rFonts w:ascii="Arial" w:eastAsia="Arial Unicode MS" w:hAnsi="Arial" w:cs="Arial"/>
          <w:bCs/>
          <w:color w:val="262626"/>
          <w:sz w:val="25"/>
          <w:szCs w:val="25"/>
        </w:rPr>
        <w:t>i</w:t>
      </w:r>
      <w:r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 </w:t>
      </w:r>
      <w:r w:rsidR="009919E9" w:rsidRPr="00DF3D17">
        <w:rPr>
          <w:rFonts w:ascii="Arial" w:eastAsia="Arial Unicode MS" w:hAnsi="Arial" w:cs="Arial"/>
          <w:sz w:val="25"/>
          <w:szCs w:val="25"/>
        </w:rPr>
        <w:t>GRAFF</w:t>
      </w:r>
      <w:r w:rsidRPr="00DF3D17">
        <w:rPr>
          <w:rFonts w:ascii="Arial" w:eastAsia="Arial Unicode MS" w:hAnsi="Arial" w:cs="Arial"/>
          <w:color w:val="262626"/>
          <w:sz w:val="25"/>
          <w:szCs w:val="25"/>
        </w:rPr>
        <w:t>.</w:t>
      </w:r>
      <w:r w:rsidR="00DF3D17"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 </w:t>
      </w:r>
      <w:r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Ciascun pezzo, a modo suo, </w:t>
      </w:r>
      <w:proofErr w:type="gramStart"/>
      <w:r w:rsidRPr="00DF3D17">
        <w:rPr>
          <w:rFonts w:ascii="Arial" w:eastAsia="Arial Unicode MS" w:hAnsi="Arial" w:cs="Arial"/>
          <w:color w:val="262626"/>
          <w:sz w:val="25"/>
          <w:szCs w:val="25"/>
        </w:rPr>
        <w:t>risulta</w:t>
      </w:r>
      <w:proofErr w:type="gramEnd"/>
      <w:r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 protagonista della </w:t>
      </w:r>
      <w:r w:rsidRPr="00DF3D17">
        <w:rPr>
          <w:rFonts w:ascii="Arial" w:eastAsia="Arial Unicode MS" w:hAnsi="Arial" w:cs="Arial"/>
          <w:b/>
          <w:bCs/>
          <w:color w:val="262626"/>
          <w:sz w:val="25"/>
          <w:szCs w:val="25"/>
        </w:rPr>
        <w:t xml:space="preserve">preziosa </w:t>
      </w:r>
      <w:r w:rsidRPr="00C97DF6">
        <w:rPr>
          <w:rFonts w:ascii="Arial" w:eastAsia="Arial Unicode MS" w:hAnsi="Arial" w:cs="Arial"/>
          <w:b/>
          <w:bCs/>
          <w:i/>
          <w:color w:val="262626"/>
          <w:sz w:val="25"/>
          <w:szCs w:val="25"/>
        </w:rPr>
        <w:t xml:space="preserve">mise en </w:t>
      </w:r>
      <w:proofErr w:type="spellStart"/>
      <w:r w:rsidRPr="00C97DF6">
        <w:rPr>
          <w:rFonts w:ascii="Arial" w:eastAsia="Arial Unicode MS" w:hAnsi="Arial" w:cs="Arial"/>
          <w:b/>
          <w:bCs/>
          <w:i/>
          <w:color w:val="262626"/>
          <w:sz w:val="25"/>
          <w:szCs w:val="25"/>
        </w:rPr>
        <w:t>scène</w:t>
      </w:r>
      <w:proofErr w:type="spellEnd"/>
      <w:r w:rsidRPr="00C97DF6">
        <w:rPr>
          <w:rFonts w:ascii="Arial" w:eastAsia="Arial Unicode MS" w:hAnsi="Arial" w:cs="Arial"/>
          <w:i/>
          <w:color w:val="262626"/>
          <w:sz w:val="25"/>
          <w:szCs w:val="25"/>
        </w:rPr>
        <w:t>,</w:t>
      </w:r>
      <w:r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 corrispondendo a una precisa filosofia estetica: </w:t>
      </w:r>
      <w:r w:rsidR="00010D11"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la </w:t>
      </w:r>
      <w:r w:rsidRPr="00DF3D17">
        <w:rPr>
          <w:rFonts w:ascii="Arial" w:eastAsia="Arial Unicode MS" w:hAnsi="Arial" w:cs="Arial"/>
          <w:color w:val="262626"/>
          <w:sz w:val="25"/>
          <w:szCs w:val="25"/>
        </w:rPr>
        <w:t>ricerca</w:t>
      </w:r>
      <w:r w:rsidR="00010D11"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 di</w:t>
      </w:r>
      <w:r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 un</w:t>
      </w:r>
      <w:r w:rsidR="000F7A51"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’essenzialità libera da orpelli. </w:t>
      </w:r>
    </w:p>
    <w:p w14:paraId="66486D33" w14:textId="74ADB766" w:rsidR="000D09B2" w:rsidRPr="00DF3D17" w:rsidRDefault="000F7A51" w:rsidP="000D09B2">
      <w:pPr>
        <w:widowControl w:val="0"/>
        <w:autoSpaceDE w:val="0"/>
        <w:autoSpaceDN w:val="0"/>
        <w:adjustRightInd w:val="0"/>
        <w:jc w:val="both"/>
        <w:rPr>
          <w:rFonts w:ascii="Arial" w:eastAsia="Arial Unicode MS" w:hAnsi="Arial" w:cs="Arial"/>
          <w:color w:val="262626"/>
          <w:sz w:val="25"/>
          <w:szCs w:val="25"/>
        </w:rPr>
      </w:pPr>
      <w:r w:rsidRPr="00DF3D17">
        <w:rPr>
          <w:rFonts w:ascii="Arial" w:eastAsia="Arial Unicode MS" w:hAnsi="Arial" w:cs="Arial"/>
          <w:color w:val="262626"/>
          <w:sz w:val="25"/>
          <w:szCs w:val="25"/>
        </w:rPr>
        <w:t>Se</w:t>
      </w:r>
      <w:r w:rsidR="000D09B2"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 la capacità di un’azienda sta nel captare una forma e trasformarla in tendenza, in questo </w:t>
      </w:r>
      <w:r w:rsidR="009919E9" w:rsidRPr="00DF3D17">
        <w:rPr>
          <w:rFonts w:ascii="Arial" w:eastAsia="Arial Unicode MS" w:hAnsi="Arial" w:cs="Arial"/>
          <w:sz w:val="25"/>
          <w:szCs w:val="25"/>
        </w:rPr>
        <w:t>GRAFF</w:t>
      </w:r>
      <w:r w:rsidR="009919E9"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 </w:t>
      </w:r>
      <w:r w:rsidR="000D09B2" w:rsidRPr="00DF3D17">
        <w:rPr>
          <w:rFonts w:ascii="Arial" w:eastAsia="Arial Unicode MS" w:hAnsi="Arial" w:cs="Arial"/>
          <w:color w:val="262626"/>
          <w:sz w:val="25"/>
          <w:szCs w:val="25"/>
        </w:rPr>
        <w:t>è davvero maestra.</w:t>
      </w:r>
    </w:p>
    <w:p w14:paraId="17F2181E" w14:textId="77777777" w:rsidR="00742582" w:rsidRDefault="00742582" w:rsidP="000D09B2">
      <w:pPr>
        <w:widowControl w:val="0"/>
        <w:autoSpaceDE w:val="0"/>
        <w:autoSpaceDN w:val="0"/>
        <w:adjustRightInd w:val="0"/>
        <w:jc w:val="both"/>
        <w:rPr>
          <w:rFonts w:ascii="Arial" w:eastAsia="Arial Unicode MS" w:hAnsi="Arial" w:cs="Arial"/>
          <w:color w:val="262626"/>
          <w:sz w:val="25"/>
          <w:szCs w:val="25"/>
        </w:rPr>
      </w:pPr>
    </w:p>
    <w:p w14:paraId="23388899" w14:textId="49B93C7D" w:rsidR="00DF3D17" w:rsidRPr="00742582" w:rsidRDefault="000D09B2" w:rsidP="000D09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5"/>
          <w:szCs w:val="25"/>
        </w:rPr>
      </w:pPr>
      <w:r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Legare un marchio come </w:t>
      </w:r>
      <w:r w:rsidR="009919E9" w:rsidRPr="00DF3D17">
        <w:rPr>
          <w:rFonts w:ascii="Arial" w:eastAsia="Arial Unicode MS" w:hAnsi="Arial" w:cs="Arial"/>
          <w:sz w:val="25"/>
          <w:szCs w:val="25"/>
        </w:rPr>
        <w:t>GRAFF</w:t>
      </w:r>
      <w:r w:rsidR="009919E9"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 </w:t>
      </w:r>
      <w:r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all’arte è stato </w:t>
      </w:r>
      <w:proofErr w:type="gramStart"/>
      <w:r w:rsidRPr="00DF3D17">
        <w:rPr>
          <w:rFonts w:ascii="Arial" w:eastAsia="Arial Unicode MS" w:hAnsi="Arial" w:cs="Arial"/>
          <w:color w:val="262626"/>
          <w:sz w:val="25"/>
          <w:szCs w:val="25"/>
        </w:rPr>
        <w:t>decisamente</w:t>
      </w:r>
      <w:proofErr w:type="gramEnd"/>
      <w:r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 naturale. I prodotti dell’azienda americana, </w:t>
      </w:r>
      <w:r w:rsidRPr="00DF3D17">
        <w:rPr>
          <w:rFonts w:ascii="Arial" w:hAnsi="Arial" w:cs="Arial"/>
          <w:sz w:val="25"/>
          <w:szCs w:val="25"/>
        </w:rPr>
        <w:t xml:space="preserve">riconosciuta in tutto il mondo per la sua visione unica e per l’originalità delle sue collezioni che creano sempre nuove tendenze, </w:t>
      </w:r>
      <w:r w:rsidRPr="00DF3D17">
        <w:rPr>
          <w:rFonts w:ascii="Arial" w:eastAsia="Arial Unicode MS" w:hAnsi="Arial" w:cs="Arial"/>
          <w:color w:val="262626"/>
          <w:sz w:val="25"/>
          <w:szCs w:val="25"/>
        </w:rPr>
        <w:t>sono vere e proprie opere realizzate con materiali di altissima qualità</w:t>
      </w:r>
      <w:r w:rsidR="00943275">
        <w:rPr>
          <w:rFonts w:ascii="Arial" w:eastAsia="Arial Unicode MS" w:hAnsi="Arial" w:cs="Arial"/>
          <w:color w:val="262626"/>
          <w:sz w:val="25"/>
          <w:szCs w:val="25"/>
        </w:rPr>
        <w:t>,</w:t>
      </w:r>
      <w:r w:rsidRPr="00DF3D17">
        <w:rPr>
          <w:rFonts w:ascii="Arial" w:eastAsia="Arial Unicode MS" w:hAnsi="Arial" w:cs="Arial"/>
          <w:color w:val="262626"/>
          <w:sz w:val="25"/>
          <w:szCs w:val="25"/>
        </w:rPr>
        <w:t xml:space="preserve"> a testimonianza della </w:t>
      </w:r>
      <w:r w:rsidRPr="00DF3D17">
        <w:rPr>
          <w:rFonts w:ascii="Arial" w:hAnsi="Arial" w:cs="Arial"/>
          <w:sz w:val="25"/>
          <w:szCs w:val="25"/>
        </w:rPr>
        <w:t xml:space="preserve">lunga tradizione manifatturiera acquisita fin dal 1922. </w:t>
      </w:r>
    </w:p>
    <w:p w14:paraId="7A37D24F" w14:textId="77777777" w:rsidR="000D09B2" w:rsidRPr="00DF3D17" w:rsidRDefault="000D09B2" w:rsidP="000D09B2">
      <w:pPr>
        <w:pBdr>
          <w:bottom w:val="nil"/>
        </w:pBdr>
        <w:jc w:val="both"/>
        <w:rPr>
          <w:rFonts w:ascii="Arial" w:hAnsi="Arial" w:cs="Arial"/>
          <w:iCs/>
          <w:sz w:val="25"/>
          <w:szCs w:val="25"/>
        </w:rPr>
      </w:pPr>
    </w:p>
    <w:p w14:paraId="17FE4D1A" w14:textId="0BE2B783" w:rsidR="000D09B2" w:rsidRPr="00DF3D17" w:rsidRDefault="000D09B2" w:rsidP="000D09B2">
      <w:pPr>
        <w:pBdr>
          <w:bottom w:val="nil"/>
        </w:pBdr>
        <w:jc w:val="both"/>
        <w:rPr>
          <w:rFonts w:ascii="Arial" w:hAnsi="Arial" w:cs="Arial"/>
          <w:iCs/>
          <w:sz w:val="25"/>
          <w:szCs w:val="25"/>
        </w:rPr>
      </w:pPr>
      <w:r w:rsidRPr="00DF3D17">
        <w:rPr>
          <w:rFonts w:ascii="Arial" w:hAnsi="Arial" w:cs="Arial"/>
          <w:iCs/>
          <w:sz w:val="25"/>
          <w:szCs w:val="25"/>
        </w:rPr>
        <w:t xml:space="preserve">Le nuove proposte GRAFF includono un’offerta completa per il settore doccia, un programma </w:t>
      </w:r>
      <w:r w:rsidRPr="001E5B0F">
        <w:rPr>
          <w:rFonts w:ascii="Arial" w:hAnsi="Arial" w:cs="Arial"/>
          <w:i/>
          <w:iCs/>
          <w:sz w:val="25"/>
          <w:szCs w:val="25"/>
        </w:rPr>
        <w:t>wellness</w:t>
      </w:r>
      <w:r w:rsidRPr="00DF3D17">
        <w:rPr>
          <w:rFonts w:ascii="Arial" w:hAnsi="Arial" w:cs="Arial"/>
          <w:iCs/>
          <w:sz w:val="25"/>
          <w:szCs w:val="25"/>
        </w:rPr>
        <w:t xml:space="preserve"> che, grazie alla sua ecletticità e alle molteplici soluzioni, </w:t>
      </w:r>
      <w:proofErr w:type="gramStart"/>
      <w:r w:rsidRPr="00DF3D17">
        <w:rPr>
          <w:rFonts w:ascii="Arial" w:hAnsi="Arial" w:cs="Arial"/>
          <w:iCs/>
          <w:sz w:val="25"/>
          <w:szCs w:val="25"/>
        </w:rPr>
        <w:t>permetterà</w:t>
      </w:r>
      <w:proofErr w:type="gramEnd"/>
      <w:r w:rsidRPr="00DF3D17">
        <w:rPr>
          <w:rFonts w:ascii="Arial" w:hAnsi="Arial" w:cs="Arial"/>
          <w:iCs/>
          <w:sz w:val="25"/>
          <w:szCs w:val="25"/>
        </w:rPr>
        <w:t xml:space="preserve"> di trovare una soluzione per ogni necessità</w:t>
      </w:r>
      <w:r w:rsidR="00943275">
        <w:rPr>
          <w:rFonts w:ascii="Arial" w:hAnsi="Arial" w:cs="Arial"/>
          <w:iCs/>
          <w:sz w:val="25"/>
          <w:szCs w:val="25"/>
        </w:rPr>
        <w:t>,</w:t>
      </w:r>
      <w:r w:rsidRPr="00DF3D17">
        <w:rPr>
          <w:rFonts w:ascii="Arial" w:hAnsi="Arial" w:cs="Arial"/>
          <w:iCs/>
          <w:sz w:val="25"/>
          <w:szCs w:val="25"/>
        </w:rPr>
        <w:t xml:space="preserve"> dando una risposta a chi ricerca estetica, funzionalità, tecnologia, eco</w:t>
      </w:r>
      <w:r w:rsidR="00943275">
        <w:rPr>
          <w:rFonts w:ascii="Arial" w:hAnsi="Arial" w:cs="Arial"/>
          <w:iCs/>
          <w:sz w:val="25"/>
          <w:szCs w:val="25"/>
        </w:rPr>
        <w:t>-</w:t>
      </w:r>
      <w:r w:rsidRPr="00DF3D17">
        <w:rPr>
          <w:rFonts w:ascii="Arial" w:hAnsi="Arial" w:cs="Arial"/>
          <w:iCs/>
          <w:sz w:val="25"/>
          <w:szCs w:val="25"/>
        </w:rPr>
        <w:t>sostenibilità e performance.</w:t>
      </w:r>
    </w:p>
    <w:p w14:paraId="0E7667F2" w14:textId="77777777" w:rsidR="001E5B0F" w:rsidRDefault="001E5B0F" w:rsidP="000D09B2">
      <w:pPr>
        <w:pBdr>
          <w:bottom w:val="nil"/>
        </w:pBdr>
        <w:jc w:val="both"/>
        <w:rPr>
          <w:rFonts w:ascii="Arial" w:hAnsi="Arial" w:cs="Arial"/>
          <w:iCs/>
          <w:sz w:val="25"/>
          <w:szCs w:val="25"/>
        </w:rPr>
      </w:pPr>
    </w:p>
    <w:p w14:paraId="6E3CBFA4" w14:textId="26910CB8" w:rsidR="000D09B2" w:rsidRPr="00DF3D17" w:rsidRDefault="000D09B2" w:rsidP="000D09B2">
      <w:pPr>
        <w:pBdr>
          <w:bottom w:val="nil"/>
        </w:pBdr>
        <w:jc w:val="both"/>
        <w:rPr>
          <w:rFonts w:ascii="Arial" w:hAnsi="Arial" w:cs="Arial"/>
          <w:iCs/>
          <w:sz w:val="25"/>
          <w:szCs w:val="25"/>
        </w:rPr>
      </w:pPr>
      <w:r w:rsidRPr="00DF3D17">
        <w:rPr>
          <w:rFonts w:ascii="Arial" w:hAnsi="Arial" w:cs="Arial"/>
          <w:iCs/>
          <w:sz w:val="25"/>
          <w:szCs w:val="25"/>
        </w:rPr>
        <w:t xml:space="preserve">Il programma comprende dei termostatici modulari per un controllo simultaneo di </w:t>
      </w:r>
      <w:r w:rsidR="00943275">
        <w:rPr>
          <w:rFonts w:ascii="Arial" w:hAnsi="Arial" w:cs="Arial"/>
          <w:iCs/>
          <w:sz w:val="25"/>
          <w:szCs w:val="25"/>
        </w:rPr>
        <w:t xml:space="preserve">diversi </w:t>
      </w:r>
      <w:r w:rsidRPr="00DF3D17">
        <w:rPr>
          <w:rFonts w:ascii="Arial" w:hAnsi="Arial" w:cs="Arial"/>
          <w:iCs/>
          <w:sz w:val="25"/>
          <w:szCs w:val="25"/>
        </w:rPr>
        <w:t>getti e una nuova gamma di soffioni.</w:t>
      </w:r>
    </w:p>
    <w:p w14:paraId="7B72903C" w14:textId="77777777" w:rsidR="00391223" w:rsidRDefault="00391223" w:rsidP="00391223">
      <w:pPr>
        <w:jc w:val="both"/>
        <w:rPr>
          <w:rFonts w:ascii="Arial" w:hAnsi="Arial" w:cs="Arial"/>
          <w:iCs/>
          <w:sz w:val="25"/>
          <w:szCs w:val="25"/>
        </w:rPr>
      </w:pPr>
      <w:r>
        <w:rPr>
          <w:rFonts w:ascii="Arial" w:hAnsi="Arial" w:cs="Arial"/>
          <w:iCs/>
          <w:sz w:val="25"/>
          <w:szCs w:val="25"/>
        </w:rPr>
        <w:t xml:space="preserve">Il nuovo sistema </w:t>
      </w:r>
      <w:proofErr w:type="spellStart"/>
      <w:r>
        <w:rPr>
          <w:rFonts w:ascii="Arial" w:hAnsi="Arial" w:cs="Arial"/>
          <w:b/>
          <w:iCs/>
          <w:sz w:val="25"/>
          <w:szCs w:val="25"/>
        </w:rPr>
        <w:t>Aquasense</w:t>
      </w:r>
      <w:proofErr w:type="spellEnd"/>
      <w:r>
        <w:rPr>
          <w:rFonts w:ascii="Arial" w:hAnsi="Arial" w:cs="Arial"/>
          <w:iCs/>
          <w:sz w:val="25"/>
          <w:szCs w:val="25"/>
        </w:rPr>
        <w:t xml:space="preserve">, grazie al comando touchpad, permette di ottenere un’esperienza multimediale affiancando le funzioni doccia ai comandi elettronici, alla visione di video, all’ascolto di musica e alla cromoterapia. </w:t>
      </w:r>
    </w:p>
    <w:p w14:paraId="593903BB" w14:textId="77777777" w:rsidR="00391223" w:rsidRPr="00DF3D17" w:rsidRDefault="00391223" w:rsidP="00267502">
      <w:pPr>
        <w:pBdr>
          <w:bottom w:val="nil"/>
        </w:pBdr>
        <w:jc w:val="both"/>
        <w:rPr>
          <w:rFonts w:ascii="Arial" w:hAnsi="Arial" w:cs="Arial"/>
          <w:iCs/>
          <w:sz w:val="25"/>
          <w:szCs w:val="25"/>
        </w:rPr>
      </w:pPr>
    </w:p>
    <w:p w14:paraId="7BF4B702" w14:textId="72A72A43" w:rsidR="000D09B2" w:rsidRDefault="000D09B2" w:rsidP="00267502">
      <w:pPr>
        <w:pBdr>
          <w:bottom w:val="nil"/>
        </w:pBdr>
        <w:jc w:val="both"/>
        <w:rPr>
          <w:rFonts w:ascii="Arial" w:hAnsi="Arial" w:cs="Arial"/>
          <w:iCs/>
          <w:sz w:val="25"/>
          <w:szCs w:val="25"/>
        </w:rPr>
      </w:pPr>
      <w:proofErr w:type="spellStart"/>
      <w:r w:rsidRPr="00DF3D17">
        <w:rPr>
          <w:rFonts w:ascii="Arial" w:hAnsi="Arial" w:cs="Arial"/>
          <w:b/>
          <w:iCs/>
          <w:sz w:val="25"/>
          <w:szCs w:val="25"/>
        </w:rPr>
        <w:t>Ametis</w:t>
      </w:r>
      <w:proofErr w:type="spellEnd"/>
      <w:r w:rsidRPr="00DF3D17">
        <w:rPr>
          <w:rFonts w:ascii="Arial" w:hAnsi="Arial" w:cs="Arial"/>
          <w:b/>
          <w:iCs/>
          <w:sz w:val="25"/>
          <w:szCs w:val="25"/>
        </w:rPr>
        <w:t xml:space="preserve"> Ring</w:t>
      </w:r>
      <w:r w:rsidRPr="00DF3D17">
        <w:rPr>
          <w:rFonts w:ascii="Arial" w:hAnsi="Arial" w:cs="Arial"/>
          <w:iCs/>
          <w:sz w:val="25"/>
          <w:szCs w:val="25"/>
        </w:rPr>
        <w:t xml:space="preserve"> offre la doppia funzione di cascata e pioggia unite alla cromoterapia</w:t>
      </w:r>
      <w:r w:rsidR="00943275">
        <w:rPr>
          <w:rFonts w:ascii="Arial" w:hAnsi="Arial" w:cs="Arial"/>
          <w:iCs/>
          <w:sz w:val="25"/>
          <w:szCs w:val="25"/>
        </w:rPr>
        <w:t>,</w:t>
      </w:r>
      <w:r w:rsidRPr="00DF3D17">
        <w:rPr>
          <w:rFonts w:ascii="Arial" w:hAnsi="Arial" w:cs="Arial"/>
          <w:iCs/>
          <w:sz w:val="25"/>
          <w:szCs w:val="25"/>
        </w:rPr>
        <w:t xml:space="preserve"> per </w:t>
      </w:r>
      <w:proofErr w:type="gramStart"/>
      <w:r w:rsidRPr="00DF3D17">
        <w:rPr>
          <w:rFonts w:ascii="Arial" w:hAnsi="Arial" w:cs="Arial"/>
          <w:iCs/>
          <w:sz w:val="25"/>
          <w:szCs w:val="25"/>
        </w:rPr>
        <w:t>coloro che ricercano</w:t>
      </w:r>
      <w:proofErr w:type="gramEnd"/>
      <w:r w:rsidRPr="00DF3D17">
        <w:rPr>
          <w:rFonts w:ascii="Arial" w:hAnsi="Arial" w:cs="Arial"/>
          <w:iCs/>
          <w:sz w:val="25"/>
          <w:szCs w:val="25"/>
        </w:rPr>
        <w:t xml:space="preserve"> un alto contenuto estetico e grande innovazione tecnologica.</w:t>
      </w:r>
    </w:p>
    <w:p w14:paraId="6F7E6B61" w14:textId="77777777" w:rsidR="001E5B0F" w:rsidRPr="00DF3D17" w:rsidRDefault="001E5B0F" w:rsidP="00267502">
      <w:pPr>
        <w:pBdr>
          <w:bottom w:val="nil"/>
        </w:pBdr>
        <w:jc w:val="both"/>
        <w:rPr>
          <w:rFonts w:ascii="Arial" w:hAnsi="Arial" w:cs="Arial"/>
          <w:iCs/>
          <w:sz w:val="25"/>
          <w:szCs w:val="25"/>
        </w:rPr>
      </w:pPr>
    </w:p>
    <w:p w14:paraId="3354B8DC" w14:textId="3CD15EEB" w:rsidR="00A92C25" w:rsidRPr="00DF3D17" w:rsidRDefault="000D09B2" w:rsidP="00267502">
      <w:pPr>
        <w:pBdr>
          <w:bottom w:val="nil"/>
        </w:pBdr>
        <w:jc w:val="both"/>
        <w:rPr>
          <w:rFonts w:ascii="Arial" w:hAnsi="Arial" w:cs="Arial"/>
          <w:iCs/>
          <w:sz w:val="25"/>
          <w:szCs w:val="25"/>
        </w:rPr>
      </w:pPr>
      <w:r w:rsidRPr="00DF3D17">
        <w:rPr>
          <w:rFonts w:ascii="Arial" w:hAnsi="Arial" w:cs="Arial"/>
          <w:iCs/>
          <w:sz w:val="25"/>
          <w:szCs w:val="25"/>
        </w:rPr>
        <w:t>Un’</w:t>
      </w:r>
      <w:proofErr w:type="gramStart"/>
      <w:r w:rsidRPr="00DF3D17">
        <w:rPr>
          <w:rFonts w:ascii="Arial" w:hAnsi="Arial" w:cs="Arial"/>
          <w:iCs/>
          <w:sz w:val="25"/>
          <w:szCs w:val="25"/>
        </w:rPr>
        <w:t>ulteriore</w:t>
      </w:r>
      <w:proofErr w:type="gramEnd"/>
      <w:r w:rsidRPr="00DF3D17">
        <w:rPr>
          <w:rFonts w:ascii="Arial" w:hAnsi="Arial" w:cs="Arial"/>
          <w:iCs/>
          <w:sz w:val="25"/>
          <w:szCs w:val="25"/>
        </w:rPr>
        <w:t xml:space="preserve"> novità è costituita da una </w:t>
      </w:r>
      <w:r w:rsidRPr="00DF3D17">
        <w:rPr>
          <w:rFonts w:ascii="Arial" w:hAnsi="Arial" w:cs="Arial"/>
          <w:b/>
          <w:iCs/>
          <w:sz w:val="25"/>
          <w:szCs w:val="25"/>
        </w:rPr>
        <w:t>serie di lavabi e vasche centro stanza di tendenza classica e moderna</w:t>
      </w:r>
      <w:r w:rsidRPr="00DF3D17">
        <w:rPr>
          <w:rFonts w:ascii="Arial" w:hAnsi="Arial" w:cs="Arial"/>
          <w:iCs/>
          <w:sz w:val="25"/>
          <w:szCs w:val="25"/>
        </w:rPr>
        <w:t xml:space="preserve">, </w:t>
      </w:r>
      <w:r w:rsidR="000F7A51" w:rsidRPr="00DF3D17">
        <w:rPr>
          <w:rFonts w:ascii="Arial" w:hAnsi="Arial" w:cs="Arial"/>
          <w:iCs/>
          <w:sz w:val="25"/>
          <w:szCs w:val="25"/>
        </w:rPr>
        <w:t xml:space="preserve">grazie </w:t>
      </w:r>
      <w:r w:rsidR="00604A74" w:rsidRPr="002A5D32">
        <w:rPr>
          <w:rFonts w:ascii="Arial" w:hAnsi="Arial" w:cs="Arial"/>
          <w:iCs/>
          <w:sz w:val="25"/>
          <w:szCs w:val="25"/>
        </w:rPr>
        <w:t>a</w:t>
      </w:r>
      <w:r w:rsidR="000F7A51" w:rsidRPr="002A5D32">
        <w:rPr>
          <w:rFonts w:ascii="Arial" w:hAnsi="Arial" w:cs="Arial"/>
          <w:iCs/>
          <w:sz w:val="25"/>
          <w:szCs w:val="25"/>
        </w:rPr>
        <w:t>i</w:t>
      </w:r>
      <w:r w:rsidR="000F7A51" w:rsidRPr="00DF3D17">
        <w:rPr>
          <w:rFonts w:ascii="Arial" w:hAnsi="Arial" w:cs="Arial"/>
          <w:iCs/>
          <w:sz w:val="25"/>
          <w:szCs w:val="25"/>
        </w:rPr>
        <w:t xml:space="preserve"> quali GRAFF continuerà</w:t>
      </w:r>
      <w:r w:rsidRPr="00DF3D17">
        <w:rPr>
          <w:rFonts w:ascii="Arial" w:hAnsi="Arial" w:cs="Arial"/>
          <w:iCs/>
          <w:sz w:val="25"/>
          <w:szCs w:val="25"/>
        </w:rPr>
        <w:t xml:space="preserve"> a distinguersi come un produttore d’eccellenza che offre nuovi stili per il bagno completo.</w:t>
      </w:r>
    </w:p>
    <w:p w14:paraId="32568C33" w14:textId="77777777" w:rsidR="00DB6E74" w:rsidRPr="00186CFA" w:rsidRDefault="00DB6E74" w:rsidP="000D09B2">
      <w:pPr>
        <w:pBdr>
          <w:bottom w:val="nil"/>
        </w:pBdr>
        <w:rPr>
          <w:rFonts w:ascii="Arial" w:hAnsi="Arial" w:cs="Arial"/>
          <w:iCs/>
          <w:sz w:val="26"/>
          <w:szCs w:val="26"/>
        </w:rPr>
      </w:pPr>
    </w:p>
    <w:p w14:paraId="5FEA587B" w14:textId="77777777" w:rsidR="001E5B0F" w:rsidRDefault="001E5B0F" w:rsidP="000D09B2">
      <w:pPr>
        <w:pBdr>
          <w:bottom w:val="nil"/>
        </w:pBdr>
        <w:rPr>
          <w:rFonts w:ascii="Arial" w:hAnsi="Arial" w:cs="Arial"/>
          <w:b/>
          <w:iCs/>
          <w:sz w:val="20"/>
          <w:szCs w:val="20"/>
        </w:rPr>
      </w:pPr>
    </w:p>
    <w:p w14:paraId="3C51446B" w14:textId="77777777" w:rsidR="001E5B0F" w:rsidRDefault="001E5B0F" w:rsidP="000D09B2">
      <w:pPr>
        <w:pBdr>
          <w:bottom w:val="nil"/>
        </w:pBdr>
        <w:rPr>
          <w:rFonts w:ascii="Arial" w:hAnsi="Arial" w:cs="Arial"/>
          <w:b/>
          <w:iCs/>
          <w:sz w:val="20"/>
          <w:szCs w:val="20"/>
        </w:rPr>
      </w:pPr>
    </w:p>
    <w:p w14:paraId="14BA9FA1" w14:textId="77777777" w:rsidR="001E5B0F" w:rsidRDefault="001E5B0F" w:rsidP="000D09B2">
      <w:pPr>
        <w:pBdr>
          <w:bottom w:val="nil"/>
        </w:pBdr>
        <w:rPr>
          <w:rFonts w:ascii="Arial" w:hAnsi="Arial" w:cs="Arial"/>
          <w:b/>
          <w:iCs/>
          <w:sz w:val="20"/>
          <w:szCs w:val="20"/>
        </w:rPr>
      </w:pPr>
    </w:p>
    <w:p w14:paraId="4C0BA549" w14:textId="77777777" w:rsidR="001E5B0F" w:rsidRDefault="001E5B0F" w:rsidP="000D09B2">
      <w:pPr>
        <w:pBdr>
          <w:bottom w:val="nil"/>
        </w:pBdr>
        <w:rPr>
          <w:rFonts w:ascii="Arial" w:hAnsi="Arial" w:cs="Arial"/>
          <w:b/>
          <w:iCs/>
          <w:sz w:val="20"/>
          <w:szCs w:val="20"/>
        </w:rPr>
      </w:pPr>
    </w:p>
    <w:p w14:paraId="5A9F24AF" w14:textId="38B397BD" w:rsidR="00DB6E74" w:rsidRPr="008E717E" w:rsidRDefault="00726E07" w:rsidP="000D09B2">
      <w:pPr>
        <w:pBdr>
          <w:bottom w:val="nil"/>
        </w:pBdr>
        <w:rPr>
          <w:rFonts w:ascii="Arial" w:hAnsi="Arial" w:cs="Arial"/>
          <w:b/>
          <w:iCs/>
        </w:rPr>
      </w:pPr>
      <w:r w:rsidRPr="008E717E">
        <w:rPr>
          <w:rFonts w:ascii="Arial" w:hAnsi="Arial" w:cs="Arial"/>
          <w:b/>
          <w:iCs/>
        </w:rPr>
        <w:t>IMMAGINI ALLEGATE:</w:t>
      </w:r>
    </w:p>
    <w:p w14:paraId="65F3B218" w14:textId="18ECDE89" w:rsidR="00A92C25" w:rsidRPr="008E717E" w:rsidRDefault="00A92C25" w:rsidP="00736452">
      <w:pPr>
        <w:tabs>
          <w:tab w:val="left" w:pos="7797"/>
        </w:tabs>
        <w:ind w:right="-148"/>
        <w:rPr>
          <w:rFonts w:ascii="Calibri" w:hAnsi="Calibri" w:cs="Calibri"/>
          <w:b/>
        </w:rPr>
      </w:pPr>
      <w:r w:rsidRPr="008E717E">
        <w:rPr>
          <w:rFonts w:ascii="Calibri" w:hAnsi="Calibri" w:cs="Calibri"/>
          <w:b/>
        </w:rPr>
        <w:t>AQUASENSE</w:t>
      </w:r>
      <w:r w:rsidR="002709A7">
        <w:rPr>
          <w:rFonts w:ascii="Calibri" w:hAnsi="Calibri" w:cs="Calibri"/>
          <w:b/>
        </w:rPr>
        <w:t>_</w:t>
      </w:r>
      <w:r w:rsidRPr="008E717E">
        <w:rPr>
          <w:rFonts w:ascii="Calibri" w:hAnsi="Calibri" w:cs="Calibri"/>
          <w:b/>
        </w:rPr>
        <w:t xml:space="preserve"> Sistema doccia con soffione a incasso a soffitto con funzioni di pioggia, cascata, cromoterapia; pannello </w:t>
      </w:r>
      <w:proofErr w:type="spellStart"/>
      <w:r w:rsidRPr="008E717E">
        <w:rPr>
          <w:rFonts w:ascii="Calibri" w:hAnsi="Calibri" w:cs="Calibri"/>
          <w:b/>
        </w:rPr>
        <w:t>touch</w:t>
      </w:r>
      <w:proofErr w:type="spellEnd"/>
      <w:r w:rsidR="000E45C9">
        <w:rPr>
          <w:rFonts w:ascii="Calibri" w:hAnsi="Calibri" w:cs="Calibri"/>
          <w:b/>
        </w:rPr>
        <w:t>-</w:t>
      </w:r>
      <w:r w:rsidRPr="008E717E">
        <w:rPr>
          <w:rFonts w:ascii="Calibri" w:hAnsi="Calibri" w:cs="Calibri"/>
          <w:b/>
        </w:rPr>
        <w:t xml:space="preserve">screen, set di </w:t>
      </w:r>
      <w:proofErr w:type="gramStart"/>
      <w:r w:rsidRPr="008E717E">
        <w:rPr>
          <w:rFonts w:ascii="Calibri" w:hAnsi="Calibri" w:cs="Calibri"/>
          <w:b/>
        </w:rPr>
        <w:t>4</w:t>
      </w:r>
      <w:proofErr w:type="gramEnd"/>
      <w:r w:rsidRPr="008E717E">
        <w:rPr>
          <w:rFonts w:ascii="Calibri" w:hAnsi="Calibri" w:cs="Calibri"/>
          <w:b/>
        </w:rPr>
        <w:t xml:space="preserve"> casse, doccette laterali e doccetta a mano</w:t>
      </w:r>
    </w:p>
    <w:p w14:paraId="2AF59001" w14:textId="77777777" w:rsidR="00A92C25" w:rsidRDefault="00A92C25" w:rsidP="00736452">
      <w:pPr>
        <w:tabs>
          <w:tab w:val="left" w:pos="7797"/>
        </w:tabs>
        <w:ind w:right="-148"/>
        <w:rPr>
          <w:rFonts w:ascii="Calibri" w:hAnsi="Calibri" w:cs="Calibri"/>
          <w:b/>
          <w:sz w:val="20"/>
          <w:szCs w:val="20"/>
        </w:rPr>
      </w:pPr>
    </w:p>
    <w:p w14:paraId="75D0B031" w14:textId="77777777" w:rsidR="001E5B0F" w:rsidRDefault="001E5B0F" w:rsidP="00736452">
      <w:pPr>
        <w:tabs>
          <w:tab w:val="left" w:pos="7797"/>
        </w:tabs>
        <w:ind w:right="-148"/>
        <w:rPr>
          <w:rFonts w:ascii="Calibri" w:hAnsi="Calibri" w:cs="Calibri"/>
          <w:b/>
          <w:sz w:val="20"/>
          <w:szCs w:val="20"/>
        </w:rPr>
      </w:pPr>
    </w:p>
    <w:p w14:paraId="29A23BC0" w14:textId="77777777" w:rsidR="00A92C25" w:rsidRDefault="00A92C25" w:rsidP="00736452">
      <w:pPr>
        <w:tabs>
          <w:tab w:val="left" w:pos="7797"/>
        </w:tabs>
        <w:ind w:right="-148"/>
        <w:rPr>
          <w:rFonts w:ascii="Calibri" w:hAnsi="Calibri" w:cs="Calibri"/>
          <w:b/>
          <w:sz w:val="20"/>
          <w:szCs w:val="20"/>
        </w:rPr>
      </w:pPr>
    </w:p>
    <w:p w14:paraId="423F3B61" w14:textId="4D805852" w:rsidR="000507B0" w:rsidRDefault="00DF3D17" w:rsidP="00736452">
      <w:pPr>
        <w:tabs>
          <w:tab w:val="left" w:pos="7797"/>
        </w:tabs>
        <w:ind w:right="-148"/>
        <w:rPr>
          <w:rFonts w:cs="Helvetica"/>
          <w:sz w:val="28"/>
          <w:szCs w:val="28"/>
        </w:rPr>
      </w:pPr>
      <w:r>
        <w:rPr>
          <w:rFonts w:cs="Helvetica"/>
          <w:noProof/>
          <w:sz w:val="28"/>
          <w:szCs w:val="28"/>
        </w:rPr>
        <w:drawing>
          <wp:inline distT="0" distB="0" distL="0" distR="0" wp14:anchorId="2A68D755" wp14:editId="3FD99CFC">
            <wp:extent cx="4106700" cy="2700347"/>
            <wp:effectExtent l="0" t="0" r="825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w B6 pioggia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8943" cy="2701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Helvetica"/>
          <w:sz w:val="28"/>
          <w:szCs w:val="28"/>
        </w:rPr>
        <w:t xml:space="preserve">   </w:t>
      </w:r>
      <w:r w:rsidR="00DC21B5">
        <w:rPr>
          <w:rFonts w:cs="Helvetica"/>
          <w:sz w:val="28"/>
          <w:szCs w:val="28"/>
        </w:rPr>
        <w:t xml:space="preserve">           </w:t>
      </w:r>
      <w:r>
        <w:rPr>
          <w:rFonts w:cs="Helvetica"/>
          <w:sz w:val="28"/>
          <w:szCs w:val="28"/>
        </w:rPr>
        <w:t xml:space="preserve">    </w:t>
      </w:r>
    </w:p>
    <w:p w14:paraId="1C184848" w14:textId="3D8E2FCD" w:rsidR="00DB6E74" w:rsidRDefault="001E5B0F" w:rsidP="00736452">
      <w:pPr>
        <w:widowControl w:val="0"/>
        <w:tabs>
          <w:tab w:val="left" w:pos="426"/>
          <w:tab w:val="left" w:pos="7797"/>
        </w:tabs>
        <w:ind w:right="-148"/>
        <w:rPr>
          <w:rFonts w:cs="Helvetica"/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F99280" wp14:editId="4073280D">
                <wp:simplePos x="0" y="0"/>
                <wp:positionH relativeFrom="column">
                  <wp:posOffset>2971800</wp:posOffset>
                </wp:positionH>
                <wp:positionV relativeFrom="paragraph">
                  <wp:posOffset>943610</wp:posOffset>
                </wp:positionV>
                <wp:extent cx="2400300" cy="1014095"/>
                <wp:effectExtent l="0" t="0" r="0" b="1905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014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CA5B013" w14:textId="77777777" w:rsidR="001E5B0F" w:rsidRPr="000D09B2" w:rsidRDefault="001E5B0F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D09B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GRAFF EUROPE </w:t>
                            </w:r>
                          </w:p>
                          <w:p w14:paraId="5B60C3C9" w14:textId="77777777" w:rsidR="001E5B0F" w:rsidRPr="000D09B2" w:rsidRDefault="001E5B0F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Via Aretina 159</w:t>
                            </w:r>
                            <w:proofErr w:type="gramStart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,</w:t>
                            </w:r>
                            <w:proofErr w:type="gramEnd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 50136 Florence - ITALY </w:t>
                            </w:r>
                          </w:p>
                          <w:p w14:paraId="2A43E2AB" w14:textId="77777777" w:rsidR="001E5B0F" w:rsidRPr="000D09B2" w:rsidRDefault="001E5B0F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: +39 055 9332115, </w:t>
                            </w:r>
                          </w:p>
                          <w:p w14:paraId="095B7C23" w14:textId="77777777" w:rsidR="001E5B0F" w:rsidRPr="000D09B2" w:rsidRDefault="001E5B0F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gramStart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fax</w:t>
                            </w:r>
                            <w:proofErr w:type="gramEnd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: +39 055 9332116</w:t>
                            </w:r>
                          </w:p>
                          <w:p w14:paraId="15B5FF2B" w14:textId="77777777" w:rsidR="001E5B0F" w:rsidRPr="000D09B2" w:rsidRDefault="001E5B0F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gramStart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email</w:t>
                            </w:r>
                            <w:proofErr w:type="gramEnd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 xml:space="preserve">: info@graff-mixers.com </w:t>
                            </w:r>
                          </w:p>
                          <w:p w14:paraId="020ACDCC" w14:textId="77777777" w:rsidR="001E5B0F" w:rsidRPr="000D09B2" w:rsidRDefault="001E5B0F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0D09B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www.graff-faucets.com</w:t>
                            </w:r>
                            <w:proofErr w:type="gramEnd"/>
                          </w:p>
                          <w:p w14:paraId="7385AEEC" w14:textId="77777777" w:rsidR="001E5B0F" w:rsidRPr="001D41C8" w:rsidRDefault="001E5B0F" w:rsidP="001E5B0F">
                            <w:pPr>
                              <w:tabs>
                                <w:tab w:val="left" w:pos="7797"/>
                              </w:tabs>
                              <w:ind w:left="4820" w:right="-148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FF99280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234pt;margin-top:74.3pt;width:189pt;height:7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" filled="f" stroked="f">
                <v:textbox style="mso-fit-shape-to-text:t">
                  <w:txbxContent>
                    <w:p w14:paraId="5CA5B013" w14:textId="77777777" w:rsidR="001E5B0F" w:rsidRPr="000D09B2" w:rsidRDefault="001E5B0F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D09B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GRAFF EUROPE </w:t>
                      </w:r>
                    </w:p>
                    <w:p w14:paraId="5B60C3C9" w14:textId="77777777" w:rsidR="001E5B0F" w:rsidRPr="000D09B2" w:rsidRDefault="001E5B0F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>Via Aretina 159, 50136 Florence - ITALY </w:t>
                      </w:r>
                    </w:p>
                    <w:p w14:paraId="2A43E2AB" w14:textId="77777777" w:rsidR="001E5B0F" w:rsidRPr="000D09B2" w:rsidRDefault="001E5B0F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: +39 055 9332115, </w:t>
                      </w:r>
                    </w:p>
                    <w:p w14:paraId="095B7C23" w14:textId="77777777" w:rsidR="001E5B0F" w:rsidRPr="000D09B2" w:rsidRDefault="001E5B0F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</w:pPr>
                      <w:proofErr w:type="gramStart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fax:</w:t>
                      </w:r>
                      <w:proofErr w:type="gramEnd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 xml:space="preserve"> +39 055 9332116</w:t>
                      </w:r>
                    </w:p>
                    <w:p w14:paraId="15B5FF2B" w14:textId="77777777" w:rsidR="001E5B0F" w:rsidRPr="000D09B2" w:rsidRDefault="001E5B0F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</w:pPr>
                      <w:proofErr w:type="gramStart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email:</w:t>
                      </w:r>
                      <w:proofErr w:type="gramEnd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 xml:space="preserve"> info@graff-mixers.com </w:t>
                      </w:r>
                    </w:p>
                    <w:p w14:paraId="020ACDCC" w14:textId="77777777" w:rsidR="001E5B0F" w:rsidRPr="000D09B2" w:rsidRDefault="001E5B0F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0D09B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www.graff-faucets.com</w:t>
                      </w:r>
                    </w:p>
                    <w:p w14:paraId="7385AEEC" w14:textId="77777777" w:rsidR="001E5B0F" w:rsidRPr="001D41C8" w:rsidRDefault="001E5B0F" w:rsidP="001E5B0F">
                      <w:pPr>
                        <w:tabs>
                          <w:tab w:val="left" w:pos="7797"/>
                        </w:tabs>
                        <w:ind w:left="4820" w:right="-148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CC98E0" w14:textId="77777777" w:rsidR="001E5B0F" w:rsidRDefault="001E5B0F" w:rsidP="00736452">
      <w:pPr>
        <w:widowControl w:val="0"/>
        <w:tabs>
          <w:tab w:val="left" w:pos="426"/>
          <w:tab w:val="left" w:pos="7797"/>
        </w:tabs>
        <w:ind w:right="-148"/>
        <w:rPr>
          <w:rFonts w:cs="Helvetica"/>
          <w:noProof/>
          <w:sz w:val="28"/>
          <w:szCs w:val="28"/>
        </w:rPr>
      </w:pPr>
    </w:p>
    <w:p w14:paraId="48485DAC" w14:textId="2744DD8B" w:rsidR="001E5B0F" w:rsidRDefault="009852F2" w:rsidP="00736452">
      <w:pPr>
        <w:widowControl w:val="0"/>
        <w:tabs>
          <w:tab w:val="left" w:pos="426"/>
          <w:tab w:val="left" w:pos="7797"/>
        </w:tabs>
        <w:ind w:right="-148"/>
        <w:rPr>
          <w:rFonts w:cs="Helvetica"/>
          <w:noProof/>
          <w:sz w:val="28"/>
          <w:szCs w:val="28"/>
        </w:rPr>
      </w:pPr>
      <w:r w:rsidRPr="00736452">
        <w:rPr>
          <w:rFonts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450CE3" wp14:editId="15851CC9">
                <wp:simplePos x="0" y="0"/>
                <wp:positionH relativeFrom="margin">
                  <wp:posOffset>2971800</wp:posOffset>
                </wp:positionH>
                <wp:positionV relativeFrom="margin">
                  <wp:posOffset>7772400</wp:posOffset>
                </wp:positionV>
                <wp:extent cx="2400300" cy="934085"/>
                <wp:effectExtent l="0" t="0" r="0" b="5715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4BF9988" w14:textId="3AED721B" w:rsidR="00C97DF6" w:rsidRPr="00781B71" w:rsidRDefault="00C97DF6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Per</w:t>
                            </w:r>
                            <w:r w:rsidRPr="00781B71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 informazioni e immagini in alta risoluzione</w:t>
                            </w:r>
                          </w:p>
                          <w:p w14:paraId="2571DC9C" w14:textId="77777777" w:rsidR="00C97DF6" w:rsidRPr="00781B71" w:rsidRDefault="00C97DF6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81B71">
                              <w:rPr>
                                <w:rFonts w:ascii="Helvetica" w:hAnsi="Helvetica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1C291D39" w14:textId="77777777" w:rsidR="00C97DF6" w:rsidRPr="00781B71" w:rsidRDefault="00C97DF6" w:rsidP="00317F55">
                            <w:pPr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81B71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tac</w:t>
                            </w:r>
                            <w:proofErr w:type="gramEnd"/>
                            <w:r w:rsidRPr="00781B71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81B71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comunic@zione</w:t>
                            </w:r>
                            <w:proofErr w:type="spellEnd"/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spellStart"/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7052D14C" w14:textId="77777777" w:rsidR="00C97DF6" w:rsidRPr="00C67B6C" w:rsidRDefault="00C97DF6" w:rsidP="00317F55">
                            <w:pPr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67B6C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C67B6C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 xml:space="preserve"> +39 02 48517618 | 0185 351616 </w:t>
                            </w:r>
                          </w:p>
                          <w:p w14:paraId="3434364A" w14:textId="4B7EACF5" w:rsidR="00C97DF6" w:rsidRPr="00C67B6C" w:rsidRDefault="00C97DF6">
                            <w:pPr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</w:pPr>
                            <w:r w:rsidRPr="00C67B6C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7" type="#_x0000_t202" style="position:absolute;margin-left:234pt;margin-top:612pt;width:189pt;height:73.5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" filled="f" stroked="f">
                <v:textbox>
                  <w:txbxContent>
                    <w:p w14:paraId="64BF9988" w14:textId="3AED721B" w:rsidR="00C97DF6" w:rsidRPr="00781B71" w:rsidRDefault="00C97DF6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Per</w:t>
                      </w:r>
                      <w:r w:rsidRPr="00781B71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 informazioni e immagini in alta risoluzione</w:t>
                      </w:r>
                    </w:p>
                    <w:p w14:paraId="2571DC9C" w14:textId="77777777" w:rsidR="00C97DF6" w:rsidRPr="00781B71" w:rsidRDefault="00C97DF6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r w:rsidRPr="00781B71">
                        <w:rPr>
                          <w:rFonts w:ascii="Helvetica" w:hAnsi="Helvetica" w:cs="Arial"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>:</w:t>
                      </w:r>
                    </w:p>
                    <w:p w14:paraId="1C291D39" w14:textId="77777777" w:rsidR="00C97DF6" w:rsidRPr="00781B71" w:rsidRDefault="00C97DF6" w:rsidP="00317F55">
                      <w:pPr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proofErr w:type="gramStart"/>
                      <w:r w:rsidRPr="00781B71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</w:rPr>
                        <w:t>tac</w:t>
                      </w:r>
                      <w:proofErr w:type="gramEnd"/>
                      <w:r w:rsidRPr="00781B71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81B71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</w:rPr>
                        <w:t>comunic@zione</w:t>
                      </w:r>
                      <w:proofErr w:type="spellEnd"/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 xml:space="preserve">  </w:t>
                      </w:r>
                      <w:proofErr w:type="spellStart"/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7052D14C" w14:textId="77777777" w:rsidR="00C97DF6" w:rsidRPr="00C67B6C" w:rsidRDefault="00C97DF6" w:rsidP="00317F55">
                      <w:pPr>
                        <w:rPr>
                          <w:rFonts w:ascii="Helvetica" w:hAnsi="Helvetica" w:cs="Arial"/>
                          <w:sz w:val="18"/>
                          <w:szCs w:val="18"/>
                        </w:rPr>
                      </w:pPr>
                      <w:proofErr w:type="spellStart"/>
                      <w:r w:rsidRPr="00C67B6C">
                        <w:rPr>
                          <w:rFonts w:ascii="Helvetica" w:hAnsi="Helvetica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C67B6C">
                        <w:rPr>
                          <w:rFonts w:ascii="Helvetica" w:hAnsi="Helvetica" w:cs="Arial"/>
                          <w:sz w:val="18"/>
                          <w:szCs w:val="18"/>
                        </w:rPr>
                        <w:t xml:space="preserve"> +39 02 48517618 | 0185 351616 </w:t>
                      </w:r>
                    </w:p>
                    <w:p w14:paraId="3434364A" w14:textId="4B7EACF5" w:rsidR="00C97DF6" w:rsidRPr="00C67B6C" w:rsidRDefault="00C97DF6">
                      <w:pPr>
                        <w:rPr>
                          <w:rFonts w:ascii="Helvetica" w:hAnsi="Helvetica" w:cs="Arial"/>
                          <w:sz w:val="18"/>
                          <w:szCs w:val="18"/>
                        </w:rPr>
                      </w:pPr>
                      <w:r w:rsidRPr="00C67B6C">
                        <w:rPr>
                          <w:rFonts w:ascii="Helvetica" w:hAnsi="Helvetica" w:cs="Arial"/>
                          <w:sz w:val="18"/>
                          <w:szCs w:val="18"/>
                        </w:rPr>
                        <w:t>press@taconline.it | 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cs="Helvetica"/>
          <w:noProof/>
          <w:sz w:val="28"/>
          <w:szCs w:val="28"/>
        </w:rPr>
        <w:drawing>
          <wp:inline distT="0" distB="0" distL="0" distR="0" wp14:anchorId="0E8C09DA" wp14:editId="52BB3E9B">
            <wp:extent cx="2416810" cy="3625215"/>
            <wp:effectExtent l="0" t="0" r="0" b="6985"/>
            <wp:docPr id="4" name="Immagine 4" descr="Dati TAC:NUOVO TACONLINE:Materiali CLIENTI :Graff:2016:DA INSERIRE:ANTEPRIMA Prodotto SALONE 2016:AQUASENSE MOOD_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 TAC:NUOVO TACONLINE:Materiali CLIENTI :Graff:2016:DA INSERIRE:ANTEPRIMA Prodotto SALONE 2016:AQUASENSE MOOD_02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072" cy="362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98980" w14:textId="511C3BA3" w:rsidR="001E5B0F" w:rsidRDefault="001E5B0F" w:rsidP="00736452">
      <w:pPr>
        <w:widowControl w:val="0"/>
        <w:tabs>
          <w:tab w:val="left" w:pos="426"/>
          <w:tab w:val="left" w:pos="7797"/>
        </w:tabs>
        <w:ind w:right="-148"/>
        <w:rPr>
          <w:rFonts w:cs="Helvetica"/>
          <w:noProof/>
          <w:sz w:val="28"/>
          <w:szCs w:val="28"/>
        </w:rPr>
      </w:pPr>
    </w:p>
    <w:p w14:paraId="4E119534" w14:textId="68C2621C" w:rsidR="001E5B0F" w:rsidRDefault="001E5B0F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8"/>
          <w:szCs w:val="18"/>
        </w:rPr>
      </w:pPr>
    </w:p>
    <w:p w14:paraId="34D45B0F" w14:textId="5182F02D" w:rsidR="000507B0" w:rsidRPr="000507B0" w:rsidRDefault="000507B0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8"/>
          <w:szCs w:val="18"/>
        </w:rPr>
      </w:pPr>
    </w:p>
    <w:sectPr w:rsidR="000507B0" w:rsidRPr="000507B0" w:rsidSect="00DF3D17">
      <w:headerReference w:type="default" r:id="rId10"/>
      <w:pgSz w:w="11901" w:h="16840"/>
      <w:pgMar w:top="1684" w:right="1418" w:bottom="284" w:left="226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59D20E" w14:textId="77777777" w:rsidR="001F41CA" w:rsidRDefault="001F41CA">
      <w:r>
        <w:separator/>
      </w:r>
    </w:p>
  </w:endnote>
  <w:endnote w:type="continuationSeparator" w:id="0">
    <w:p w14:paraId="163F5495" w14:textId="77777777" w:rsidR="001F41CA" w:rsidRDefault="001F4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Times New Roman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5CBDF8" w14:textId="77777777" w:rsidR="001F41CA" w:rsidRDefault="001F41CA">
      <w:r>
        <w:separator/>
      </w:r>
    </w:p>
  </w:footnote>
  <w:footnote w:type="continuationSeparator" w:id="0">
    <w:p w14:paraId="12611E71" w14:textId="77777777" w:rsidR="001F41CA" w:rsidRDefault="001F41C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674BA" w14:textId="77777777" w:rsidR="00C97DF6" w:rsidRDefault="00C97DF6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1ABE44" wp14:editId="643ABDF6">
          <wp:simplePos x="0" y="0"/>
          <wp:positionH relativeFrom="column">
            <wp:posOffset>1714500</wp:posOffset>
          </wp:positionH>
          <wp:positionV relativeFrom="paragraph">
            <wp:posOffset>-391795</wp:posOffset>
          </wp:positionV>
          <wp:extent cx="2026285" cy="800100"/>
          <wp:effectExtent l="0" t="0" r="5715" b="12700"/>
          <wp:wrapThrough wrapText="left">
            <wp:wrapPolygon edited="0">
              <wp:start x="0" y="0"/>
              <wp:lineTo x="0" y="21257"/>
              <wp:lineTo x="21390" y="21257"/>
              <wp:lineTo x="21390" y="0"/>
              <wp:lineTo x="0" y="0"/>
            </wp:wrapPolygon>
          </wp:wrapThrough>
          <wp:docPr id="3" name="Immagin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8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55"/>
    <w:rsid w:val="00006555"/>
    <w:rsid w:val="00010D11"/>
    <w:rsid w:val="0002560D"/>
    <w:rsid w:val="00032303"/>
    <w:rsid w:val="000507B0"/>
    <w:rsid w:val="00062CC8"/>
    <w:rsid w:val="000A6FCB"/>
    <w:rsid w:val="000B199C"/>
    <w:rsid w:val="000C07C3"/>
    <w:rsid w:val="000C3B90"/>
    <w:rsid w:val="000C57AE"/>
    <w:rsid w:val="000C741C"/>
    <w:rsid w:val="000D09B2"/>
    <w:rsid w:val="000E45C9"/>
    <w:rsid w:val="000F40C5"/>
    <w:rsid w:val="000F7A51"/>
    <w:rsid w:val="00133185"/>
    <w:rsid w:val="001532FD"/>
    <w:rsid w:val="00156FC5"/>
    <w:rsid w:val="00186CFA"/>
    <w:rsid w:val="001A2DF1"/>
    <w:rsid w:val="001B1A6B"/>
    <w:rsid w:val="001D3008"/>
    <w:rsid w:val="001E5B0F"/>
    <w:rsid w:val="001F41CA"/>
    <w:rsid w:val="00200233"/>
    <w:rsid w:val="00203B72"/>
    <w:rsid w:val="002169CD"/>
    <w:rsid w:val="0022432F"/>
    <w:rsid w:val="002329BD"/>
    <w:rsid w:val="00233F67"/>
    <w:rsid w:val="00253739"/>
    <w:rsid w:val="002579BF"/>
    <w:rsid w:val="00267502"/>
    <w:rsid w:val="002709A7"/>
    <w:rsid w:val="002836B9"/>
    <w:rsid w:val="002A5D32"/>
    <w:rsid w:val="002B5C84"/>
    <w:rsid w:val="002C3EFC"/>
    <w:rsid w:val="002E28EF"/>
    <w:rsid w:val="003126A8"/>
    <w:rsid w:val="00317F55"/>
    <w:rsid w:val="00373AE5"/>
    <w:rsid w:val="00381FB5"/>
    <w:rsid w:val="00391223"/>
    <w:rsid w:val="00415B62"/>
    <w:rsid w:val="004347E1"/>
    <w:rsid w:val="00443135"/>
    <w:rsid w:val="004A7E33"/>
    <w:rsid w:val="004D31E9"/>
    <w:rsid w:val="005666A9"/>
    <w:rsid w:val="00570DE4"/>
    <w:rsid w:val="00587DA0"/>
    <w:rsid w:val="005A719F"/>
    <w:rsid w:val="005F0F37"/>
    <w:rsid w:val="005F29B1"/>
    <w:rsid w:val="00604A74"/>
    <w:rsid w:val="006473C7"/>
    <w:rsid w:val="00673F2B"/>
    <w:rsid w:val="006A34B1"/>
    <w:rsid w:val="006B4664"/>
    <w:rsid w:val="006B469E"/>
    <w:rsid w:val="00726E07"/>
    <w:rsid w:val="00731762"/>
    <w:rsid w:val="00735F10"/>
    <w:rsid w:val="00736452"/>
    <w:rsid w:val="00742582"/>
    <w:rsid w:val="00755497"/>
    <w:rsid w:val="00781B71"/>
    <w:rsid w:val="0079082F"/>
    <w:rsid w:val="007B1AF8"/>
    <w:rsid w:val="007D6221"/>
    <w:rsid w:val="007F2A65"/>
    <w:rsid w:val="00824DD9"/>
    <w:rsid w:val="00847ECC"/>
    <w:rsid w:val="008822A2"/>
    <w:rsid w:val="00891DDB"/>
    <w:rsid w:val="00891F9A"/>
    <w:rsid w:val="008B4294"/>
    <w:rsid w:val="008E717E"/>
    <w:rsid w:val="00920F49"/>
    <w:rsid w:val="00936070"/>
    <w:rsid w:val="00943275"/>
    <w:rsid w:val="009852F2"/>
    <w:rsid w:val="009919E9"/>
    <w:rsid w:val="009C5D3E"/>
    <w:rsid w:val="009F4C86"/>
    <w:rsid w:val="00A0111D"/>
    <w:rsid w:val="00A01706"/>
    <w:rsid w:val="00A25B94"/>
    <w:rsid w:val="00A92C25"/>
    <w:rsid w:val="00AA08C9"/>
    <w:rsid w:val="00AD1A50"/>
    <w:rsid w:val="00AD29E2"/>
    <w:rsid w:val="00B07108"/>
    <w:rsid w:val="00B32E39"/>
    <w:rsid w:val="00B81C4B"/>
    <w:rsid w:val="00B83B1B"/>
    <w:rsid w:val="00BA512A"/>
    <w:rsid w:val="00BC7BAA"/>
    <w:rsid w:val="00C038B1"/>
    <w:rsid w:val="00C35387"/>
    <w:rsid w:val="00C67B6C"/>
    <w:rsid w:val="00C97DF6"/>
    <w:rsid w:val="00D04FE3"/>
    <w:rsid w:val="00D139FC"/>
    <w:rsid w:val="00D25DB0"/>
    <w:rsid w:val="00D61000"/>
    <w:rsid w:val="00D844DD"/>
    <w:rsid w:val="00D85DEE"/>
    <w:rsid w:val="00DB6E74"/>
    <w:rsid w:val="00DC21B5"/>
    <w:rsid w:val="00DC32F4"/>
    <w:rsid w:val="00DC3F09"/>
    <w:rsid w:val="00DF3D17"/>
    <w:rsid w:val="00EB62ED"/>
    <w:rsid w:val="00ED5769"/>
    <w:rsid w:val="00F4327A"/>
    <w:rsid w:val="00F54193"/>
    <w:rsid w:val="00F9730E"/>
    <w:rsid w:val="00FA5F1D"/>
    <w:rsid w:val="00FB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7078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image" Target="media/image2.jpeg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2173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tac comunicazione</cp:lastModifiedBy>
  <cp:revision>2</cp:revision>
  <cp:lastPrinted>2016-01-04T16:42:00Z</cp:lastPrinted>
  <dcterms:created xsi:type="dcterms:W3CDTF">2016-02-05T16:20:00Z</dcterms:created>
  <dcterms:modified xsi:type="dcterms:W3CDTF">2016-02-05T16:20:00Z</dcterms:modified>
</cp:coreProperties>
</file>