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2CE47F" w14:textId="77777777" w:rsidR="00F76951" w:rsidRDefault="00F76951">
      <w:pPr>
        <w:widowControl w:val="0"/>
        <w:jc w:val="both"/>
        <w:rPr>
          <w:b/>
          <w:bCs/>
          <w:sz w:val="24"/>
          <w:szCs w:val="24"/>
        </w:rPr>
      </w:pPr>
    </w:p>
    <w:p w14:paraId="1F46C723" w14:textId="77777777" w:rsidR="00CB05D3" w:rsidRDefault="00CB05D3">
      <w:pPr>
        <w:widowControl w:val="0"/>
        <w:jc w:val="both"/>
        <w:rPr>
          <w:rFonts w:ascii="Helvetica" w:eastAsia="Helvetica" w:hAnsi="Helvetica" w:cs="Helvetica"/>
          <w:b/>
          <w:bCs/>
          <w:sz w:val="16"/>
          <w:szCs w:val="16"/>
        </w:rPr>
      </w:pPr>
    </w:p>
    <w:p w14:paraId="79524BE0" w14:textId="2B4C5858" w:rsidR="00CB05D3" w:rsidRPr="00CB05D3" w:rsidRDefault="0022135D">
      <w:pPr>
        <w:widowControl w:val="0"/>
        <w:jc w:val="both"/>
        <w:rPr>
          <w:rFonts w:ascii="Helvetica" w:eastAsia="Helvetica" w:hAnsi="Helvetica" w:cs="Helvetica"/>
          <w:b/>
          <w:bCs/>
          <w:sz w:val="40"/>
          <w:szCs w:val="40"/>
          <w:lang w:val="it-IT"/>
        </w:rPr>
      </w:pPr>
      <w:r>
        <w:rPr>
          <w:rFonts w:ascii="Helvetica" w:eastAsia="Helvetica" w:hAnsi="Helvetica" w:cs="Helvetica"/>
          <w:b/>
          <w:bCs/>
          <w:sz w:val="40"/>
          <w:szCs w:val="40"/>
          <w:lang w:val="it-IT"/>
        </w:rPr>
        <w:t xml:space="preserve">Scade </w:t>
      </w:r>
      <w:r w:rsidR="004C3BC0">
        <w:rPr>
          <w:rFonts w:ascii="Helvetica" w:eastAsia="Helvetica" w:hAnsi="Helvetica" w:cs="Helvetica"/>
          <w:b/>
          <w:bCs/>
          <w:sz w:val="40"/>
          <w:szCs w:val="40"/>
          <w:lang w:val="it-IT"/>
        </w:rPr>
        <w:t>il 20 dicembre</w:t>
      </w:r>
      <w:r>
        <w:rPr>
          <w:rFonts w:ascii="Helvetica" w:eastAsia="Helvetica" w:hAnsi="Helvetica" w:cs="Helvetica"/>
          <w:b/>
          <w:bCs/>
          <w:sz w:val="40"/>
          <w:szCs w:val="40"/>
          <w:lang w:val="it-IT"/>
        </w:rPr>
        <w:t xml:space="preserve"> il bando del concorso</w:t>
      </w:r>
      <w:proofErr w:type="gramStart"/>
      <w:r>
        <w:rPr>
          <w:rFonts w:ascii="Helvetica" w:eastAsia="Helvetica" w:hAnsi="Helvetica" w:cs="Helvetica"/>
          <w:b/>
          <w:bCs/>
          <w:sz w:val="40"/>
          <w:szCs w:val="40"/>
          <w:lang w:val="it-IT"/>
        </w:rPr>
        <w:t xml:space="preserve">  </w:t>
      </w:r>
      <w:proofErr w:type="gramEnd"/>
      <w:r w:rsidR="00CB05D3">
        <w:rPr>
          <w:rFonts w:ascii="Helvetica" w:eastAsia="Helvetica" w:hAnsi="Helvetica" w:cs="Helvetica"/>
          <w:b/>
          <w:bCs/>
          <w:sz w:val="40"/>
          <w:szCs w:val="40"/>
          <w:lang w:val="it-IT"/>
        </w:rPr>
        <w:t>Victoria + Albert International Design Awards</w:t>
      </w:r>
    </w:p>
    <w:p w14:paraId="6535B91F" w14:textId="77777777" w:rsidR="00F76951" w:rsidRDefault="00CB05D3">
      <w:pPr>
        <w:widowControl w:val="0"/>
        <w:jc w:val="both"/>
        <w:rPr>
          <w:rFonts w:ascii="Helvetica" w:eastAsia="Helvetica" w:hAnsi="Helvetica" w:cs="Helvetica"/>
          <w:b/>
          <w:bCs/>
          <w:i/>
          <w:iCs/>
          <w:sz w:val="28"/>
          <w:szCs w:val="28"/>
          <w:lang w:val="it-IT"/>
        </w:rPr>
      </w:pPr>
      <w:r>
        <w:rPr>
          <w:rFonts w:ascii="Helvetica" w:eastAsia="Helvetica" w:hAnsi="Helvetica" w:cs="Helvetica"/>
          <w:b/>
          <w:bCs/>
          <w:i/>
          <w:iCs/>
          <w:sz w:val="28"/>
          <w:szCs w:val="28"/>
          <w:lang w:val="it-IT"/>
        </w:rPr>
        <w:t xml:space="preserve">Prima edizione del concorso di design riservato ad architetti, </w:t>
      </w:r>
      <w:proofErr w:type="gramStart"/>
      <w:r>
        <w:rPr>
          <w:rFonts w:ascii="Helvetica" w:eastAsia="Helvetica" w:hAnsi="Helvetica" w:cs="Helvetica"/>
          <w:b/>
          <w:bCs/>
          <w:i/>
          <w:iCs/>
          <w:sz w:val="28"/>
          <w:szCs w:val="28"/>
          <w:lang w:val="it-IT"/>
        </w:rPr>
        <w:t>designer</w:t>
      </w:r>
      <w:proofErr w:type="gramEnd"/>
      <w:r>
        <w:rPr>
          <w:rFonts w:ascii="Helvetica" w:eastAsia="Helvetica" w:hAnsi="Helvetica" w:cs="Helvetica"/>
          <w:b/>
          <w:bCs/>
          <w:i/>
          <w:iCs/>
          <w:sz w:val="28"/>
          <w:szCs w:val="28"/>
          <w:lang w:val="it-IT"/>
        </w:rPr>
        <w:t xml:space="preserve"> e studenti.</w:t>
      </w:r>
    </w:p>
    <w:p w14:paraId="590BD811" w14:textId="77777777" w:rsidR="00F76951" w:rsidRDefault="00F76951">
      <w:pPr>
        <w:widowControl w:val="0"/>
        <w:jc w:val="both"/>
        <w:rPr>
          <w:rFonts w:ascii="Helvetica" w:eastAsia="Helvetica" w:hAnsi="Helvetica" w:cs="Helvetica"/>
          <w:b/>
          <w:bCs/>
          <w:sz w:val="30"/>
          <w:szCs w:val="30"/>
          <w:lang w:val="it-IT"/>
        </w:rPr>
      </w:pPr>
    </w:p>
    <w:p w14:paraId="366CDD0B" w14:textId="0BD89022" w:rsidR="00F76951" w:rsidRDefault="00CB05D3">
      <w:pPr>
        <w:widowControl w:val="0"/>
        <w:spacing w:after="400"/>
        <w:jc w:val="both"/>
        <w:rPr>
          <w:rFonts w:ascii="Helvetica" w:eastAsia="Helvetica" w:hAnsi="Helvetica" w:cs="Helvetica"/>
          <w:sz w:val="26"/>
          <w:szCs w:val="26"/>
          <w:lang w:val="it-IT"/>
        </w:rPr>
      </w:pPr>
      <w:r>
        <w:rPr>
          <w:rFonts w:ascii="Helvetica" w:eastAsia="Helvetica" w:hAnsi="Helvetica" w:cs="Helvetica"/>
          <w:b/>
          <w:bCs/>
          <w:sz w:val="26"/>
          <w:szCs w:val="26"/>
          <w:lang w:val="it-IT"/>
        </w:rPr>
        <w:t>AAA nuovi talenti del design cercasi</w:t>
      </w:r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: </w:t>
      </w:r>
      <w:r w:rsidR="0022135D"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ancora </w:t>
      </w:r>
      <w:proofErr w:type="gramStart"/>
      <w:r w:rsidR="0022135D"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>4</w:t>
      </w:r>
      <w:proofErr w:type="gramEnd"/>
      <w:r w:rsidR="0022135D"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 settimane per iscriversi</w:t>
      </w:r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 alla prima edizione del </w:t>
      </w:r>
      <w:r>
        <w:rPr>
          <w:rFonts w:ascii="Helvetica" w:eastAsia="Helvetica" w:hAnsi="Helvetica" w:cs="Helvetica"/>
          <w:sz w:val="26"/>
          <w:szCs w:val="26"/>
          <w:lang w:val="it-IT"/>
        </w:rPr>
        <w:t xml:space="preserve">Victoria + Albert International Design Awards </w:t>
      </w:r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>dedicato a creativi col pallino dell’</w:t>
      </w:r>
      <w:proofErr w:type="spellStart"/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>arredobagno</w:t>
      </w:r>
      <w:proofErr w:type="spellEnd"/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 di design.</w:t>
      </w:r>
    </w:p>
    <w:p w14:paraId="0968B2CF" w14:textId="362F4DE4" w:rsidR="00F76951" w:rsidRDefault="00CB05D3">
      <w:pPr>
        <w:widowControl w:val="0"/>
        <w:spacing w:after="400"/>
        <w:jc w:val="both"/>
        <w:rPr>
          <w:rFonts w:ascii="Helvetica" w:eastAsia="Helvetica" w:hAnsi="Helvetica" w:cs="Helvetica"/>
          <w:sz w:val="26"/>
          <w:szCs w:val="26"/>
          <w:lang w:val="it-IT"/>
        </w:rPr>
      </w:pPr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>C'è tempo</w:t>
      </w:r>
      <w:proofErr w:type="gramStart"/>
      <w:r w:rsidR="0022135D"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 infatti</w:t>
      </w:r>
      <w:proofErr w:type="gramEnd"/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 fino al prossimo 20 dicembre</w:t>
      </w:r>
      <w:r w:rsidR="0022135D"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 prossimo</w:t>
      </w:r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 per candidarsi alla prima edizione del </w:t>
      </w:r>
      <w:r>
        <w:rPr>
          <w:rFonts w:ascii="Helvetica" w:eastAsia="Helvetica" w:hAnsi="Helvetica" w:cs="Helvetica"/>
          <w:b/>
          <w:bCs/>
          <w:sz w:val="26"/>
          <w:szCs w:val="26"/>
          <w:lang w:val="it-IT"/>
        </w:rPr>
        <w:t>Victoria + Albert International Design Awards</w:t>
      </w:r>
      <w:r>
        <w:rPr>
          <w:rFonts w:ascii="Helvetica" w:eastAsia="Helvetica" w:hAnsi="Helvetica" w:cs="Helvetica"/>
          <w:sz w:val="26"/>
          <w:szCs w:val="26"/>
          <w:lang w:val="it-IT"/>
        </w:rPr>
        <w:t>,</w:t>
      </w:r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 l'iniziativa dedicata ad </w:t>
      </w:r>
      <w:r>
        <w:rPr>
          <w:rFonts w:ascii="Helvetica" w:eastAsia="Helvetica" w:hAnsi="Helvetica" w:cs="Helvetica"/>
          <w:sz w:val="26"/>
          <w:szCs w:val="26"/>
          <w:lang w:val="it-IT"/>
        </w:rPr>
        <w:t>Architetti, designer e studenti che avranno la possibilità di vedere il loro progetto di design fisicamente realizzato al Salone del Mobile 2016.</w:t>
      </w:r>
    </w:p>
    <w:p w14:paraId="10A07170" w14:textId="77777777" w:rsidR="00F76951" w:rsidRDefault="00CB05D3">
      <w:pPr>
        <w:tabs>
          <w:tab w:val="left" w:pos="6804"/>
        </w:tabs>
        <w:jc w:val="both"/>
        <w:rPr>
          <w:rFonts w:ascii="Helvetica" w:eastAsia="Helvetica" w:hAnsi="Helvetica" w:cs="Helvetica"/>
          <w:sz w:val="26"/>
          <w:szCs w:val="26"/>
        </w:rPr>
      </w:pPr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Il premio è ideato e promosso da </w:t>
      </w:r>
      <w:r>
        <w:rPr>
          <w:rFonts w:ascii="Helvetica" w:eastAsia="Helvetica" w:hAnsi="Helvetica" w:cs="Helvetica"/>
          <w:sz w:val="26"/>
          <w:szCs w:val="26"/>
        </w:rPr>
        <w:t xml:space="preserve">Victoria + Albert,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azienda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riconosciuta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a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livello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mondiale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per Il </w:t>
      </w:r>
      <w:r>
        <w:rPr>
          <w:rFonts w:ascii="Helvetica" w:eastAsia="Helvetica" w:hAnsi="Helvetica" w:cs="Helvetica"/>
          <w:b/>
          <w:bCs/>
          <w:sz w:val="26"/>
          <w:szCs w:val="26"/>
        </w:rPr>
        <w:t>QUARRYCAST</w:t>
      </w:r>
      <w:r>
        <w:rPr>
          <w:rFonts w:ascii="Helvetica" w:eastAsia="Helvetica" w:hAnsi="Helvetica" w:cs="Helvetica"/>
          <w:sz w:val="26"/>
          <w:szCs w:val="26"/>
        </w:rPr>
        <w:t xml:space="preserve"> ®,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l’esclusivo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materiale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con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il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quale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realizza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vasche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e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lavabi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garantiti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gramStart"/>
      <w:r>
        <w:rPr>
          <w:rFonts w:ascii="Helvetica" w:eastAsia="Helvetica" w:hAnsi="Helvetica" w:cs="Helvetica"/>
          <w:sz w:val="26"/>
          <w:szCs w:val="26"/>
        </w:rPr>
        <w:t>25</w:t>
      </w:r>
      <w:proofErr w:type="gram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anni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grazie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alla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combinazione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di Volcanic Limestone™ e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resina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, un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connubio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estremamente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innovativo</w:t>
      </w:r>
      <w:proofErr w:type="spellEnd"/>
      <w:r>
        <w:rPr>
          <w:rFonts w:ascii="Helvetica" w:eastAsia="Helvetica" w:hAnsi="Helvetica" w:cs="Helvetica"/>
          <w:sz w:val="26"/>
          <w:szCs w:val="26"/>
        </w:rPr>
        <w:t>.</w:t>
      </w:r>
    </w:p>
    <w:p w14:paraId="28DE3C2B" w14:textId="77777777" w:rsidR="00F76951" w:rsidRDefault="00F76951">
      <w:pPr>
        <w:tabs>
          <w:tab w:val="left" w:pos="6804"/>
        </w:tabs>
        <w:jc w:val="both"/>
        <w:rPr>
          <w:rFonts w:ascii="Helvetica" w:eastAsia="Helvetica" w:hAnsi="Helvetica" w:cs="Helvetica"/>
          <w:sz w:val="26"/>
          <w:szCs w:val="26"/>
        </w:rPr>
      </w:pPr>
      <w:bookmarkStart w:id="0" w:name="_GoBack"/>
      <w:bookmarkEnd w:id="0"/>
    </w:p>
    <w:p w14:paraId="70B70912" w14:textId="77777777" w:rsidR="00F76951" w:rsidRDefault="00CB05D3">
      <w:pPr>
        <w:tabs>
          <w:tab w:val="left" w:pos="6804"/>
        </w:tabs>
        <w:jc w:val="both"/>
        <w:rPr>
          <w:rFonts w:ascii="Helvetica" w:eastAsia="Helvetica" w:hAnsi="Helvetica" w:cs="Helvetica"/>
          <w:sz w:val="26"/>
          <w:szCs w:val="26"/>
        </w:rPr>
      </w:pPr>
      <w:r>
        <w:rPr>
          <w:rFonts w:ascii="Helvetica" w:eastAsia="Helvetica" w:hAnsi="Helvetica" w:cs="Helvetica"/>
          <w:sz w:val="26"/>
          <w:szCs w:val="26"/>
        </w:rPr>
        <w:t xml:space="preserve">E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proprio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la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progettazione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originale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di </w:t>
      </w:r>
      <w:proofErr w:type="gramStart"/>
      <w:r>
        <w:rPr>
          <w:rFonts w:ascii="Helvetica" w:eastAsia="Helvetica" w:hAnsi="Helvetica" w:cs="Helvetica"/>
          <w:sz w:val="26"/>
          <w:szCs w:val="26"/>
        </w:rPr>
        <w:t>un</w:t>
      </w:r>
      <w:proofErr w:type="gram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ambiente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bagno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lussuoso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,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compatto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e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autoportante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è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l’oggetto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del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premio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: </w:t>
      </w:r>
      <w:r>
        <w:rPr>
          <w:rFonts w:ascii="Helvetica" w:eastAsia="Helvetica" w:hAnsi="Helvetica" w:cs="Helvetica"/>
          <w:sz w:val="26"/>
          <w:szCs w:val="26"/>
          <w:lang w:val="it-IT"/>
        </w:rPr>
        <w:t>2 mt x 3 mt realizzati utilizzando i prodotti dalla collezione di Victoria + Albert che oltre a vasche e lavabi include accessori in ottone, mobili e consolle bagno sia tradizionali che contemporanei. I partecipanti devono presentare a scelta due viste del progetto in 2D e 3D o un bozzetto allegato alla pianta, entrambi accompagnati da una descrizione di 150 parole.</w:t>
      </w:r>
    </w:p>
    <w:p w14:paraId="38E3F45F" w14:textId="77777777" w:rsidR="00F76951" w:rsidRDefault="00CB05D3">
      <w:pPr>
        <w:widowControl w:val="0"/>
        <w:spacing w:after="240"/>
        <w:jc w:val="both"/>
        <w:rPr>
          <w:rFonts w:ascii="Helvetica" w:eastAsia="Helvetica" w:hAnsi="Helvetica" w:cs="Helvetica"/>
          <w:sz w:val="26"/>
          <w:szCs w:val="26"/>
          <w:lang w:val="it-IT"/>
        </w:rPr>
      </w:pPr>
      <w:r>
        <w:rPr>
          <w:rFonts w:ascii="Helvetica" w:eastAsia="Helvetica" w:hAnsi="Helvetica" w:cs="Helvetica"/>
          <w:sz w:val="26"/>
          <w:szCs w:val="26"/>
          <w:lang w:val="it-IT"/>
        </w:rPr>
        <w:t xml:space="preserve">I candidati, che possono partecipare singolarmente o in team, potranno iscriversi seguendo le modalità previste sul sito </w:t>
      </w:r>
      <w:hyperlink r:id="rId7" w:history="1">
        <w:r>
          <w:rPr>
            <w:rStyle w:val="Hyperlink0"/>
          </w:rPr>
          <w:t>www.vandabaths.com</w:t>
        </w:r>
      </w:hyperlink>
      <w:r>
        <w:rPr>
          <w:rFonts w:ascii="Helvetica" w:eastAsia="Helvetica" w:hAnsi="Helvetica" w:cs="Helvetica"/>
          <w:sz w:val="26"/>
          <w:szCs w:val="26"/>
        </w:rPr>
        <w:t xml:space="preserve"> </w:t>
      </w:r>
      <w:r>
        <w:rPr>
          <w:rFonts w:ascii="Helvetica" w:eastAsia="Helvetica" w:hAnsi="Helvetica" w:cs="Helvetica"/>
          <w:sz w:val="26"/>
          <w:szCs w:val="26"/>
          <w:lang w:val="it-IT"/>
        </w:rPr>
        <w:t xml:space="preserve">entro il </w:t>
      </w:r>
      <w:r>
        <w:rPr>
          <w:rFonts w:ascii="Helvetica" w:eastAsia="Helvetica" w:hAnsi="Helvetica" w:cs="Helvetica"/>
          <w:b/>
          <w:bCs/>
          <w:sz w:val="26"/>
          <w:szCs w:val="26"/>
          <w:lang w:val="it-IT"/>
        </w:rPr>
        <w:t>20 dicembre 2015</w:t>
      </w:r>
      <w:r>
        <w:rPr>
          <w:rFonts w:ascii="Helvetica" w:eastAsia="Helvetica" w:hAnsi="Helvetica" w:cs="Helvetica"/>
          <w:sz w:val="26"/>
          <w:szCs w:val="26"/>
          <w:lang w:val="it-IT"/>
        </w:rPr>
        <w:t xml:space="preserve">. Per ulteriori informazioni o richieste è attivo l’indirizzo mail </w:t>
      </w:r>
      <w:hyperlink r:id="rId8" w:history="1">
        <w:r>
          <w:rPr>
            <w:rStyle w:val="Hyperlink0"/>
          </w:rPr>
          <w:t>competition@vandabaths.com</w:t>
        </w:r>
      </w:hyperlink>
      <w:r>
        <w:rPr>
          <w:rFonts w:ascii="Helvetica" w:eastAsia="Helvetica" w:hAnsi="Helvetica" w:cs="Helvetica"/>
          <w:sz w:val="26"/>
          <w:szCs w:val="26"/>
          <w:lang w:val="it-IT"/>
        </w:rPr>
        <w:t xml:space="preserve">. </w:t>
      </w:r>
    </w:p>
    <w:p w14:paraId="1C22ABAB" w14:textId="77777777" w:rsidR="00F76951" w:rsidRDefault="00CB05D3">
      <w:pPr>
        <w:widowControl w:val="0"/>
        <w:spacing w:after="240"/>
        <w:jc w:val="both"/>
        <w:rPr>
          <w:rFonts w:ascii="Helvetica" w:eastAsia="Helvetica" w:hAnsi="Helvetica" w:cs="Helvetica"/>
          <w:sz w:val="26"/>
          <w:szCs w:val="26"/>
          <w:lang w:val="it-IT"/>
        </w:rPr>
      </w:pPr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I lavori potranno interessare tutte le soluzioni di design legate all’arredamento dell’ambiente bagno compatto e dovranno includere, oltre ai prodotti del catalogo attuale di Victoria + Albert, </w:t>
      </w:r>
      <w:r>
        <w:rPr>
          <w:rFonts w:ascii="Helvetica" w:eastAsia="Helvetica" w:hAnsi="Helvetica" w:cs="Helvetica"/>
          <w:sz w:val="26"/>
          <w:szCs w:val="26"/>
          <w:lang w:val="it-IT"/>
        </w:rPr>
        <w:t xml:space="preserve">almeno </w:t>
      </w:r>
      <w:proofErr w:type="gramStart"/>
      <w:r>
        <w:rPr>
          <w:rFonts w:ascii="Helvetica" w:eastAsia="Helvetica" w:hAnsi="Helvetica" w:cs="Helvetica"/>
          <w:sz w:val="26"/>
          <w:szCs w:val="26"/>
          <w:lang w:val="it-IT"/>
        </w:rPr>
        <w:t>2</w:t>
      </w:r>
      <w:proofErr w:type="gramEnd"/>
      <w:r>
        <w:rPr>
          <w:rFonts w:ascii="Helvetica" w:eastAsia="Helvetica" w:hAnsi="Helvetica" w:cs="Helvetica"/>
          <w:sz w:val="26"/>
          <w:szCs w:val="26"/>
          <w:lang w:val="it-IT"/>
        </w:rPr>
        <w:t xml:space="preserve"> disegni di progetto tra cui un </w:t>
      </w:r>
      <w:proofErr w:type="spellStart"/>
      <w:r>
        <w:rPr>
          <w:rFonts w:ascii="Helvetica" w:eastAsia="Helvetica" w:hAnsi="Helvetica" w:cs="Helvetica"/>
          <w:sz w:val="26"/>
          <w:szCs w:val="26"/>
          <w:lang w:val="it-IT"/>
        </w:rPr>
        <w:t>rendering</w:t>
      </w:r>
      <w:proofErr w:type="spellEnd"/>
      <w:r>
        <w:rPr>
          <w:rFonts w:ascii="Helvetica" w:eastAsia="Helvetica" w:hAnsi="Helvetica" w:cs="Helvetica"/>
          <w:sz w:val="26"/>
          <w:szCs w:val="26"/>
          <w:lang w:val="it-IT"/>
        </w:rPr>
        <w:t xml:space="preserve"> o schizzo e una piantina, utilizzando il download 2D e 3D (scaricabili dal sito Victoria + Albert) oltre ad una descrizione di 150 parole.</w:t>
      </w:r>
    </w:p>
    <w:p w14:paraId="792079B6" w14:textId="77777777" w:rsidR="00F76951" w:rsidRPr="0022135D" w:rsidRDefault="0022135D">
      <w:pPr>
        <w:widowControl w:val="0"/>
        <w:spacing w:after="240"/>
        <w:jc w:val="both"/>
        <w:rPr>
          <w:rFonts w:ascii="Times" w:eastAsia="Times" w:hAnsi="Times" w:cs="Times"/>
          <w:b/>
          <w:bCs/>
          <w:color w:val="548DD4"/>
          <w:u w:color="548DD4"/>
          <w:lang w:val="it-IT"/>
        </w:rPr>
      </w:pPr>
      <w:hyperlink r:id="rId9" w:history="1">
        <w:r w:rsidR="00CB05D3" w:rsidRPr="0022135D">
          <w:rPr>
            <w:rStyle w:val="Hyperlink1"/>
            <w:sz w:val="22"/>
            <w:szCs w:val="22"/>
          </w:rPr>
          <w:t>BANDO</w:t>
        </w:r>
      </w:hyperlink>
    </w:p>
    <w:p w14:paraId="6DEA3CF7" w14:textId="77777777" w:rsidR="00F76951" w:rsidRPr="0022135D" w:rsidRDefault="00CB05D3">
      <w:pPr>
        <w:widowControl w:val="0"/>
        <w:spacing w:after="240"/>
        <w:jc w:val="both"/>
        <w:rPr>
          <w:rFonts w:ascii="Helvetica" w:eastAsia="Helvetica" w:hAnsi="Helvetica" w:cs="Helvetica"/>
          <w:color w:val="353535"/>
          <w:u w:color="353535"/>
          <w:lang w:val="it-IT"/>
        </w:rPr>
      </w:pPr>
      <w:r w:rsidRPr="0022135D">
        <w:rPr>
          <w:rFonts w:ascii="Helvetica" w:eastAsia="Helvetica" w:hAnsi="Helvetica" w:cs="Helvetica"/>
          <w:color w:val="353535"/>
          <w:u w:color="353535"/>
          <w:lang w:val="it-IT"/>
        </w:rPr>
        <w:t xml:space="preserve">La premiazione e la presentazione del progetto vincitore, si terrà a Milano il primo giorno di svolgimento del Salone Internazionale </w:t>
      </w:r>
      <w:proofErr w:type="gramStart"/>
      <w:r w:rsidRPr="0022135D">
        <w:rPr>
          <w:rFonts w:ascii="Helvetica" w:eastAsia="Helvetica" w:hAnsi="Helvetica" w:cs="Helvetica"/>
          <w:color w:val="353535"/>
          <w:u w:color="353535"/>
          <w:lang w:val="it-IT"/>
        </w:rPr>
        <w:t>del</w:t>
      </w:r>
      <w:proofErr w:type="gramEnd"/>
      <w:r w:rsidRPr="0022135D">
        <w:rPr>
          <w:rFonts w:ascii="Helvetica" w:eastAsia="Helvetica" w:hAnsi="Helvetica" w:cs="Helvetica"/>
          <w:color w:val="353535"/>
          <w:u w:color="353535"/>
          <w:lang w:val="it-IT"/>
        </w:rPr>
        <w:t xml:space="preserve"> Mobile (dal 12 al 17 aprile 2016).</w:t>
      </w:r>
    </w:p>
    <w:p w14:paraId="4E31C7B1" w14:textId="77777777" w:rsidR="00F76951" w:rsidRPr="0022135D" w:rsidRDefault="00CB05D3">
      <w:pPr>
        <w:widowControl w:val="0"/>
        <w:jc w:val="both"/>
        <w:rPr>
          <w:rFonts w:ascii="Helvetica" w:eastAsia="Helvetica" w:hAnsi="Helvetica" w:cs="Helvetica"/>
          <w:color w:val="343434"/>
          <w:u w:color="343434"/>
          <w:lang w:val="it-IT"/>
        </w:rPr>
      </w:pPr>
      <w:r w:rsidRPr="0022135D">
        <w:rPr>
          <w:rFonts w:ascii="Helvetica" w:eastAsia="Helvetica" w:hAnsi="Helvetica" w:cs="Helvetica"/>
          <w:color w:val="353535"/>
          <w:u w:color="353535"/>
          <w:lang w:val="it-IT"/>
        </w:rPr>
        <w:t xml:space="preserve">Il premio consiste in </w:t>
      </w:r>
      <w:r w:rsidRPr="0022135D">
        <w:rPr>
          <w:rFonts w:ascii="Helvetica" w:eastAsia="Helvetica" w:hAnsi="Helvetica" w:cs="Helvetica"/>
          <w:lang w:val="it-IT"/>
        </w:rPr>
        <w:t xml:space="preserve">un viaggio in Italia </w:t>
      </w:r>
      <w:proofErr w:type="gramStart"/>
      <w:r w:rsidRPr="0022135D">
        <w:rPr>
          <w:rFonts w:ascii="Helvetica" w:eastAsia="Helvetica" w:hAnsi="Helvetica" w:cs="Helvetica"/>
          <w:lang w:val="it-IT"/>
        </w:rPr>
        <w:t>full inclusive</w:t>
      </w:r>
      <w:proofErr w:type="gramEnd"/>
      <w:r w:rsidRPr="0022135D">
        <w:rPr>
          <w:rFonts w:ascii="Helvetica" w:eastAsia="Helvetica" w:hAnsi="Helvetica" w:cs="Helvetica"/>
          <w:lang w:val="it-IT"/>
        </w:rPr>
        <w:t xml:space="preserve"> (</w:t>
      </w:r>
      <w:r w:rsidRPr="0022135D">
        <w:rPr>
          <w:rFonts w:ascii="Helvetica" w:eastAsia="Helvetica" w:hAnsi="Helvetica" w:cs="Helvetica"/>
          <w:color w:val="343434"/>
          <w:u w:color="343434"/>
          <w:lang w:val="it-IT"/>
        </w:rPr>
        <w:t xml:space="preserve">voli, trasferimenti, 2 notti in un hotel, ingresso alla Fiera) </w:t>
      </w:r>
      <w:r w:rsidRPr="0022135D">
        <w:rPr>
          <w:rFonts w:ascii="Helvetica" w:eastAsia="Helvetica" w:hAnsi="Helvetica" w:cs="Helvetica"/>
          <w:lang w:val="it-IT"/>
        </w:rPr>
        <w:t xml:space="preserve">per vedere completamente realizzato il proprio ambiente all’interno del Salone del Mobile. </w:t>
      </w:r>
      <w:proofErr w:type="gramStart"/>
      <w:r w:rsidRPr="0022135D">
        <w:rPr>
          <w:rFonts w:ascii="Helvetica" w:eastAsia="Helvetica" w:hAnsi="Helvetica" w:cs="Helvetica"/>
          <w:lang w:val="it-IT"/>
        </w:rPr>
        <w:t xml:space="preserve">Una </w:t>
      </w:r>
      <w:r w:rsidRPr="0022135D">
        <w:rPr>
          <w:rFonts w:ascii="Helvetica" w:eastAsia="Helvetica" w:hAnsi="Helvetica" w:cs="Helvetica"/>
          <w:color w:val="343434"/>
          <w:u w:color="343434"/>
          <w:lang w:val="it-IT"/>
        </w:rPr>
        <w:t>straordinaria opportunità – questa - di essere parte attiva della comunità internazionale del design</w:t>
      </w:r>
      <w:proofErr w:type="gramEnd"/>
      <w:r w:rsidRPr="0022135D">
        <w:rPr>
          <w:rFonts w:ascii="Helvetica" w:eastAsia="Helvetica" w:hAnsi="Helvetica" w:cs="Helvetica"/>
          <w:color w:val="343434"/>
          <w:u w:color="343434"/>
          <w:lang w:val="it-IT"/>
        </w:rPr>
        <w:t xml:space="preserve">. </w:t>
      </w:r>
    </w:p>
    <w:p w14:paraId="66C6A3CB" w14:textId="77777777" w:rsidR="00F76951" w:rsidRPr="0022135D" w:rsidRDefault="00F76951">
      <w:pPr>
        <w:widowControl w:val="0"/>
        <w:jc w:val="both"/>
        <w:rPr>
          <w:rFonts w:ascii="Helvetica" w:eastAsia="Helvetica" w:hAnsi="Helvetica" w:cs="Helvetica"/>
          <w:color w:val="343434"/>
          <w:u w:color="343434"/>
          <w:lang w:val="it-IT"/>
        </w:rPr>
      </w:pPr>
    </w:p>
    <w:p w14:paraId="6D86A26C" w14:textId="77777777" w:rsidR="00F76951" w:rsidRPr="0022135D" w:rsidRDefault="00CB05D3" w:rsidP="00CB05D3">
      <w:pPr>
        <w:widowControl w:val="0"/>
        <w:jc w:val="both"/>
        <w:rPr>
          <w:rFonts w:ascii="Helvetica" w:eastAsia="Helvetica" w:hAnsi="Helvetica" w:cs="Helvetica"/>
          <w:color w:val="343434"/>
          <w:u w:color="343434"/>
          <w:lang w:val="it-IT"/>
        </w:rPr>
      </w:pPr>
      <w:r w:rsidRPr="0022135D">
        <w:rPr>
          <w:rFonts w:ascii="Helvetica" w:eastAsia="Helvetica" w:hAnsi="Helvetica" w:cs="Helvetica"/>
          <w:color w:val="343434"/>
          <w:u w:color="343434"/>
          <w:lang w:val="it-IT"/>
        </w:rPr>
        <w:t xml:space="preserve">A supporto dell’iniziativa, l’azienda mette a disposizione la propria struttura di PR per rilanciare e dare ampia visibilità al progetto vincitore sia sulla stampa specializzata </w:t>
      </w:r>
      <w:proofErr w:type="gramStart"/>
      <w:r w:rsidRPr="0022135D">
        <w:rPr>
          <w:rFonts w:ascii="Helvetica" w:eastAsia="Helvetica" w:hAnsi="Helvetica" w:cs="Helvetica"/>
          <w:color w:val="343434"/>
          <w:u w:color="343434"/>
          <w:lang w:val="it-IT"/>
        </w:rPr>
        <w:t>che</w:t>
      </w:r>
      <w:proofErr w:type="gramEnd"/>
      <w:r w:rsidRPr="0022135D">
        <w:rPr>
          <w:rFonts w:ascii="Helvetica" w:eastAsia="Helvetica" w:hAnsi="Helvetica" w:cs="Helvetica"/>
          <w:color w:val="343434"/>
          <w:u w:color="343434"/>
          <w:lang w:val="it-IT"/>
        </w:rPr>
        <w:t xml:space="preserve"> sui mezzi social.</w:t>
      </w:r>
    </w:p>
    <w:p w14:paraId="6111F6DA" w14:textId="77777777" w:rsidR="00CB05D3" w:rsidRPr="00CB05D3" w:rsidRDefault="00CB05D3" w:rsidP="00CB05D3">
      <w:pPr>
        <w:widowControl w:val="0"/>
        <w:jc w:val="both"/>
        <w:rPr>
          <w:rFonts w:ascii="Helvetica" w:eastAsia="Helvetica" w:hAnsi="Helvetica" w:cs="Helvetica"/>
          <w:sz w:val="26"/>
          <w:szCs w:val="26"/>
          <w:lang w:val="it-IT"/>
        </w:rPr>
      </w:pPr>
    </w:p>
    <w:p w14:paraId="0937FF83" w14:textId="77777777" w:rsidR="00F76951" w:rsidRDefault="00CB05D3">
      <w:pPr>
        <w:widowControl w:val="0"/>
        <w:spacing w:after="200"/>
        <w:jc w:val="both"/>
        <w:rPr>
          <w:rFonts w:ascii="Helvetica" w:eastAsia="Helvetica" w:hAnsi="Helvetica" w:cs="Helvetica"/>
          <w:sz w:val="26"/>
          <w:szCs w:val="26"/>
          <w:lang w:val="it-IT"/>
        </w:rPr>
      </w:pPr>
      <w:r>
        <w:rPr>
          <w:rFonts w:ascii="Helvetica" w:eastAsia="Helvetica" w:hAnsi="Helvetica" w:cs="Helvetica"/>
          <w:b/>
          <w:bCs/>
          <w:sz w:val="26"/>
          <w:szCs w:val="26"/>
          <w:lang w:val="it-IT"/>
        </w:rPr>
        <w:t>Scadenza:</w:t>
      </w:r>
      <w:r>
        <w:rPr>
          <w:rFonts w:ascii="Helvetica" w:eastAsia="Helvetica" w:hAnsi="Helvetica" w:cs="Helvetica"/>
          <w:sz w:val="26"/>
          <w:szCs w:val="26"/>
          <w:lang w:val="it-IT"/>
        </w:rPr>
        <w:t xml:space="preserve"> 20 dicembre 2015</w:t>
      </w:r>
    </w:p>
    <w:p w14:paraId="4451F0CC" w14:textId="7E74264B" w:rsidR="00F76951" w:rsidRPr="00CB05D3" w:rsidRDefault="00CB05D3" w:rsidP="00CB05D3">
      <w:pPr>
        <w:widowControl w:val="0"/>
        <w:spacing w:after="200"/>
        <w:jc w:val="both"/>
        <w:rPr>
          <w:rFonts w:ascii="Helvetica" w:eastAsia="Helvetica" w:hAnsi="Helvetica" w:cs="Helvetica"/>
          <w:sz w:val="26"/>
          <w:szCs w:val="26"/>
          <w:lang w:val="it-IT"/>
        </w:rPr>
      </w:pPr>
      <w:r>
        <w:rPr>
          <w:rFonts w:ascii="Helvetica" w:eastAsia="Helvetica" w:hAnsi="Helvetica" w:cs="Helvetica"/>
          <w:noProof/>
          <w:sz w:val="26"/>
          <w:szCs w:val="26"/>
          <w:lang w:val="it-IT"/>
        </w:rPr>
        <w:drawing>
          <wp:inline distT="0" distB="0" distL="0" distR="0" wp14:anchorId="1C267E2F" wp14:editId="7A2EE9EB">
            <wp:extent cx="2400300" cy="2442633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A2719_VA_Design Awards Web Image_NO OVERFLOW_600px_It.jpg"/>
                    <pic:cNvPicPr/>
                  </pic:nvPicPr>
                  <pic:blipFill rotWithShape="1"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4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168FA265" w14:textId="77777777" w:rsidR="00F76951" w:rsidRDefault="00CB05D3">
      <w:pPr>
        <w:tabs>
          <w:tab w:val="left" w:pos="142"/>
        </w:tabs>
        <w:jc w:val="both"/>
        <w:rPr>
          <w:rFonts w:ascii="Helvetica" w:eastAsia="Helvetica" w:hAnsi="Helvetica" w:cs="Helvetica"/>
          <w:b/>
          <w:bCs/>
          <w:sz w:val="18"/>
          <w:szCs w:val="18"/>
        </w:rPr>
      </w:pPr>
      <w:proofErr w:type="spellStart"/>
      <w:r>
        <w:rPr>
          <w:rFonts w:ascii="Helvetica" w:eastAsia="Helvetica" w:hAnsi="Helvetica" w:cs="Helvetica"/>
          <w:b/>
          <w:bCs/>
          <w:sz w:val="18"/>
          <w:szCs w:val="18"/>
        </w:rPr>
        <w:t>Sede</w:t>
      </w:r>
      <w:proofErr w:type="spellEnd"/>
    </w:p>
    <w:p w14:paraId="1F55BFD4" w14:textId="77777777" w:rsidR="00F76951" w:rsidRDefault="00CB05D3">
      <w:pPr>
        <w:tabs>
          <w:tab w:val="left" w:pos="142"/>
          <w:tab w:val="left" w:pos="426"/>
        </w:tabs>
        <w:jc w:val="both"/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sz w:val="18"/>
          <w:szCs w:val="18"/>
        </w:rPr>
        <w:t>Victoria + Albert Ltd</w:t>
      </w:r>
    </w:p>
    <w:p w14:paraId="37ACF844" w14:textId="77777777" w:rsidR="00F76951" w:rsidRDefault="00CB05D3">
      <w:pPr>
        <w:tabs>
          <w:tab w:val="left" w:pos="142"/>
          <w:tab w:val="left" w:pos="426"/>
        </w:tabs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sz w:val="18"/>
          <w:szCs w:val="18"/>
        </w:rPr>
        <w:t xml:space="preserve">Unit B </w:t>
      </w:r>
      <w:proofErr w:type="spellStart"/>
      <w:r>
        <w:rPr>
          <w:rFonts w:ascii="Helvetica" w:eastAsia="Helvetica" w:hAnsi="Helvetica" w:cs="Helvetica"/>
          <w:sz w:val="18"/>
          <w:szCs w:val="18"/>
        </w:rPr>
        <w:t>Hortonwood</w:t>
      </w:r>
      <w:proofErr w:type="spellEnd"/>
      <w:r>
        <w:rPr>
          <w:rFonts w:ascii="Helvetica" w:eastAsia="Helvetica" w:hAnsi="Helvetica" w:cs="Helvetica"/>
          <w:sz w:val="18"/>
          <w:szCs w:val="18"/>
        </w:rPr>
        <w:t xml:space="preserve"> 37, </w:t>
      </w:r>
    </w:p>
    <w:p w14:paraId="01BD10CA" w14:textId="77777777" w:rsidR="00F76951" w:rsidRDefault="00CB05D3">
      <w:pPr>
        <w:tabs>
          <w:tab w:val="left" w:pos="142"/>
          <w:tab w:val="left" w:pos="426"/>
        </w:tabs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sz w:val="18"/>
          <w:szCs w:val="18"/>
        </w:rPr>
        <w:t xml:space="preserve">Telford, </w:t>
      </w:r>
      <w:proofErr w:type="spellStart"/>
      <w:r>
        <w:rPr>
          <w:rFonts w:ascii="Helvetica" w:eastAsia="Helvetica" w:hAnsi="Helvetica" w:cs="Helvetica"/>
          <w:sz w:val="18"/>
          <w:szCs w:val="18"/>
        </w:rPr>
        <w:t>Shropshire</w:t>
      </w:r>
      <w:proofErr w:type="spellEnd"/>
      <w:r>
        <w:rPr>
          <w:rFonts w:ascii="Helvetica" w:eastAsia="Helvetica" w:hAnsi="Helvetica" w:cs="Helvetica"/>
          <w:sz w:val="18"/>
          <w:szCs w:val="18"/>
        </w:rPr>
        <w:t>, TF1 7XT - UNITED KINGDOM</w:t>
      </w:r>
    </w:p>
    <w:p w14:paraId="4D39BED1" w14:textId="77777777" w:rsidR="00F76951" w:rsidRDefault="00CB05D3">
      <w:pPr>
        <w:tabs>
          <w:tab w:val="left" w:pos="142"/>
          <w:tab w:val="left" w:pos="426"/>
        </w:tabs>
        <w:rPr>
          <w:rFonts w:ascii="Helvetica" w:eastAsia="Helvetica" w:hAnsi="Helvetica" w:cs="Helvetica"/>
          <w:sz w:val="18"/>
          <w:szCs w:val="18"/>
        </w:rPr>
      </w:pPr>
      <w:r>
        <w:rPr>
          <w:noProof/>
          <w:sz w:val="18"/>
          <w:szCs w:val="18"/>
          <w:lang w:val="it-IT"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69280B37" wp14:editId="40433D2F">
                <wp:simplePos x="0" y="0"/>
                <wp:positionH relativeFrom="column">
                  <wp:posOffset>3429000</wp:posOffset>
                </wp:positionH>
                <wp:positionV relativeFrom="line">
                  <wp:posOffset>126365</wp:posOffset>
                </wp:positionV>
                <wp:extent cx="2169160" cy="1143635"/>
                <wp:effectExtent l="0" t="0" r="0" b="0"/>
                <wp:wrapSquare wrapText="bothSides" distT="57150" distB="57150" distL="57150" distR="57150"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160" cy="114363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77B13C1" w14:textId="77777777" w:rsidR="0022135D" w:rsidRDefault="0022135D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>Press&amp;PR</w:t>
                            </w:r>
                            <w:proofErr w:type="spellEnd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Italia: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>tac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>comunic@zione</w:t>
                            </w:r>
                            <w:proofErr w:type="spellEnd"/>
                          </w:p>
                          <w:p w14:paraId="77B1D051" w14:textId="77777777" w:rsidR="0022135D" w:rsidRDefault="0022135D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>di</w:t>
                            </w:r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Paola Staiano e Andrea G. </w:t>
                            </w:r>
                            <w:proofErr w:type="spellStart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>Turatti</w:t>
                            </w:r>
                            <w:proofErr w:type="spellEnd"/>
                          </w:p>
                          <w:p w14:paraId="7B91A144" w14:textId="77777777" w:rsidR="0022135D" w:rsidRDefault="0022135D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Milano- </w:t>
                            </w:r>
                            <w:proofErr w:type="spellStart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Genova</w:t>
                            </w:r>
                            <w:proofErr w:type="spellEnd"/>
                          </w:p>
                          <w:p w14:paraId="1CE4B8FF" w14:textId="77777777" w:rsidR="0022135D" w:rsidRDefault="0022135D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tel</w:t>
                            </w:r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. +39 02 48517618 – 0185 351616</w:t>
                            </w:r>
                          </w:p>
                          <w:p w14:paraId="0D99DBE4" w14:textId="77777777" w:rsidR="0022135D" w:rsidRDefault="0022135D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fax</w:t>
                            </w:r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 + 39 02 462037</w:t>
                            </w:r>
                          </w:p>
                          <w:p w14:paraId="629577B8" w14:textId="77777777" w:rsidR="0022135D" w:rsidRDefault="0022135D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e</w:t>
                            </w:r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-mail: </w:t>
                            </w:r>
                            <w:hyperlink r:id="rId11" w:history="1">
                              <w:r>
                                <w:rPr>
                                  <w:rStyle w:val="Hyperlink2"/>
                                </w:rPr>
                                <w:t>press@taconline.it</w:t>
                              </w:r>
                            </w:hyperlink>
                          </w:p>
                          <w:p w14:paraId="1B1EA909" w14:textId="77777777" w:rsidR="0022135D" w:rsidRDefault="0022135D">
                            <w:pPr>
                              <w:tabs>
                                <w:tab w:val="left" w:pos="142"/>
                              </w:tabs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sito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 web: </w:t>
                            </w:r>
                            <w:hyperlink r:id="rId12" w:history="1">
                              <w:r>
                                <w:rPr>
                                  <w:rStyle w:val="Hyperlink2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spcFirstLastPara="1" vertOverflow="overflow" horzOverflow="overflow" vert="horz" wrap="square" lIns="91439" tIns="91439" rIns="91439" bIns="91439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style="visibility:visible;position:absolute;margin-left:270.0pt;margin-top:10.0pt;width:170.8pt;height:90.1pt;z-index:251659264;mso-position-horizontal:absolute;mso-position-horizontal-relative:text;mso-position-vertical:absolute;mso-position-vertical-relative:line;mso-wrap-distance-left:4.5pt;mso-wrap-distance-top:4.5pt;mso-wrap-distance-right:4.5pt;mso-wrap-distance-bottom:4.5pt;" coordorigin="0,0" coordsize="21600,21600" path="M 0,0 L 21600,0 L 21600,21600 L 0,21600 X E">
                <v:fill on="f"/>
                <v:stroke on="f" weight="1.0pt" dashstyle="solid" endcap="flat" miterlimit="400.0%" joinstyle="miter" linestyle="single"/>
                <v:textbox>
                  <w:txbxContent>
                    <w:p>
                      <w:pPr>
                        <w:pStyle w:val="Normale"/>
                        <w:tabs>
                          <w:tab w:val="left" w:pos="142"/>
                        </w:tabs>
                        <w:rPr>
                          <w:rFonts w:ascii="Helvetica" w:cs="Helvetica" w:hAnsi="Helvetica" w:eastAsia="Helvetica"/>
                          <w:b w:val="1"/>
                          <w:bCs w:val="1"/>
                          <w:color w:val="000000"/>
                          <w:sz w:val="18"/>
                          <w:szCs w:val="18"/>
                          <w:u w:color="000000"/>
                        </w:rPr>
                      </w:pPr>
                      <w:r>
                        <w:rPr>
                          <w:rFonts w:ascii="Helvetica" w:cs="Helvetica" w:hAnsi="Helvetica" w:eastAsia="Helvetica"/>
                          <w:b w:val="1"/>
                          <w:bCs w:val="1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>Press&amp;PR Italia: tac comunic@zione</w:t>
                      </w:r>
                    </w:p>
                    <w:p>
                      <w:pPr>
                        <w:pStyle w:val="Normale"/>
                        <w:tabs>
                          <w:tab w:val="left" w:pos="142"/>
                        </w:tabs>
                        <w:rPr>
                          <w:rFonts w:ascii="Helvetica" w:cs="Helvetica" w:hAnsi="Helvetica" w:eastAsia="Helvetica"/>
                          <w:b w:val="1"/>
                          <w:bCs w:val="1"/>
                          <w:color w:val="000000"/>
                          <w:sz w:val="18"/>
                          <w:szCs w:val="18"/>
                          <w:u w:color="000000"/>
                        </w:rPr>
                      </w:pPr>
                      <w:r>
                        <w:rPr>
                          <w:rFonts w:ascii="Helvetica" w:cs="Helvetica" w:hAnsi="Helvetica" w:eastAsia="Helvetica"/>
                          <w:b w:val="1"/>
                          <w:bCs w:val="1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>di Paola Staiano e Andrea G. Turatti</w:t>
                      </w:r>
                    </w:p>
                    <w:p>
                      <w:pPr>
                        <w:pStyle w:val="Normale"/>
                        <w:tabs>
                          <w:tab w:val="left" w:pos="142"/>
                        </w:tabs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</w:rPr>
                      </w:pPr>
                      <w:r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>Milano- Genova</w:t>
                      </w:r>
                    </w:p>
                    <w:p>
                      <w:pPr>
                        <w:pStyle w:val="Normale"/>
                        <w:tabs>
                          <w:tab w:val="left" w:pos="142"/>
                        </w:tabs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</w:rPr>
                      </w:pPr>
                      <w:r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 xml:space="preserve">tel. +39 02 48517618 </w:t>
                      </w:r>
                      <w:r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 xml:space="preserve">– </w:t>
                      </w:r>
                      <w:r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>0185 351616</w:t>
                      </w:r>
                    </w:p>
                    <w:p>
                      <w:pPr>
                        <w:pStyle w:val="Normale"/>
                        <w:tabs>
                          <w:tab w:val="left" w:pos="142"/>
                        </w:tabs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</w:rPr>
                      </w:pPr>
                      <w:r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>fax + 39 02 462037</w:t>
                      </w:r>
                    </w:p>
                    <w:p>
                      <w:pPr>
                        <w:pStyle w:val="Normale"/>
                        <w:tabs>
                          <w:tab w:val="left" w:pos="142"/>
                        </w:tabs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</w:rPr>
                      </w:pPr>
                      <w:r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 xml:space="preserve">e-mail: </w:t>
                      </w:r>
                      <w:hyperlink r:id="rId13" w:history="1">
                        <w:r>
                          <w:rPr>
                            <w:rStyle w:val="Hyperlink.2"/>
                            <w:rFonts w:ascii="Helvetica" w:cs="Helvetica" w:hAnsi="Helvetica" w:eastAsia="Helvetica"/>
                            <w:color w:val="000000"/>
                            <w:sz w:val="18"/>
                            <w:szCs w:val="18"/>
                            <w:u w:val="single" w:color="000000"/>
                            <w:rtl w:val="0"/>
                            <w:lang w:val="en-US"/>
                          </w:rPr>
                          <w:t>press@taconline.it</w:t>
                        </w:r>
                      </w:hyperlink>
                    </w:p>
                    <w:p>
                      <w:pPr>
                        <w:pStyle w:val="Normale"/>
                        <w:tabs>
                          <w:tab w:val="left" w:pos="142"/>
                        </w:tabs>
                      </w:pPr>
                      <w:r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 xml:space="preserve">sito web: </w:t>
                      </w:r>
                      <w:hyperlink r:id="rId14" w:history="1">
                        <w:r>
                          <w:rPr>
                            <w:rStyle w:val="Hyperlink.2"/>
                            <w:rFonts w:ascii="Helvetica" w:cs="Helvetica" w:hAnsi="Helvetica" w:eastAsia="Helvetica"/>
                            <w:color w:val="000000"/>
                            <w:sz w:val="18"/>
                            <w:szCs w:val="18"/>
                            <w:u w:val="single" w:color="000000"/>
                            <w:rtl w:val="0"/>
                            <w:lang w:val="en-US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 side="bothSides" anchorx="text"/>
              </v:shape>
            </w:pict>
          </mc:Fallback>
        </mc:AlternateContent>
      </w:r>
      <w:r>
        <w:rPr>
          <w:rFonts w:ascii="Helvetica" w:eastAsia="Helvetica" w:hAnsi="Helvetica" w:cs="Helvetica"/>
          <w:sz w:val="18"/>
          <w:szCs w:val="18"/>
        </w:rPr>
        <w:t>Tel: +44 (</w:t>
      </w:r>
      <w:proofErr w:type="gramStart"/>
      <w:r>
        <w:rPr>
          <w:rFonts w:ascii="Helvetica" w:eastAsia="Helvetica" w:hAnsi="Helvetica" w:cs="Helvetica"/>
          <w:sz w:val="18"/>
          <w:szCs w:val="18"/>
        </w:rPr>
        <w:t>0)1952</w:t>
      </w:r>
      <w:proofErr w:type="gramEnd"/>
      <w:r>
        <w:rPr>
          <w:rFonts w:ascii="Helvetica" w:eastAsia="Helvetica" w:hAnsi="Helvetica" w:cs="Helvetica"/>
          <w:sz w:val="18"/>
          <w:szCs w:val="18"/>
        </w:rPr>
        <w:t xml:space="preserve"> 221100  Fax: +44 (0)1952 221111</w:t>
      </w:r>
    </w:p>
    <w:p w14:paraId="3B5A42ED" w14:textId="77777777" w:rsidR="00F76951" w:rsidRDefault="00F76951">
      <w:pPr>
        <w:tabs>
          <w:tab w:val="left" w:pos="142"/>
        </w:tabs>
        <w:rPr>
          <w:rFonts w:ascii="Helvetica" w:eastAsia="Helvetica" w:hAnsi="Helvetica" w:cs="Helvetica"/>
          <w:sz w:val="18"/>
          <w:szCs w:val="18"/>
        </w:rPr>
      </w:pPr>
    </w:p>
    <w:p w14:paraId="10C65744" w14:textId="77777777" w:rsidR="00F76951" w:rsidRDefault="00CB05D3">
      <w:pPr>
        <w:tabs>
          <w:tab w:val="left" w:pos="142"/>
        </w:tabs>
        <w:rPr>
          <w:rFonts w:ascii="Helvetica" w:eastAsia="Helvetica" w:hAnsi="Helvetica" w:cs="Helvetica"/>
          <w:b/>
          <w:bCs/>
          <w:sz w:val="18"/>
          <w:szCs w:val="18"/>
        </w:rPr>
      </w:pPr>
      <w:r>
        <w:rPr>
          <w:rFonts w:ascii="Helvetica" w:eastAsia="Helvetica" w:hAnsi="Helvetica" w:cs="Helvetica"/>
          <w:b/>
          <w:bCs/>
          <w:sz w:val="18"/>
          <w:szCs w:val="18"/>
        </w:rPr>
        <w:t>Showroom</w:t>
      </w:r>
      <w:r>
        <w:rPr>
          <w:rFonts w:ascii="Arial" w:eastAsia="Arial" w:hAnsi="Arial" w:cs="Arial"/>
          <w:color w:val="262626"/>
          <w:sz w:val="18"/>
          <w:szCs w:val="18"/>
          <w:u w:color="262626"/>
        </w:rPr>
        <w:t xml:space="preserve"> </w:t>
      </w:r>
    </w:p>
    <w:p w14:paraId="240E8506" w14:textId="77777777" w:rsidR="00F76951" w:rsidRDefault="00CB05D3">
      <w:pPr>
        <w:tabs>
          <w:tab w:val="left" w:pos="142"/>
        </w:tabs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sz w:val="18"/>
          <w:szCs w:val="18"/>
        </w:rPr>
        <w:t xml:space="preserve">316-317 Design Centre Chelsea </w:t>
      </w:r>
      <w:proofErr w:type="spellStart"/>
      <w:r>
        <w:rPr>
          <w:rFonts w:ascii="Helvetica" w:eastAsia="Helvetica" w:hAnsi="Helvetica" w:cs="Helvetica"/>
          <w:sz w:val="18"/>
          <w:szCs w:val="18"/>
        </w:rPr>
        <w:t>Harbour</w:t>
      </w:r>
      <w:proofErr w:type="spellEnd"/>
    </w:p>
    <w:p w14:paraId="5C120F4B" w14:textId="77777777" w:rsidR="00F76951" w:rsidRDefault="00CB05D3">
      <w:pPr>
        <w:tabs>
          <w:tab w:val="left" w:pos="142"/>
        </w:tabs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sz w:val="18"/>
          <w:szCs w:val="18"/>
        </w:rPr>
        <w:t>LONDON SW10 0XE - UNITED KINGDOM</w:t>
      </w:r>
    </w:p>
    <w:p w14:paraId="3BE1A177" w14:textId="77777777" w:rsidR="00F76951" w:rsidRDefault="00CB05D3">
      <w:pPr>
        <w:tabs>
          <w:tab w:val="left" w:pos="142"/>
        </w:tabs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sz w:val="18"/>
          <w:szCs w:val="18"/>
        </w:rPr>
        <w:t>Tel: +44 (</w:t>
      </w:r>
      <w:proofErr w:type="gramStart"/>
      <w:r>
        <w:rPr>
          <w:rFonts w:ascii="Helvetica" w:eastAsia="Helvetica" w:hAnsi="Helvetica" w:cs="Helvetica"/>
          <w:sz w:val="18"/>
          <w:szCs w:val="18"/>
        </w:rPr>
        <w:t>0)20</w:t>
      </w:r>
      <w:proofErr w:type="gramEnd"/>
      <w:r>
        <w:rPr>
          <w:rFonts w:ascii="Helvetica" w:eastAsia="Helvetica" w:hAnsi="Helvetica" w:cs="Helvetica"/>
          <w:sz w:val="18"/>
          <w:szCs w:val="18"/>
        </w:rPr>
        <w:t xml:space="preserve"> 7351 4378</w:t>
      </w:r>
    </w:p>
    <w:p w14:paraId="59FC1750" w14:textId="77777777" w:rsidR="00F76951" w:rsidRDefault="00F76951">
      <w:pPr>
        <w:tabs>
          <w:tab w:val="left" w:pos="142"/>
        </w:tabs>
        <w:rPr>
          <w:rFonts w:ascii="Helvetica" w:eastAsia="Helvetica" w:hAnsi="Helvetica" w:cs="Helvetica"/>
          <w:sz w:val="18"/>
          <w:szCs w:val="18"/>
        </w:rPr>
      </w:pPr>
    </w:p>
    <w:p w14:paraId="37174409" w14:textId="77777777" w:rsidR="00F76951" w:rsidRDefault="00CB05D3">
      <w:pPr>
        <w:tabs>
          <w:tab w:val="left" w:pos="142"/>
        </w:tabs>
        <w:rPr>
          <w:rFonts w:ascii="Helvetica" w:eastAsia="Helvetica" w:hAnsi="Helvetica" w:cs="Helvetica"/>
          <w:b/>
          <w:bCs/>
          <w:sz w:val="18"/>
          <w:szCs w:val="18"/>
        </w:rPr>
      </w:pPr>
      <w:proofErr w:type="spellStart"/>
      <w:r>
        <w:rPr>
          <w:rFonts w:ascii="Helvetica" w:eastAsia="Helvetica" w:hAnsi="Helvetica" w:cs="Helvetica"/>
          <w:b/>
          <w:bCs/>
          <w:sz w:val="18"/>
          <w:szCs w:val="18"/>
        </w:rPr>
        <w:t>Ufficio</w:t>
      </w:r>
      <w:proofErr w:type="spellEnd"/>
      <w:r>
        <w:rPr>
          <w:rFonts w:ascii="Helvetica" w:eastAsia="Helvetica" w:hAnsi="Helvetica" w:cs="Helvetica"/>
          <w:b/>
          <w:bCs/>
          <w:sz w:val="18"/>
          <w:szCs w:val="18"/>
        </w:rPr>
        <w:t xml:space="preserve"> </w:t>
      </w:r>
      <w:proofErr w:type="spellStart"/>
      <w:r>
        <w:rPr>
          <w:rFonts w:ascii="Helvetica" w:eastAsia="Helvetica" w:hAnsi="Helvetica" w:cs="Helvetica"/>
          <w:b/>
          <w:bCs/>
          <w:sz w:val="18"/>
          <w:szCs w:val="18"/>
        </w:rPr>
        <w:t>Vendite</w:t>
      </w:r>
      <w:proofErr w:type="spellEnd"/>
      <w:r>
        <w:rPr>
          <w:rFonts w:ascii="Helvetica" w:eastAsia="Helvetica" w:hAnsi="Helvetica" w:cs="Helvetica"/>
          <w:b/>
          <w:bCs/>
          <w:sz w:val="18"/>
          <w:szCs w:val="18"/>
        </w:rPr>
        <w:t xml:space="preserve"> Europa</w:t>
      </w:r>
    </w:p>
    <w:p w14:paraId="1299DD4C" w14:textId="77777777" w:rsidR="00F76951" w:rsidRDefault="00CB05D3">
      <w:pPr>
        <w:tabs>
          <w:tab w:val="left" w:pos="142"/>
        </w:tabs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sz w:val="18"/>
          <w:szCs w:val="18"/>
        </w:rPr>
        <w:t>Victoria + Albert Ltd</w:t>
      </w:r>
    </w:p>
    <w:p w14:paraId="33CB5FC9" w14:textId="77777777" w:rsidR="00F76951" w:rsidRDefault="00CB05D3">
      <w:pPr>
        <w:tabs>
          <w:tab w:val="left" w:pos="142"/>
        </w:tabs>
      </w:pPr>
      <w:r>
        <w:rPr>
          <w:rFonts w:ascii="Helvetica" w:eastAsia="Helvetica" w:hAnsi="Helvetica" w:cs="Helvetica"/>
          <w:sz w:val="18"/>
          <w:szCs w:val="18"/>
        </w:rPr>
        <w:t xml:space="preserve">Tel: +34 93 55 65 </w:t>
      </w:r>
      <w:proofErr w:type="gramStart"/>
      <w:r>
        <w:rPr>
          <w:rFonts w:ascii="Helvetica" w:eastAsia="Helvetica" w:hAnsi="Helvetica" w:cs="Helvetica"/>
          <w:sz w:val="18"/>
          <w:szCs w:val="18"/>
        </w:rPr>
        <w:t>482  Fax</w:t>
      </w:r>
      <w:proofErr w:type="gramEnd"/>
      <w:r>
        <w:rPr>
          <w:rFonts w:ascii="Helvetica" w:eastAsia="Helvetica" w:hAnsi="Helvetica" w:cs="Helvetica"/>
          <w:sz w:val="18"/>
          <w:szCs w:val="18"/>
        </w:rPr>
        <w:t>: +34 93 55</w:t>
      </w:r>
    </w:p>
    <w:sectPr w:rsidR="00F76951">
      <w:headerReference w:type="default" r:id="rId15"/>
      <w:footerReference w:type="default" r:id="rId16"/>
      <w:pgSz w:w="11900" w:h="16840"/>
      <w:pgMar w:top="1440" w:right="1440" w:bottom="567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56747" w14:textId="77777777" w:rsidR="0022135D" w:rsidRDefault="0022135D">
      <w:r>
        <w:separator/>
      </w:r>
    </w:p>
  </w:endnote>
  <w:endnote w:type="continuationSeparator" w:id="0">
    <w:p w14:paraId="07C2DAD6" w14:textId="77777777" w:rsidR="0022135D" w:rsidRDefault="00221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6C7B4" w14:textId="77777777" w:rsidR="0022135D" w:rsidRDefault="0022135D">
    <w:pPr>
      <w:pStyle w:val="Intestp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F05BE" w14:textId="77777777" w:rsidR="0022135D" w:rsidRDefault="0022135D">
      <w:r>
        <w:separator/>
      </w:r>
    </w:p>
  </w:footnote>
  <w:footnote w:type="continuationSeparator" w:id="0">
    <w:p w14:paraId="41072598" w14:textId="77777777" w:rsidR="0022135D" w:rsidRDefault="0022135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71FB0" w14:textId="77777777" w:rsidR="0022135D" w:rsidRDefault="0022135D">
    <w:pPr>
      <w:pStyle w:val="Intestazione"/>
      <w:tabs>
        <w:tab w:val="clear" w:pos="9026"/>
        <w:tab w:val="right" w:pos="9000"/>
      </w:tabs>
    </w:pPr>
    <w:r>
      <w:rPr>
        <w:noProof/>
        <w:lang w:val="it-IT"/>
      </w:rPr>
      <w:drawing>
        <wp:anchor distT="152400" distB="152400" distL="152400" distR="152400" simplePos="0" relativeHeight="251658240" behindDoc="1" locked="0" layoutInCell="1" allowOverlap="1" wp14:anchorId="35BBE75D" wp14:editId="04A7BAE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3205" cy="1513205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.png"/>
                  <pic:cNvPicPr/>
                </pic:nvPicPr>
                <pic:blipFill rotWithShape="1">
                  <a:blip r:embed="rId1">
                    <a:extLst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3205" cy="151320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anchor>
      </w:drawing>
    </w:r>
  </w:p>
  <w:p w14:paraId="3E576D31" w14:textId="77777777" w:rsidR="0022135D" w:rsidRDefault="0022135D">
    <w:pPr>
      <w:pStyle w:val="Intestazione"/>
      <w:tabs>
        <w:tab w:val="clear" w:pos="9026"/>
        <w:tab w:val="right" w:pos="9000"/>
      </w:tabs>
    </w:pPr>
  </w:p>
  <w:p w14:paraId="3B04CADD" w14:textId="77777777" w:rsidR="0022135D" w:rsidRDefault="0022135D">
    <w:pPr>
      <w:pStyle w:val="Intestazione"/>
      <w:tabs>
        <w:tab w:val="clear" w:pos="9026"/>
        <w:tab w:val="right" w:pos="9000"/>
      </w:tabs>
    </w:pPr>
  </w:p>
  <w:p w14:paraId="41E766DD" w14:textId="77777777" w:rsidR="0022135D" w:rsidRDefault="0022135D">
    <w:pPr>
      <w:pStyle w:val="Intestazione"/>
      <w:tabs>
        <w:tab w:val="clear" w:pos="9026"/>
        <w:tab w:val="right" w:pos="9000"/>
      </w:tabs>
    </w:pPr>
  </w:p>
  <w:p w14:paraId="6561F94F" w14:textId="77777777" w:rsidR="0022135D" w:rsidRDefault="0022135D">
    <w:pPr>
      <w:pStyle w:val="Intestazione"/>
      <w:tabs>
        <w:tab w:val="clear" w:pos="9026"/>
        <w:tab w:val="right" w:pos="9000"/>
      </w:tabs>
    </w:pPr>
  </w:p>
  <w:p w14:paraId="7AA64169" w14:textId="77777777" w:rsidR="0022135D" w:rsidRDefault="0022135D">
    <w:pPr>
      <w:pStyle w:val="Intestazione"/>
      <w:tabs>
        <w:tab w:val="clear" w:pos="9026"/>
        <w:tab w:val="right" w:pos="9000"/>
      </w:tabs>
    </w:pPr>
    <w:r>
      <w:tab/>
    </w:r>
    <w:r>
      <w:tab/>
    </w:r>
    <w:r>
      <w:rPr>
        <w:noProof/>
        <w:lang w:val="it-IT"/>
      </w:rPr>
      <w:drawing>
        <wp:inline distT="0" distB="0" distL="0" distR="0" wp14:anchorId="31BAA4EF" wp14:editId="60563D50">
          <wp:extent cx="1956147" cy="588122"/>
          <wp:effectExtent l="0" t="0" r="0" b="0"/>
          <wp:docPr id="1073741825" name="officeArt object" descr="07coolgry_Rta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07coolgry_Rtag.jpg" descr="07coolgry_Rtag"/>
                  <pic:cNvPicPr/>
                </pic:nvPicPr>
                <pic:blipFill rotWithShape="1">
                  <a:blip r:embed="rId2">
                    <a:extLst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6147" cy="588122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76951"/>
    <w:rsid w:val="001440BB"/>
    <w:rsid w:val="0022135D"/>
    <w:rsid w:val="002D0949"/>
    <w:rsid w:val="004C3BC0"/>
    <w:rsid w:val="00971DC8"/>
    <w:rsid w:val="00CB05D3"/>
    <w:rsid w:val="00F7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681D9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Helvetica" w:eastAsia="Helvetica" w:hAnsi="Helvetica" w:cs="Helvetica"/>
      <w:b/>
      <w:bCs/>
      <w:color w:val="548DD4"/>
      <w:sz w:val="26"/>
      <w:szCs w:val="26"/>
      <w:u w:val="single" w:color="548DD4"/>
    </w:rPr>
  </w:style>
  <w:style w:type="character" w:customStyle="1" w:styleId="Hyperlink1">
    <w:name w:val="Hyperlink.1"/>
    <w:basedOn w:val="Nessuno"/>
    <w:rPr>
      <w:rFonts w:ascii="Times" w:eastAsia="Times" w:hAnsi="Times" w:cs="Times"/>
      <w:b/>
      <w:bCs/>
      <w:color w:val="548DD4"/>
      <w:sz w:val="26"/>
      <w:szCs w:val="26"/>
      <w:u w:val="single" w:color="548DD4"/>
      <w:lang w:val="it-IT"/>
    </w:rPr>
  </w:style>
  <w:style w:type="paragraph" w:styleId="Paragrafoelenco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yperlink2">
    <w:name w:val="Hyperlink.2"/>
    <w:basedOn w:val="Nessuno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5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05D3"/>
    <w:rPr>
      <w:rFonts w:ascii="Lucida Grande" w:eastAsia="Calibri" w:hAnsi="Lucida Grande" w:cs="Lucida Grande"/>
      <w:color w:val="000000"/>
      <w:sz w:val="18"/>
      <w:szCs w:val="18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Helvetica" w:eastAsia="Helvetica" w:hAnsi="Helvetica" w:cs="Helvetica"/>
      <w:b/>
      <w:bCs/>
      <w:color w:val="548DD4"/>
      <w:sz w:val="26"/>
      <w:szCs w:val="26"/>
      <w:u w:val="single" w:color="548DD4"/>
    </w:rPr>
  </w:style>
  <w:style w:type="character" w:customStyle="1" w:styleId="Hyperlink1">
    <w:name w:val="Hyperlink.1"/>
    <w:basedOn w:val="Nessuno"/>
    <w:rPr>
      <w:rFonts w:ascii="Times" w:eastAsia="Times" w:hAnsi="Times" w:cs="Times"/>
      <w:b/>
      <w:bCs/>
      <w:color w:val="548DD4"/>
      <w:sz w:val="26"/>
      <w:szCs w:val="26"/>
      <w:u w:val="single" w:color="548DD4"/>
      <w:lang w:val="it-IT"/>
    </w:rPr>
  </w:style>
  <w:style w:type="paragraph" w:styleId="Paragrafoelenco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yperlink2">
    <w:name w:val="Hyperlink.2"/>
    <w:basedOn w:val="Nessuno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5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05D3"/>
    <w:rPr>
      <w:rFonts w:ascii="Lucida Grande" w:eastAsia="Calibri" w:hAnsi="Lucida Grande" w:cs="Lucida Grande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press@taconline.it" TargetMode="External"/><Relationship Id="rId12" Type="http://schemas.openxmlformats.org/officeDocument/2006/relationships/hyperlink" Target="http://www.taconline.it" TargetMode="External"/><Relationship Id="rId13" Type="http://schemas.openxmlformats.org/officeDocument/2006/relationships/hyperlink" Target="mailto:press@taconline.it" TargetMode="External"/><Relationship Id="rId14" Type="http://schemas.openxmlformats.org/officeDocument/2006/relationships/hyperlink" Target="http://www.taconline.it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vandabaths.com" TargetMode="External"/><Relationship Id="rId8" Type="http://schemas.openxmlformats.org/officeDocument/2006/relationships/hyperlink" Target="mailto:competition@vandabaths.com" TargetMode="External"/><Relationship Id="rId9" Type="http://schemas.openxmlformats.org/officeDocument/2006/relationships/hyperlink" Target="http://www.vandabaths.com" TargetMode="External"/><Relationship Id="rId10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493</Words>
  <Characters>2815</Characters>
  <Application>Microsoft Macintosh Word</Application>
  <DocSecurity>0</DocSecurity>
  <Lines>23</Lines>
  <Paragraphs>6</Paragraphs>
  <ScaleCrop>false</ScaleCrop>
  <Company>TAC</Company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3</cp:revision>
  <dcterms:created xsi:type="dcterms:W3CDTF">2015-11-23T10:00:00Z</dcterms:created>
  <dcterms:modified xsi:type="dcterms:W3CDTF">2015-11-23T10:52:00Z</dcterms:modified>
</cp:coreProperties>
</file>