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A6BF2" w14:textId="52CF56A1" w:rsidR="00DE3C5F" w:rsidRPr="00217666" w:rsidRDefault="00A627C8" w:rsidP="00217666">
      <w:pPr>
        <w:pStyle w:val="Titolo1"/>
        <w:rPr>
          <w:rFonts w:ascii="Helvetica" w:hAnsi="Helvetica"/>
          <w:sz w:val="20"/>
          <w:szCs w:val="20"/>
        </w:rPr>
      </w:pPr>
      <w:r w:rsidRPr="00217666">
        <w:rPr>
          <w:rFonts w:ascii="Helvetica" w:hAnsi="Helvetica"/>
          <w:sz w:val="20"/>
          <w:szCs w:val="20"/>
        </w:rPr>
        <w:t>Comunicato stampa</w:t>
      </w:r>
      <w:r w:rsidR="004D23D2" w:rsidRPr="00217666">
        <w:rPr>
          <w:rFonts w:ascii="Helvetica" w:hAnsi="Helvetica"/>
          <w:sz w:val="20"/>
          <w:szCs w:val="20"/>
        </w:rPr>
        <w:t xml:space="preserve"> </w:t>
      </w:r>
    </w:p>
    <w:p w14:paraId="5E7A22BD" w14:textId="77777777" w:rsidR="00D4630A" w:rsidRPr="00217666" w:rsidRDefault="00C23896" w:rsidP="004416D1">
      <w:pPr>
        <w:jc w:val="center"/>
        <w:rPr>
          <w:rFonts w:ascii="Helvetica" w:hAnsi="Helvetica" w:cs="Times New Roman (Corpo CS)"/>
          <w:b/>
          <w:bCs/>
          <w:iCs/>
          <w:caps/>
          <w:sz w:val="32"/>
          <w:szCs w:val="32"/>
        </w:rPr>
      </w:pPr>
      <w:r w:rsidRPr="00217666">
        <w:rPr>
          <w:rFonts w:ascii="Helvetica" w:hAnsi="Helvetica" w:cs="Times New Roman (Corpo CS)"/>
          <w:b/>
          <w:bCs/>
          <w:iCs/>
          <w:caps/>
          <w:sz w:val="32"/>
          <w:szCs w:val="32"/>
        </w:rPr>
        <w:t>PERSONALIZZA IL TUO RUBINETTO</w:t>
      </w:r>
      <w:r w:rsidR="00D4630A" w:rsidRPr="00217666">
        <w:rPr>
          <w:rFonts w:ascii="Helvetica" w:hAnsi="Helvetica" w:cs="Times New Roman (Corpo CS)"/>
          <w:b/>
          <w:bCs/>
          <w:iCs/>
          <w:caps/>
          <w:sz w:val="32"/>
          <w:szCs w:val="32"/>
        </w:rPr>
        <w:t>!</w:t>
      </w:r>
    </w:p>
    <w:p w14:paraId="7524891D" w14:textId="0E6ACBBB" w:rsidR="00D4630A" w:rsidRPr="00217666" w:rsidRDefault="00D4630A" w:rsidP="00917468">
      <w:pPr>
        <w:jc w:val="center"/>
        <w:rPr>
          <w:rFonts w:ascii="Helvetica" w:hAnsi="Helvetica" w:cs="Times New Roman (Corpo CS)"/>
          <w:iCs/>
          <w:caps/>
          <w:sz w:val="26"/>
          <w:szCs w:val="26"/>
        </w:rPr>
      </w:pPr>
      <w:r w:rsidRPr="00217666">
        <w:rPr>
          <w:rFonts w:ascii="Helvetica" w:hAnsi="Helvetica" w:cs="Times New Roman (Corpo CS)"/>
          <w:iCs/>
          <w:caps/>
        </w:rPr>
        <w:t xml:space="preserve">SCEGLI la moderna versione monoforo di </w:t>
      </w:r>
      <w:r w:rsidR="00C52D1A" w:rsidRPr="00217666">
        <w:rPr>
          <w:rFonts w:ascii="Helvetica" w:hAnsi="Helvetica" w:cs="Times New Roman (Corpo CS)"/>
          <w:iCs/>
          <w:caps/>
        </w:rPr>
        <w:t>MOD</w:t>
      </w:r>
      <w:r w:rsidRPr="00217666">
        <w:rPr>
          <w:rFonts w:ascii="Helvetica" w:hAnsi="Helvetica" w:cs="Times New Roman (Corpo CS)"/>
          <w:iCs/>
          <w:caps/>
        </w:rPr>
        <w:t>+ per sperimentare una concezione innovativa dell’ambiente bagno</w:t>
      </w:r>
    </w:p>
    <w:p w14:paraId="3216830D" w14:textId="77777777" w:rsidR="00AC6BBE" w:rsidRPr="00217666" w:rsidRDefault="00AC6BBE" w:rsidP="00917468">
      <w:pPr>
        <w:jc w:val="center"/>
        <w:rPr>
          <w:rFonts w:ascii="Helvetica" w:hAnsi="Helvetica" w:cs="Times New Roman (Corpo CS)"/>
          <w:iCs/>
          <w:caps/>
          <w:sz w:val="26"/>
          <w:szCs w:val="26"/>
        </w:rPr>
      </w:pPr>
    </w:p>
    <w:p w14:paraId="22CBF8EF" w14:textId="047DAEFB" w:rsidR="00F80AE5" w:rsidRPr="00217666" w:rsidRDefault="00F80AE5" w:rsidP="00AC6BBE">
      <w:pPr>
        <w:rPr>
          <w:rFonts w:ascii="Helvetica" w:eastAsia="Times New Roman" w:hAnsi="Helvetica" w:cs="Times New Roman"/>
          <w:i/>
          <w:iCs/>
          <w:color w:val="000000" w:themeColor="text1"/>
          <w:sz w:val="25"/>
          <w:szCs w:val="25"/>
        </w:rPr>
      </w:pPr>
      <w:r w:rsidRPr="00217666">
        <w:rPr>
          <w:rFonts w:ascii="Helvetica" w:hAnsi="Helvetica" w:cs="Arial"/>
          <w:b/>
          <w:bCs/>
          <w:i/>
          <w:iCs/>
          <w:color w:val="1A171B"/>
          <w:sz w:val="25"/>
          <w:szCs w:val="25"/>
        </w:rPr>
        <w:t>Prova adesso il </w:t>
      </w:r>
      <w:hyperlink r:id="rId7" w:history="1">
        <w:r w:rsidRPr="00217666">
          <w:rPr>
            <w:rStyle w:val="Collegamentoipertestuale"/>
            <w:rFonts w:ascii="Helvetica" w:hAnsi="Helvetica" w:cs="Arial"/>
            <w:b/>
            <w:bCs/>
            <w:i/>
            <w:iCs/>
            <w:color w:val="AE8A38"/>
            <w:sz w:val="25"/>
            <w:szCs w:val="25"/>
          </w:rPr>
          <w:t>Configuratore MOD+</w:t>
        </w:r>
      </w:hyperlink>
      <w:r w:rsidRPr="00217666">
        <w:rPr>
          <w:rStyle w:val="apple-converted-space"/>
          <w:rFonts w:ascii="Helvetica" w:hAnsi="Helvetica" w:cs="Arial"/>
          <w:b/>
          <w:bCs/>
          <w:i/>
          <w:iCs/>
          <w:color w:val="1A171B"/>
          <w:sz w:val="25"/>
          <w:szCs w:val="25"/>
        </w:rPr>
        <w:t> </w:t>
      </w:r>
      <w:r w:rsidRPr="00217666">
        <w:rPr>
          <w:rFonts w:ascii="Helvetica" w:hAnsi="Helvetica" w:cs="Arial"/>
          <w:b/>
          <w:bCs/>
          <w:i/>
          <w:iCs/>
          <w:color w:val="1A171B"/>
          <w:sz w:val="25"/>
          <w:szCs w:val="25"/>
        </w:rPr>
        <w:t>e dai corpo alle tue idee di design!</w:t>
      </w:r>
    </w:p>
    <w:p w14:paraId="77FF1058" w14:textId="77777777" w:rsidR="00635E78" w:rsidRPr="00217666" w:rsidRDefault="00635E78" w:rsidP="00917468">
      <w:pPr>
        <w:rPr>
          <w:rFonts w:ascii="Helvetica" w:hAnsi="Helvetica" w:cs="Times New Roman (Corpo CS)"/>
          <w:b/>
          <w:bCs/>
          <w:iCs/>
          <w:caps/>
          <w:sz w:val="13"/>
          <w:szCs w:val="13"/>
        </w:rPr>
      </w:pPr>
    </w:p>
    <w:p w14:paraId="2C159C65" w14:textId="77777777" w:rsidR="00D4630A" w:rsidRPr="00217666" w:rsidRDefault="00D4630A" w:rsidP="00D4630A">
      <w:pPr>
        <w:jc w:val="both"/>
        <w:rPr>
          <w:rFonts w:ascii="Helvetica" w:hAnsi="Helvetica" w:cs="Arial"/>
          <w:b/>
          <w:bCs/>
        </w:rPr>
      </w:pPr>
    </w:p>
    <w:p w14:paraId="2EE2D54F" w14:textId="0A00CEF3" w:rsidR="00D4630A" w:rsidRPr="00217666" w:rsidRDefault="00D4630A" w:rsidP="00D4630A">
      <w:pPr>
        <w:jc w:val="both"/>
        <w:rPr>
          <w:rFonts w:ascii="Helvetica" w:hAnsi="Helvetica" w:cs="Arial"/>
        </w:rPr>
      </w:pPr>
      <w:r w:rsidRPr="00217666">
        <w:rPr>
          <w:rFonts w:ascii="Helvetica" w:hAnsi="Helvetica" w:cs="Arial"/>
          <w:b/>
          <w:bCs/>
        </w:rPr>
        <w:t>MOD+</w:t>
      </w:r>
      <w:r w:rsidRPr="00217666">
        <w:rPr>
          <w:rFonts w:ascii="Helvetica" w:hAnsi="Helvetica" w:cs="Arial"/>
        </w:rPr>
        <w:t xml:space="preserve"> è una collezione di rubinetteria estremamente ricca e diversificata che si adatta a tutti gli stili: dai più tradizionali (con preziose maniglie in marmo) ai bagni contemporanei. Le diverse combinazioni dei </w:t>
      </w:r>
      <w:r w:rsidRPr="00217666">
        <w:rPr>
          <w:rFonts w:ascii="Helvetica" w:hAnsi="Helvetica" w:cs="Arial"/>
          <w:b/>
          <w:bCs/>
        </w:rPr>
        <w:t>tre elementi</w:t>
      </w:r>
      <w:r w:rsidR="00AC6BBE" w:rsidRPr="00217666">
        <w:rPr>
          <w:rFonts w:ascii="Helvetica" w:hAnsi="Helvetica" w:cs="Arial"/>
          <w:b/>
          <w:bCs/>
        </w:rPr>
        <w:t xml:space="preserve"> </w:t>
      </w:r>
      <w:r w:rsidR="00AC6BBE" w:rsidRPr="00217666">
        <w:rPr>
          <w:rFonts w:ascii="Helvetica" w:hAnsi="Helvetica" w:cs="Arial"/>
        </w:rPr>
        <w:t xml:space="preserve">- </w:t>
      </w:r>
      <w:r w:rsidRPr="00217666">
        <w:rPr>
          <w:rFonts w:ascii="Helvetica" w:hAnsi="Helvetica" w:cs="Arial"/>
        </w:rPr>
        <w:t>getto e base maniglie, cover maniglia e cli</w:t>
      </w:r>
      <w:r w:rsidR="00AC6BBE" w:rsidRPr="00217666">
        <w:rPr>
          <w:rFonts w:ascii="Helvetica" w:hAnsi="Helvetica" w:cs="Arial"/>
        </w:rPr>
        <w:t>p -</w:t>
      </w:r>
      <w:r w:rsidRPr="00217666">
        <w:rPr>
          <w:rFonts w:ascii="Helvetica" w:hAnsi="Helvetica" w:cs="Arial"/>
        </w:rPr>
        <w:t xml:space="preserve"> con le </w:t>
      </w:r>
      <w:r w:rsidRPr="00217666">
        <w:rPr>
          <w:rFonts w:ascii="Helvetica" w:hAnsi="Helvetica" w:cs="Arial"/>
          <w:b/>
          <w:bCs/>
        </w:rPr>
        <w:t>18 finiture</w:t>
      </w:r>
      <w:r w:rsidRPr="00217666">
        <w:rPr>
          <w:rFonts w:ascii="Helvetica" w:hAnsi="Helvetica" w:cs="Arial"/>
        </w:rPr>
        <w:t xml:space="preserve"> disponibili a catalogo, consentono infinite soluzioni di progettazione.</w:t>
      </w:r>
    </w:p>
    <w:p w14:paraId="7B9A8213" w14:textId="77777777" w:rsidR="00C23896" w:rsidRPr="00217666" w:rsidRDefault="00C23896" w:rsidP="00D4630A">
      <w:pPr>
        <w:tabs>
          <w:tab w:val="left" w:pos="3585"/>
        </w:tabs>
        <w:rPr>
          <w:rFonts w:ascii="Helvetica" w:hAnsi="Helvetica"/>
          <w:b/>
          <w:bCs/>
        </w:rPr>
      </w:pPr>
    </w:p>
    <w:p w14:paraId="4AE8F2BC" w14:textId="2B01C245" w:rsidR="00C23896" w:rsidRPr="00217666" w:rsidRDefault="00C23896" w:rsidP="00D4630A">
      <w:pPr>
        <w:tabs>
          <w:tab w:val="left" w:pos="3585"/>
        </w:tabs>
        <w:rPr>
          <w:rFonts w:ascii="Helvetica" w:hAnsi="Helvetica"/>
        </w:rPr>
      </w:pPr>
      <w:r w:rsidRPr="00217666">
        <w:rPr>
          <w:rFonts w:ascii="Helvetica" w:hAnsi="Helvetica"/>
          <w:b/>
          <w:bCs/>
        </w:rPr>
        <w:t>MOD+</w:t>
      </w:r>
      <w:r w:rsidRPr="00217666">
        <w:rPr>
          <w:rFonts w:ascii="Helvetica" w:hAnsi="Helvetica"/>
        </w:rPr>
        <w:t xml:space="preserve"> è molteplici anime del brand che dialogano tra loro in un unico e coerente linguaggio scenico in grado di esaltare e valorizzare il progetto </w:t>
      </w:r>
      <w:r w:rsidRPr="00217666">
        <w:rPr>
          <w:rFonts w:ascii="Helvetica" w:hAnsi="Helvetica" w:cs="Arial"/>
        </w:rPr>
        <w:t>GRAFF</w:t>
      </w:r>
      <w:r w:rsidRPr="00217666">
        <w:rPr>
          <w:rFonts w:ascii="Helvetica" w:hAnsi="Helvetica"/>
        </w:rPr>
        <w:t xml:space="preserve">, espressione di un percorso </w:t>
      </w:r>
      <w:r w:rsidR="00D4630A" w:rsidRPr="00217666">
        <w:rPr>
          <w:rFonts w:ascii="Helvetica" w:hAnsi="Helvetica"/>
        </w:rPr>
        <w:t xml:space="preserve">di ricerca e sviluppo </w:t>
      </w:r>
      <w:r w:rsidRPr="00217666">
        <w:rPr>
          <w:rFonts w:ascii="Helvetica" w:hAnsi="Helvetica"/>
        </w:rPr>
        <w:t>in continu</w:t>
      </w:r>
      <w:r w:rsidR="00D4630A" w:rsidRPr="00217666">
        <w:rPr>
          <w:rFonts w:ascii="Helvetica" w:hAnsi="Helvetica"/>
        </w:rPr>
        <w:t xml:space="preserve">a alternanza </w:t>
      </w:r>
      <w:r w:rsidRPr="00217666">
        <w:rPr>
          <w:rFonts w:ascii="Helvetica" w:hAnsi="Helvetica"/>
        </w:rPr>
        <w:t>tra nuove ispirazioni cromatiche e sperimentazioni</w:t>
      </w:r>
      <w:r w:rsidR="00D4630A" w:rsidRPr="00217666">
        <w:rPr>
          <w:rFonts w:ascii="Helvetica" w:hAnsi="Helvetica"/>
        </w:rPr>
        <w:t xml:space="preserve"> inedite</w:t>
      </w:r>
      <w:r w:rsidRPr="00217666">
        <w:rPr>
          <w:rFonts w:ascii="Helvetica" w:hAnsi="Helvetica"/>
        </w:rPr>
        <w:t xml:space="preserve">. </w:t>
      </w:r>
    </w:p>
    <w:p w14:paraId="69C65C60" w14:textId="77777777" w:rsidR="00C23896" w:rsidRPr="00217666" w:rsidRDefault="00C23896" w:rsidP="00D4630A">
      <w:pPr>
        <w:tabs>
          <w:tab w:val="left" w:pos="3585"/>
        </w:tabs>
        <w:rPr>
          <w:rFonts w:ascii="Helvetica" w:hAnsi="Helvetica"/>
        </w:rPr>
      </w:pPr>
    </w:p>
    <w:p w14:paraId="5C174641" w14:textId="30AA8F7C" w:rsidR="00C23896" w:rsidRPr="00217666" w:rsidRDefault="00C23896" w:rsidP="00D4630A">
      <w:pPr>
        <w:rPr>
          <w:rFonts w:ascii="Helvetica" w:hAnsi="Helvetica"/>
          <w:color w:val="000000"/>
        </w:rPr>
      </w:pPr>
      <w:r w:rsidRPr="00217666">
        <w:rPr>
          <w:rFonts w:ascii="Helvetica" w:hAnsi="Helvetica"/>
        </w:rPr>
        <w:t xml:space="preserve">Con i diversi modelli di rubinetteria </w:t>
      </w:r>
      <w:proofErr w:type="spellStart"/>
      <w:r w:rsidRPr="00217666">
        <w:rPr>
          <w:rFonts w:ascii="Helvetica" w:hAnsi="Helvetica"/>
        </w:rPr>
        <w:t>monoforo</w:t>
      </w:r>
      <w:proofErr w:type="spellEnd"/>
      <w:r w:rsidRPr="00217666">
        <w:rPr>
          <w:rFonts w:ascii="Helvetica" w:hAnsi="Helvetica"/>
        </w:rPr>
        <w:t xml:space="preserve"> </w:t>
      </w:r>
      <w:r w:rsidRPr="00217666">
        <w:rPr>
          <w:rFonts w:ascii="Helvetica" w:hAnsi="Helvetica"/>
          <w:b/>
          <w:bCs/>
        </w:rPr>
        <w:t xml:space="preserve">MOD+, </w:t>
      </w:r>
      <w:r w:rsidRPr="00217666">
        <w:rPr>
          <w:rFonts w:ascii="Helvetica" w:hAnsi="Helvetica" w:cs="Arial"/>
        </w:rPr>
        <w:t>GRAFF</w:t>
      </w:r>
      <w:r w:rsidRPr="00217666">
        <w:rPr>
          <w:rFonts w:ascii="Helvetica" w:hAnsi="Helvetica"/>
        </w:rPr>
        <w:t xml:space="preserve"> diventa autore di tante </w:t>
      </w:r>
      <w:r w:rsidRPr="00217666">
        <w:rPr>
          <w:rFonts w:ascii="Helvetica" w:hAnsi="Helvetica"/>
          <w:b/>
        </w:rPr>
        <w:t>storie diverse</w:t>
      </w:r>
      <w:r w:rsidRPr="00217666">
        <w:rPr>
          <w:rFonts w:ascii="Helvetica" w:hAnsi="Helvetica"/>
        </w:rPr>
        <w:t xml:space="preserve">: ogni finitura, abbinamento di colore e materiale, riporta alla memoria un </w:t>
      </w:r>
      <w:r w:rsidRPr="00217666">
        <w:rPr>
          <w:rFonts w:ascii="Helvetica" w:hAnsi="Helvetica"/>
          <w:color w:val="000000"/>
        </w:rPr>
        <w:t xml:space="preserve">ricordo speciale, come in un flashback o invita a guardare la vita da nuove prospettive. </w:t>
      </w:r>
    </w:p>
    <w:p w14:paraId="41413EE5" w14:textId="5D8F1A71" w:rsidR="00917468" w:rsidRDefault="00C23896" w:rsidP="003C33FF">
      <w:pPr>
        <w:rPr>
          <w:rFonts w:ascii="Helvetica" w:hAnsi="Helvetica" w:cs="Arial"/>
        </w:rPr>
      </w:pPr>
      <w:r w:rsidRPr="00217666">
        <w:rPr>
          <w:rFonts w:ascii="Helvetica" w:hAnsi="Helvetica"/>
        </w:rPr>
        <w:t xml:space="preserve">Come il lavabo </w:t>
      </w:r>
      <w:proofErr w:type="spellStart"/>
      <w:r w:rsidRPr="00217666">
        <w:rPr>
          <w:rFonts w:ascii="Helvetica" w:hAnsi="Helvetica"/>
        </w:rPr>
        <w:t>monoforo</w:t>
      </w:r>
      <w:proofErr w:type="spellEnd"/>
      <w:r w:rsidRPr="00217666">
        <w:rPr>
          <w:rFonts w:ascii="Helvetica" w:hAnsi="Helvetica"/>
        </w:rPr>
        <w:t xml:space="preserve"> </w:t>
      </w:r>
      <w:r w:rsidRPr="00217666">
        <w:rPr>
          <w:rFonts w:ascii="Helvetica" w:eastAsia="Times New Roman" w:hAnsi="Helvetica" w:cs="Arial"/>
        </w:rPr>
        <w:t>Oro spazzolato + marmo Verde Foresta</w:t>
      </w:r>
      <w:r w:rsidRPr="00217666">
        <w:rPr>
          <w:rFonts w:ascii="Helvetica" w:hAnsi="Helvetica"/>
        </w:rPr>
        <w:t xml:space="preserve">, che riporta </w:t>
      </w:r>
      <w:r w:rsidRPr="00217666">
        <w:rPr>
          <w:rFonts w:ascii="Helvetica" w:hAnsi="Helvetica"/>
          <w:color w:val="000000"/>
        </w:rPr>
        <w:t xml:space="preserve">alla mente scenari bucolici e intimi </w:t>
      </w:r>
      <w:r w:rsidRPr="00217666">
        <w:rPr>
          <w:rFonts w:ascii="Helvetica" w:eastAsia="Times New Roman" w:hAnsi="Helvetica" w:cs="Arial"/>
        </w:rPr>
        <w:t xml:space="preserve">o </w:t>
      </w:r>
      <w:r w:rsidR="00D4630A" w:rsidRPr="00217666">
        <w:rPr>
          <w:rFonts w:ascii="Helvetica" w:eastAsia="Times New Roman" w:hAnsi="Helvetica" w:cs="Arial"/>
        </w:rPr>
        <w:t>il m</w:t>
      </w:r>
      <w:r w:rsidR="00AC6BBE" w:rsidRPr="00217666">
        <w:rPr>
          <w:rFonts w:ascii="Helvetica" w:eastAsia="Times New Roman" w:hAnsi="Helvetica" w:cs="Arial"/>
        </w:rPr>
        <w:t>odello</w:t>
      </w:r>
      <w:r w:rsidR="00D4630A" w:rsidRPr="00217666">
        <w:rPr>
          <w:rFonts w:ascii="Helvetica" w:eastAsia="Times New Roman" w:hAnsi="Helvetica" w:cs="Arial"/>
        </w:rPr>
        <w:t xml:space="preserve"> </w:t>
      </w:r>
      <w:r w:rsidRPr="00217666">
        <w:rPr>
          <w:rFonts w:ascii="Helvetica" w:eastAsia="Times New Roman" w:hAnsi="Helvetica" w:cs="Arial"/>
          <w:b/>
          <w:bCs/>
        </w:rPr>
        <w:t>Bianco + marmo Tempesta nera</w:t>
      </w:r>
      <w:r w:rsidRPr="00217666">
        <w:rPr>
          <w:rFonts w:ascii="Helvetica" w:eastAsia="Times New Roman" w:hAnsi="Helvetica" w:cs="Arial"/>
        </w:rPr>
        <w:t xml:space="preserve"> </w:t>
      </w:r>
      <w:r w:rsidRPr="00217666">
        <w:rPr>
          <w:rFonts w:ascii="Helvetica" w:hAnsi="Helvetica"/>
          <w:color w:val="000000"/>
        </w:rPr>
        <w:t xml:space="preserve">che, con il suo abbinamento </w:t>
      </w:r>
      <w:r w:rsidRPr="00217666">
        <w:rPr>
          <w:rFonts w:ascii="Helvetica" w:hAnsi="Helvetica" w:cs="Arial"/>
          <w:color w:val="000000"/>
        </w:rPr>
        <w:t>optical,</w:t>
      </w:r>
      <w:r w:rsidRPr="00D4630A">
        <w:rPr>
          <w:rFonts w:ascii="Helvetica" w:hAnsi="Helvetica" w:cs="Arial"/>
          <w:color w:val="000000"/>
        </w:rPr>
        <w:t xml:space="preserve"> regala nuovi punti di vista. </w:t>
      </w:r>
    </w:p>
    <w:p w14:paraId="55F651D1" w14:textId="77777777" w:rsidR="00AC6BBE" w:rsidRPr="00917468" w:rsidRDefault="00AC6BBE" w:rsidP="003C33FF">
      <w:pPr>
        <w:rPr>
          <w:rFonts w:ascii="Helvetica" w:hAnsi="Helvetica" w:cs="Arial"/>
        </w:rPr>
      </w:pPr>
    </w:p>
    <w:p w14:paraId="76AB674C" w14:textId="1A4F63E9" w:rsidR="00917468" w:rsidRPr="003C33FF" w:rsidRDefault="00917468" w:rsidP="003C33F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Helvetica" w:hAnsi="Helvetica" w:cs="Arial"/>
        </w:rPr>
      </w:pPr>
      <w:r w:rsidRPr="00917468">
        <w:rPr>
          <w:rFonts w:ascii="Helvetica" w:hAnsi="Helvetica" w:cs="Arial"/>
        </w:rPr>
        <w:t>GRAFF ha</w:t>
      </w:r>
      <w:r w:rsidR="00AC6BBE">
        <w:rPr>
          <w:rFonts w:ascii="Helvetica" w:hAnsi="Helvetica" w:cs="Arial"/>
        </w:rPr>
        <w:t xml:space="preserve"> anche</w:t>
      </w:r>
      <w:r w:rsidRPr="00917468">
        <w:rPr>
          <w:rFonts w:ascii="Helvetica" w:hAnsi="Helvetica" w:cs="Arial"/>
        </w:rPr>
        <w:t xml:space="preserve"> previsto l’utilizzo della </w:t>
      </w:r>
      <w:r w:rsidRPr="00917468">
        <w:rPr>
          <w:rFonts w:ascii="Helvetica" w:hAnsi="Helvetica" w:cs="Arial"/>
          <w:b/>
          <w:bCs/>
        </w:rPr>
        <w:t>cartuccia progressiva</w:t>
      </w:r>
      <w:r w:rsidRPr="00917468">
        <w:rPr>
          <w:rFonts w:ascii="Helvetica" w:hAnsi="Helvetica" w:cs="Arial"/>
        </w:rPr>
        <w:t>: una sola leva per controllare l'acqua fredda e calda con un semplice movimento di rotazione</w:t>
      </w:r>
      <w:r w:rsidRPr="00917468">
        <w:rPr>
          <w:rFonts w:ascii="Helvetica" w:hAnsi="Helvetica" w:cs="Arial"/>
          <w:shd w:val="clear" w:color="auto" w:fill="FFFFFF"/>
        </w:rPr>
        <w:t xml:space="preserve"> della maniglia che mantiene nel contempo la portata costante. In questo modo si evita lo spreco di acqua calda alla minima apertura del rubinetto. </w:t>
      </w:r>
      <w:r w:rsidRPr="003C33FF">
        <w:rPr>
          <w:rFonts w:ascii="Helvetica" w:hAnsi="Helvetica" w:cs="Helvetica"/>
          <w:color w:val="000000"/>
        </w:rPr>
        <w:t>La cartuccia progressiva significa anche un design più pulito e accattivante: non essendo necessaria la tradizionale calotta per la rotazione della maniglia, il rubinetto si sviluppa in una silhouette unica, priva del convenzionale taglio sul corpo.</w:t>
      </w:r>
    </w:p>
    <w:p w14:paraId="6AC20724" w14:textId="77777777" w:rsidR="00917468" w:rsidRPr="00917468" w:rsidRDefault="00917468" w:rsidP="003C33FF">
      <w:pPr>
        <w:rPr>
          <w:rFonts w:ascii="Helvetica" w:hAnsi="Helvetica" w:cs="Arial"/>
        </w:rPr>
      </w:pPr>
    </w:p>
    <w:p w14:paraId="50DE5220" w14:textId="72B8AFA4" w:rsidR="00917468" w:rsidRPr="00D4630A" w:rsidRDefault="00917468" w:rsidP="003C33FF">
      <w:pPr>
        <w:rPr>
          <w:rFonts w:ascii="Helvetica" w:hAnsi="Helvetica" w:cs="Arial"/>
        </w:rPr>
      </w:pPr>
      <w:r w:rsidRPr="00917468">
        <w:rPr>
          <w:rFonts w:ascii="Helvetica" w:hAnsi="Helvetica" w:cs="Arial"/>
        </w:rPr>
        <w:t>I rubinetti della collezione sono</w:t>
      </w:r>
      <w:r>
        <w:rPr>
          <w:rFonts w:ascii="Helvetica" w:hAnsi="Helvetica" w:cs="Arial"/>
        </w:rPr>
        <w:t xml:space="preserve"> realizzati in ottone con un contenuto di nichel e piombo virtualmente pari a zero</w:t>
      </w:r>
      <w:r>
        <w:rPr>
          <w:rFonts w:ascii="Helvetica" w:hAnsi="Helvetica"/>
        </w:rPr>
        <w:t xml:space="preserve"> </w:t>
      </w:r>
      <w:r w:rsidRPr="00917468">
        <w:rPr>
          <w:rFonts w:ascii="Helvetica" w:hAnsi="Helvetica" w:cs="Arial"/>
        </w:rPr>
        <w:t>e</w:t>
      </w:r>
      <w:r w:rsidRPr="00D4630A">
        <w:rPr>
          <w:rFonts w:ascii="Helvetica" w:hAnsi="Helvetica" w:cs="Arial"/>
        </w:rPr>
        <w:t xml:space="preserve"> sviluppati in conformità con tutte le attuali normative sull'acqua potabile e sulla base dei criteri più restrittivi per la salute e la protezione dell'ambiente.</w:t>
      </w:r>
      <w:r w:rsidR="00AC6BBE">
        <w:rPr>
          <w:rFonts w:ascii="Helvetica" w:hAnsi="Helvetica" w:cs="Arial"/>
        </w:rPr>
        <w:t xml:space="preserve"> </w:t>
      </w:r>
      <w:r w:rsidR="008E290B">
        <w:rPr>
          <w:rFonts w:ascii="Helvetica" w:hAnsi="Helvetica" w:cs="Arial"/>
        </w:rPr>
        <w:t>I miscelatori s</w:t>
      </w:r>
      <w:r>
        <w:rPr>
          <w:rFonts w:ascii="Helvetica" w:hAnsi="Helvetica" w:cs="Arial"/>
        </w:rPr>
        <w:t xml:space="preserve">ono </w:t>
      </w:r>
      <w:r w:rsidRPr="00917468">
        <w:rPr>
          <w:rFonts w:ascii="Helvetica" w:hAnsi="Helvetica" w:cs="Arial"/>
          <w:b/>
          <w:bCs/>
        </w:rPr>
        <w:t>garantiti 5 anni</w:t>
      </w:r>
      <w:r>
        <w:rPr>
          <w:rFonts w:ascii="Helvetica" w:hAnsi="Helvetica" w:cs="Arial"/>
        </w:rPr>
        <w:t xml:space="preserve"> e</w:t>
      </w:r>
      <w:r w:rsidRPr="00D4630A">
        <w:rPr>
          <w:rFonts w:ascii="Helvetica" w:hAnsi="Helvetica" w:cs="Arial"/>
        </w:rPr>
        <w:t xml:space="preserve"> disponibili anche con la </w:t>
      </w:r>
      <w:r w:rsidRPr="00917468">
        <w:rPr>
          <w:rFonts w:ascii="Helvetica" w:hAnsi="Helvetica" w:cs="Arial"/>
          <w:b/>
          <w:bCs/>
        </w:rPr>
        <w:t>cartuccia "</w:t>
      </w:r>
      <w:r w:rsidRPr="00917468">
        <w:rPr>
          <w:rFonts w:ascii="Helvetica" w:hAnsi="Helvetica" w:cs="Arial"/>
        </w:rPr>
        <w:t>Eco",</w:t>
      </w:r>
      <w:r w:rsidRPr="00D4630A">
        <w:rPr>
          <w:rFonts w:ascii="Helvetica" w:hAnsi="Helvetica" w:cs="Arial"/>
        </w:rPr>
        <w:t xml:space="preserve"> che riduce significativamente il consumo di acqua.</w:t>
      </w:r>
    </w:p>
    <w:p w14:paraId="4B457B88" w14:textId="77777777" w:rsidR="00D4630A" w:rsidRPr="00D4630A" w:rsidRDefault="00D4630A" w:rsidP="003C33FF">
      <w:pPr>
        <w:rPr>
          <w:rFonts w:ascii="Helvetica" w:hAnsi="Helvetica" w:cs="Arial"/>
        </w:rPr>
      </w:pPr>
    </w:p>
    <w:p w14:paraId="7BE4185A" w14:textId="32372A27" w:rsidR="00D4630A" w:rsidRDefault="00C23896" w:rsidP="003C33FF">
      <w:pPr>
        <w:rPr>
          <w:rFonts w:ascii="Helvetica" w:hAnsi="Helvetica" w:cs="Arial"/>
          <w:color w:val="1A171B"/>
        </w:rPr>
      </w:pPr>
      <w:r w:rsidRPr="00D4630A">
        <w:rPr>
          <w:rFonts w:ascii="Helvetica" w:hAnsi="Helvetica" w:cs="Arial"/>
          <w:color w:val="1A171B"/>
        </w:rPr>
        <w:t xml:space="preserve">Per poter mostrare nel miglior modo tutte le potenzialità di questa serie, GRAFF ha sviluppato un configuratore che rende facilmente visibili tutte le </w:t>
      </w:r>
      <w:proofErr w:type="gramStart"/>
      <w:r w:rsidRPr="00D4630A">
        <w:rPr>
          <w:rFonts w:ascii="Helvetica" w:hAnsi="Helvetica" w:cs="Arial"/>
          <w:color w:val="1A171B"/>
        </w:rPr>
        <w:t xml:space="preserve">combinazioni </w:t>
      </w:r>
      <w:r w:rsidR="008E290B">
        <w:rPr>
          <w:rFonts w:ascii="Helvetica" w:hAnsi="Helvetica" w:cs="Arial"/>
          <w:color w:val="1A171B"/>
        </w:rPr>
        <w:t xml:space="preserve"> </w:t>
      </w:r>
      <w:r w:rsidRPr="00D4630A">
        <w:rPr>
          <w:rFonts w:ascii="Helvetica" w:hAnsi="Helvetica" w:cs="Arial"/>
          <w:color w:val="1A171B"/>
        </w:rPr>
        <w:t>e</w:t>
      </w:r>
      <w:proofErr w:type="gramEnd"/>
      <w:r w:rsidRPr="00D4630A">
        <w:rPr>
          <w:rFonts w:ascii="Helvetica" w:hAnsi="Helvetica" w:cs="Arial"/>
          <w:color w:val="1A171B"/>
        </w:rPr>
        <w:t xml:space="preserve"> permette di mixare qualsiasi delle finiture disponibili per ciascuna delle tre parti del rubinetto: corpo, maniglia e clip.</w:t>
      </w:r>
    </w:p>
    <w:p w14:paraId="7D5E1C5F" w14:textId="77777777" w:rsidR="003C33FF" w:rsidRDefault="00C23896" w:rsidP="003C33FF">
      <w:pPr>
        <w:rPr>
          <w:rFonts w:ascii="Helvetica" w:hAnsi="Helvetica" w:cs="Arial"/>
          <w:color w:val="1A171B"/>
        </w:rPr>
      </w:pPr>
      <w:r w:rsidRPr="00D4630A">
        <w:rPr>
          <w:rFonts w:ascii="Helvetica" w:hAnsi="Helvetica" w:cs="Arial"/>
          <w:b/>
          <w:bCs/>
          <w:color w:val="1A171B"/>
        </w:rPr>
        <w:t>Per selezionare e creare il proprio modello personalizzato di MOD+ basta</w:t>
      </w:r>
      <w:r w:rsidRPr="00D4630A">
        <w:rPr>
          <w:rStyle w:val="apple-converted-space"/>
          <w:rFonts w:ascii="Helvetica" w:hAnsi="Helvetica" w:cs="Arial"/>
          <w:b/>
          <w:bCs/>
          <w:color w:val="1A171B"/>
        </w:rPr>
        <w:t> </w:t>
      </w:r>
      <w:hyperlink r:id="rId8" w:history="1">
        <w:r w:rsidRPr="00D4630A">
          <w:rPr>
            <w:rStyle w:val="Collegamentoipertestuale"/>
            <w:rFonts w:ascii="Helvetica" w:hAnsi="Helvetica" w:cs="Arial"/>
            <w:b/>
            <w:bCs/>
            <w:color w:val="AE8A38"/>
          </w:rPr>
          <w:t>cliccare qui</w:t>
        </w:r>
      </w:hyperlink>
      <w:r w:rsidRPr="00D4630A">
        <w:rPr>
          <w:rFonts w:ascii="Helvetica" w:hAnsi="Helvetica" w:cs="Arial"/>
          <w:b/>
          <w:bCs/>
          <w:color w:val="1A171B"/>
        </w:rPr>
        <w:t>.</w:t>
      </w:r>
      <w:r w:rsidR="00D4630A">
        <w:rPr>
          <w:rFonts w:ascii="Helvetica" w:hAnsi="Helvetica" w:cs="Arial"/>
          <w:b/>
          <w:bCs/>
          <w:color w:val="1A171B"/>
        </w:rPr>
        <w:t xml:space="preserve"> </w:t>
      </w:r>
      <w:r w:rsidRPr="00D4630A">
        <w:rPr>
          <w:rFonts w:ascii="Helvetica" w:hAnsi="Helvetica" w:cs="Arial"/>
          <w:color w:val="1A171B"/>
        </w:rPr>
        <w:t>Il codice articolo verrà generato automaticamente in base alle finiture scelte</w:t>
      </w:r>
      <w:r w:rsidR="00D4630A">
        <w:rPr>
          <w:rFonts w:ascii="Helvetica" w:hAnsi="Helvetica" w:cs="Arial"/>
          <w:color w:val="1A171B"/>
        </w:rPr>
        <w:t>.</w:t>
      </w:r>
    </w:p>
    <w:p w14:paraId="4BFB0C6F" w14:textId="77777777" w:rsidR="003C33FF" w:rsidRDefault="003C33FF" w:rsidP="003C33FF">
      <w:pPr>
        <w:rPr>
          <w:rFonts w:ascii="Helvetica" w:hAnsi="Helvetica" w:cs="Arial"/>
          <w:color w:val="1A171B"/>
        </w:rPr>
      </w:pPr>
    </w:p>
    <w:p w14:paraId="6C362EB1" w14:textId="6E0EDB14" w:rsidR="006523BF" w:rsidRPr="00D4630A" w:rsidRDefault="0060512F" w:rsidP="003C33F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Helvetica" w:hAnsi="Helvetica" w:cs="Arial"/>
          <w:b/>
          <w:sz w:val="20"/>
          <w:szCs w:val="20"/>
          <w:bdr w:val="none" w:sz="0" w:space="0" w:color="auto" w:frame="1"/>
        </w:rPr>
      </w:pPr>
      <w:r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>#</w:t>
      </w:r>
      <w:proofErr w:type="spellStart"/>
      <w:r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>Graff</w:t>
      </w:r>
      <w:proofErr w:type="spellEnd"/>
      <w:r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 xml:space="preserve"> #</w:t>
      </w:r>
      <w:proofErr w:type="spellStart"/>
      <w:r w:rsidR="00DD4764"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>mod</w:t>
      </w:r>
      <w:proofErr w:type="spellEnd"/>
      <w:r w:rsidR="00DD4764"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>+</w:t>
      </w:r>
      <w:r w:rsidR="00E07F24"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 xml:space="preserve"> #</w:t>
      </w:r>
      <w:proofErr w:type="spellStart"/>
      <w:r w:rsidR="00DD4764"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>mixandmatch</w:t>
      </w:r>
      <w:proofErr w:type="spellEnd"/>
      <w:r w:rsidR="00E07F24"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 xml:space="preserve"> </w:t>
      </w:r>
      <w:r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>#</w:t>
      </w:r>
      <w:proofErr w:type="spellStart"/>
      <w:r w:rsidR="00DD4764"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>g+designstudio</w:t>
      </w:r>
      <w:proofErr w:type="spellEnd"/>
      <w:r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 xml:space="preserve"> #ottone #</w:t>
      </w:r>
      <w:r w:rsidR="00DD4764"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>configuratore</w:t>
      </w:r>
    </w:p>
    <w:p w14:paraId="4E80DC8D" w14:textId="742715D9" w:rsidR="00596CCA" w:rsidRDefault="00596CCA" w:rsidP="00130E5D">
      <w:pPr>
        <w:jc w:val="both"/>
        <w:rPr>
          <w:rFonts w:ascii="Helvetica" w:hAnsi="Helvetica" w:cs="Arial"/>
          <w:b/>
          <w:sz w:val="20"/>
          <w:szCs w:val="20"/>
          <w:bdr w:val="none" w:sz="0" w:space="0" w:color="auto" w:frame="1"/>
        </w:rPr>
      </w:pPr>
      <w:r w:rsidRPr="00D4630A">
        <w:rPr>
          <w:rFonts w:ascii="Helvetica" w:hAnsi="Helvetica" w:cs="Arial"/>
          <w:b/>
          <w:sz w:val="20"/>
          <w:szCs w:val="20"/>
          <w:bdr w:val="none" w:sz="0" w:space="0" w:color="auto" w:frame="1"/>
        </w:rPr>
        <w:t xml:space="preserve"> </w:t>
      </w:r>
    </w:p>
    <w:p w14:paraId="1A7E134E" w14:textId="71B75958" w:rsidR="003C33FF" w:rsidRDefault="003C33FF" w:rsidP="003C33FF">
      <w:pPr>
        <w:jc w:val="both"/>
        <w:rPr>
          <w:rFonts w:ascii="Helvetica" w:hAnsi="Helvetica" w:cs="Arial"/>
          <w:b/>
          <w:sz w:val="20"/>
          <w:szCs w:val="20"/>
          <w:bdr w:val="none" w:sz="0" w:space="0" w:color="auto" w:frame="1"/>
        </w:rPr>
      </w:pPr>
    </w:p>
    <w:p w14:paraId="1B32593A" w14:textId="2D26EFAF" w:rsidR="00217666" w:rsidRPr="00217666" w:rsidRDefault="003C33FF" w:rsidP="00217666">
      <w:pPr>
        <w:rPr>
          <w:rFonts w:ascii="Helvetica" w:eastAsia="Times New Roman" w:hAnsi="Helvetica" w:cs="Calibri"/>
          <w:b/>
          <w:bCs/>
          <w:caps/>
          <w:color w:val="000000"/>
          <w:sz w:val="22"/>
          <w:szCs w:val="22"/>
        </w:rPr>
      </w:pPr>
      <w:r>
        <w:rPr>
          <w:rFonts w:ascii="Helvetica" w:eastAsia="Times New Roman" w:hAnsi="Helvetica" w:cs="Calibri"/>
          <w:b/>
          <w:bCs/>
          <w:caps/>
          <w:color w:val="000000"/>
          <w:sz w:val="22"/>
          <w:szCs w:val="22"/>
        </w:rPr>
        <w:t>I MODELLI MONOFORO DELLA COLLEZIONE MOD+</w:t>
      </w:r>
      <w:r w:rsidRPr="00D4630A">
        <w:rPr>
          <w:rFonts w:ascii="Helvetica" w:eastAsia="Times New Roman" w:hAnsi="Helvetica" w:cs="Calibri"/>
          <w:b/>
          <w:bCs/>
          <w:caps/>
          <w:color w:val="000000"/>
          <w:sz w:val="22"/>
          <w:szCs w:val="22"/>
        </w:rPr>
        <w:t xml:space="preserve"> nelle immagini allegate</w:t>
      </w:r>
    </w:p>
    <w:p w14:paraId="0B9A45EF" w14:textId="77777777" w:rsidR="00217666" w:rsidRDefault="00217666" w:rsidP="003C33FF">
      <w:pPr>
        <w:ind w:left="360"/>
        <w:jc w:val="both"/>
        <w:rPr>
          <w:rFonts w:ascii="Arial" w:eastAsia="Times New Roman" w:hAnsi="Arial" w:cs="Arial"/>
          <w:sz w:val="22"/>
          <w:szCs w:val="22"/>
        </w:rPr>
      </w:pPr>
    </w:p>
    <w:p w14:paraId="391319B9" w14:textId="7595B6FF" w:rsidR="003C33FF" w:rsidRPr="00BD4A53" w:rsidRDefault="00102E00" w:rsidP="003C33FF">
      <w:pPr>
        <w:ind w:left="360"/>
        <w:jc w:val="both"/>
        <w:rPr>
          <w:rFonts w:ascii="Arial" w:eastAsia="Times New Roman" w:hAnsi="Arial" w:cs="Arial"/>
          <w:sz w:val="22"/>
          <w:szCs w:val="22"/>
        </w:rPr>
      </w:pPr>
      <w:r w:rsidRPr="00BD4A53">
        <w:rPr>
          <w:rFonts w:ascii="Arial" w:eastAsia="Times New Roman" w:hAnsi="Arial" w:cs="Arial"/>
          <w:sz w:val="22"/>
          <w:szCs w:val="22"/>
        </w:rPr>
        <w:t xml:space="preserve">Rubinetto </w:t>
      </w:r>
      <w:proofErr w:type="spellStart"/>
      <w:r w:rsidRPr="00BD4A53">
        <w:rPr>
          <w:rFonts w:ascii="Arial" w:eastAsia="Times New Roman" w:hAnsi="Arial" w:cs="Arial"/>
          <w:sz w:val="22"/>
          <w:szCs w:val="22"/>
        </w:rPr>
        <w:t>monoforo</w:t>
      </w:r>
      <w:proofErr w:type="spellEnd"/>
      <w:r w:rsidRPr="00BD4A53">
        <w:rPr>
          <w:rFonts w:ascii="Arial" w:eastAsia="Times New Roman" w:hAnsi="Arial" w:cs="Arial"/>
          <w:sz w:val="22"/>
          <w:szCs w:val="22"/>
        </w:rPr>
        <w:t xml:space="preserve"> MOD +</w:t>
      </w:r>
      <w:r w:rsidR="003C33FF" w:rsidRPr="00BD4A53">
        <w:rPr>
          <w:rFonts w:ascii="Arial" w:eastAsia="Times New Roman" w:hAnsi="Arial" w:cs="Arial"/>
          <w:sz w:val="22"/>
          <w:szCs w:val="22"/>
        </w:rPr>
        <w:t xml:space="preserve"> (collo squadrato</w:t>
      </w:r>
      <w:r w:rsidR="003C33FF" w:rsidRPr="00BD4A53">
        <w:rPr>
          <w:rFonts w:ascii="Helvetica" w:eastAsia="Times New Roman" w:hAnsi="Helvetica" w:cs="Arial"/>
          <w:sz w:val="22"/>
          <w:szCs w:val="22"/>
        </w:rPr>
        <w:t>)</w:t>
      </w:r>
      <w:r w:rsidR="00BD4A53" w:rsidRPr="00BD4A53">
        <w:rPr>
          <w:rFonts w:ascii="Helvetica" w:eastAsia="Times New Roman" w:hAnsi="Helvetica" w:cs="Arial"/>
          <w:sz w:val="22"/>
          <w:szCs w:val="22"/>
        </w:rPr>
        <w:t xml:space="preserve"> con cartuccia progressiva </w:t>
      </w:r>
      <w:r w:rsidR="00BD4A53" w:rsidRPr="00BD4A53">
        <w:rPr>
          <w:rFonts w:ascii="Helvetica" w:hAnsi="Helvetica" w:cs="Arial"/>
          <w:sz w:val="22"/>
          <w:szCs w:val="22"/>
        </w:rPr>
        <w:t>per controllare l'acqua fredda e calda con un semplice movimento di rotazione</w:t>
      </w:r>
      <w:r w:rsidR="00BD4A53" w:rsidRPr="00BD4A53">
        <w:rPr>
          <w:rFonts w:ascii="Helvetica" w:hAnsi="Helvetica" w:cs="Arial"/>
          <w:sz w:val="22"/>
          <w:szCs w:val="22"/>
          <w:shd w:val="clear" w:color="auto" w:fill="FFFFFF"/>
        </w:rPr>
        <w:t xml:space="preserve"> della maniglia e mantenere la portata costante.</w:t>
      </w:r>
    </w:p>
    <w:p w14:paraId="0C824385" w14:textId="14916982" w:rsidR="003C33FF" w:rsidRPr="003C33FF" w:rsidRDefault="003C33FF" w:rsidP="003C33FF">
      <w:pPr>
        <w:ind w:left="360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3C33FF">
        <w:rPr>
          <w:rFonts w:ascii="Arial" w:eastAsia="Times New Roman" w:hAnsi="Arial" w:cs="Arial"/>
          <w:b/>
          <w:bCs/>
          <w:sz w:val="22"/>
          <w:szCs w:val="22"/>
        </w:rPr>
        <w:t>Prezzo:</w:t>
      </w:r>
      <w:r w:rsidRPr="003C33FF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003C33FF">
        <w:rPr>
          <w:rFonts w:ascii="Arial" w:eastAsia="Times New Roman" w:hAnsi="Arial" w:cs="Arial"/>
          <w:b/>
          <w:bCs/>
          <w:sz w:val="22"/>
          <w:szCs w:val="22"/>
        </w:rPr>
        <w:t xml:space="preserve">a partire da </w:t>
      </w:r>
      <w:r w:rsidR="001D36E4">
        <w:rPr>
          <w:rFonts w:ascii="Arial" w:eastAsia="Times New Roman" w:hAnsi="Arial" w:cs="Arial"/>
          <w:b/>
          <w:bCs/>
          <w:sz w:val="22"/>
          <w:szCs w:val="22"/>
        </w:rPr>
        <w:t>e</w:t>
      </w:r>
      <w:r w:rsidRPr="003C33FF">
        <w:rPr>
          <w:rFonts w:ascii="Arial" w:eastAsia="Times New Roman" w:hAnsi="Arial" w:cs="Arial"/>
          <w:b/>
          <w:bCs/>
          <w:sz w:val="22"/>
          <w:szCs w:val="22"/>
        </w:rPr>
        <w:t>uro 680 +IVA</w:t>
      </w:r>
    </w:p>
    <w:p w14:paraId="7C650B39" w14:textId="7F3B9DF0" w:rsidR="003C33FF" w:rsidRDefault="003C33FF" w:rsidP="003C33FF">
      <w:pPr>
        <w:ind w:left="36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3C33FF">
        <w:rPr>
          <w:rFonts w:ascii="Arial" w:eastAsia="Times New Roman" w:hAnsi="Arial" w:cs="Arial"/>
          <w:b/>
          <w:bCs/>
          <w:sz w:val="22"/>
          <w:szCs w:val="22"/>
        </w:rPr>
        <w:t xml:space="preserve">Nella finitura della foto </w:t>
      </w:r>
      <w:r w:rsidR="00570396">
        <w:rPr>
          <w:rFonts w:ascii="Arial" w:eastAsia="Times New Roman" w:hAnsi="Arial" w:cs="Arial"/>
          <w:b/>
          <w:bCs/>
          <w:sz w:val="22"/>
          <w:szCs w:val="22"/>
        </w:rPr>
        <w:t>(Nero</w:t>
      </w:r>
      <w:r w:rsidR="009C2F0B" w:rsidRPr="003C33FF">
        <w:rPr>
          <w:rFonts w:ascii="Arial" w:eastAsia="Times New Roman" w:hAnsi="Arial" w:cs="Arial"/>
          <w:b/>
          <w:bCs/>
          <w:sz w:val="22"/>
          <w:szCs w:val="22"/>
        </w:rPr>
        <w:t xml:space="preserve"> + marmo </w:t>
      </w:r>
      <w:proofErr w:type="spellStart"/>
      <w:r w:rsidR="00570396">
        <w:rPr>
          <w:rFonts w:ascii="Arial" w:eastAsia="Times New Roman" w:hAnsi="Arial" w:cs="Arial"/>
          <w:b/>
          <w:bCs/>
          <w:sz w:val="22"/>
          <w:szCs w:val="22"/>
        </w:rPr>
        <w:t>Smokey</w:t>
      </w:r>
      <w:proofErr w:type="spellEnd"/>
      <w:r w:rsidR="00570396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="00570396" w:rsidRPr="0021766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bianco</w:t>
      </w:r>
      <w:r w:rsidR="009C2F0B" w:rsidRPr="0021766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): </w:t>
      </w:r>
      <w:r w:rsidR="001D36E4" w:rsidRPr="0021766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e</w:t>
      </w:r>
      <w:r w:rsidRPr="0021766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uro </w:t>
      </w:r>
      <w:r w:rsidR="008E290B" w:rsidRPr="0021766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783,00</w:t>
      </w:r>
      <w:r w:rsidRPr="0021766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+ IVA</w:t>
      </w:r>
    </w:p>
    <w:p w14:paraId="37E75C22" w14:textId="41C65127" w:rsidR="009C2F0B" w:rsidRDefault="009C2F0B" w:rsidP="00570396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02425F9" w14:textId="62BE64C6" w:rsidR="009C2F0B" w:rsidRDefault="00570396" w:rsidP="00570396">
      <w:pPr>
        <w:ind w:left="-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w:drawing>
          <wp:inline distT="0" distB="0" distL="0" distR="0" wp14:anchorId="66F0CEF0" wp14:editId="308622FA">
            <wp:extent cx="3886757" cy="2131033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ta 2019-10-02 alle 11.49.3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7687" cy="214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sz w:val="22"/>
          <w:szCs w:val="22"/>
        </w:rPr>
        <w:drawing>
          <wp:inline distT="0" distB="0" distL="0" distR="0" wp14:anchorId="3D2CD845" wp14:editId="1F809C83">
            <wp:extent cx="1607350" cy="1137519"/>
            <wp:effectExtent l="0" t="0" r="5715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19-10-02 alle 10.45.4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9230" cy="115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9A7EC" w14:textId="459B1A08" w:rsidR="003C33FF" w:rsidRPr="003C33FF" w:rsidRDefault="003C33FF" w:rsidP="00217666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62D7CFD4" w14:textId="77777777" w:rsidR="00BD4A53" w:rsidRPr="00BD4A53" w:rsidRDefault="00102E00" w:rsidP="00BD4A53">
      <w:pPr>
        <w:ind w:left="360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Rubinetto </w:t>
      </w:r>
      <w:proofErr w:type="spellStart"/>
      <w:r>
        <w:rPr>
          <w:rFonts w:ascii="Arial" w:eastAsia="Times New Roman" w:hAnsi="Arial" w:cs="Arial"/>
          <w:sz w:val="22"/>
          <w:szCs w:val="22"/>
        </w:rPr>
        <w:t>Monoforo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MOD +</w:t>
      </w:r>
      <w:r w:rsidR="003C33FF" w:rsidRPr="003C33FF">
        <w:rPr>
          <w:rFonts w:ascii="Arial" w:eastAsia="Times New Roman" w:hAnsi="Arial" w:cs="Arial"/>
          <w:sz w:val="22"/>
          <w:szCs w:val="22"/>
        </w:rPr>
        <w:t xml:space="preserve"> (collo stondato)</w:t>
      </w:r>
      <w:r w:rsidR="00BD4A53">
        <w:rPr>
          <w:rFonts w:ascii="Arial" w:eastAsia="Times New Roman" w:hAnsi="Arial" w:cs="Arial"/>
          <w:sz w:val="22"/>
          <w:szCs w:val="22"/>
        </w:rPr>
        <w:t xml:space="preserve"> </w:t>
      </w:r>
      <w:r w:rsidR="00BD4A53" w:rsidRPr="00BD4A53">
        <w:rPr>
          <w:rFonts w:ascii="Helvetica" w:eastAsia="Times New Roman" w:hAnsi="Helvetica" w:cs="Arial"/>
          <w:sz w:val="22"/>
          <w:szCs w:val="22"/>
        </w:rPr>
        <w:t xml:space="preserve">con cartuccia progressiva </w:t>
      </w:r>
      <w:r w:rsidR="00BD4A53" w:rsidRPr="00BD4A53">
        <w:rPr>
          <w:rFonts w:ascii="Helvetica" w:hAnsi="Helvetica" w:cs="Arial"/>
          <w:sz w:val="22"/>
          <w:szCs w:val="22"/>
        </w:rPr>
        <w:t>per controllare l'acqua fredda e calda con un semplice movimento di rotazione</w:t>
      </w:r>
      <w:r w:rsidR="00BD4A53" w:rsidRPr="00BD4A53">
        <w:rPr>
          <w:rFonts w:ascii="Helvetica" w:hAnsi="Helvetica" w:cs="Arial"/>
          <w:sz w:val="22"/>
          <w:szCs w:val="22"/>
          <w:shd w:val="clear" w:color="auto" w:fill="FFFFFF"/>
        </w:rPr>
        <w:t xml:space="preserve"> della maniglia e mantenere la portata costante.</w:t>
      </w:r>
    </w:p>
    <w:p w14:paraId="273BEA11" w14:textId="1FFDB364" w:rsidR="003C33FF" w:rsidRPr="003C33FF" w:rsidRDefault="003C33FF" w:rsidP="00BD4A53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27B44E79" w14:textId="53CCC4A9" w:rsidR="003C33FF" w:rsidRPr="003C33FF" w:rsidRDefault="003C33FF" w:rsidP="003C33FF">
      <w:pPr>
        <w:ind w:left="36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3C33FF">
        <w:rPr>
          <w:rFonts w:ascii="Arial" w:eastAsia="Times New Roman" w:hAnsi="Arial" w:cs="Arial"/>
          <w:b/>
          <w:bCs/>
          <w:sz w:val="22"/>
          <w:szCs w:val="22"/>
        </w:rPr>
        <w:t>Prezzo:</w:t>
      </w:r>
      <w:r w:rsidRPr="003C33FF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003C33FF">
        <w:rPr>
          <w:rFonts w:ascii="Arial" w:eastAsia="Times New Roman" w:hAnsi="Arial" w:cs="Arial"/>
          <w:b/>
          <w:bCs/>
          <w:sz w:val="22"/>
          <w:szCs w:val="22"/>
        </w:rPr>
        <w:t xml:space="preserve">a partire da </w:t>
      </w:r>
      <w:r w:rsidR="001D36E4">
        <w:rPr>
          <w:rFonts w:ascii="Arial" w:eastAsia="Times New Roman" w:hAnsi="Arial" w:cs="Arial"/>
          <w:b/>
          <w:bCs/>
          <w:sz w:val="22"/>
          <w:szCs w:val="22"/>
        </w:rPr>
        <w:t>e</w:t>
      </w:r>
      <w:r w:rsidRPr="003C33FF">
        <w:rPr>
          <w:rFonts w:ascii="Arial" w:eastAsia="Times New Roman" w:hAnsi="Arial" w:cs="Arial"/>
          <w:b/>
          <w:bCs/>
          <w:sz w:val="22"/>
          <w:szCs w:val="22"/>
        </w:rPr>
        <w:t>uro 6</w:t>
      </w:r>
      <w:r>
        <w:rPr>
          <w:rFonts w:ascii="Arial" w:eastAsia="Times New Roman" w:hAnsi="Arial" w:cs="Arial"/>
          <w:b/>
          <w:bCs/>
          <w:sz w:val="22"/>
          <w:szCs w:val="22"/>
        </w:rPr>
        <w:t>98</w:t>
      </w:r>
      <w:r w:rsidRPr="003C33FF">
        <w:rPr>
          <w:rFonts w:ascii="Arial" w:eastAsia="Times New Roman" w:hAnsi="Arial" w:cs="Arial"/>
          <w:b/>
          <w:bCs/>
          <w:sz w:val="22"/>
          <w:szCs w:val="22"/>
        </w:rPr>
        <w:t xml:space="preserve"> +IVA</w:t>
      </w:r>
    </w:p>
    <w:p w14:paraId="5053D4BF" w14:textId="56C2F07A" w:rsidR="003C33FF" w:rsidRPr="003C33FF" w:rsidRDefault="003C33FF" w:rsidP="003C33FF">
      <w:pPr>
        <w:ind w:left="360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3C33FF">
        <w:rPr>
          <w:rFonts w:ascii="Arial" w:eastAsia="Times New Roman" w:hAnsi="Arial" w:cs="Arial"/>
          <w:b/>
          <w:bCs/>
          <w:sz w:val="22"/>
          <w:szCs w:val="22"/>
        </w:rPr>
        <w:t xml:space="preserve">Nella finitura della foto (Bianco + marmo Tempesta nera): </w:t>
      </w:r>
      <w:r w:rsidR="001D36E4">
        <w:rPr>
          <w:rFonts w:ascii="Arial" w:eastAsia="Times New Roman" w:hAnsi="Arial" w:cs="Arial"/>
          <w:b/>
          <w:bCs/>
          <w:sz w:val="22"/>
          <w:szCs w:val="22"/>
        </w:rPr>
        <w:t>e</w:t>
      </w:r>
      <w:r w:rsidRPr="003C33FF">
        <w:rPr>
          <w:rFonts w:ascii="Arial" w:eastAsia="Times New Roman" w:hAnsi="Arial" w:cs="Arial"/>
          <w:b/>
          <w:bCs/>
          <w:sz w:val="22"/>
          <w:szCs w:val="22"/>
        </w:rPr>
        <w:t>uro 804,00 + IVA</w:t>
      </w:r>
    </w:p>
    <w:p w14:paraId="3B158E9C" w14:textId="6D203129" w:rsidR="003C33FF" w:rsidRPr="003C33FF" w:rsidRDefault="003C33FF" w:rsidP="003C33FF">
      <w:pPr>
        <w:ind w:left="768"/>
        <w:jc w:val="both"/>
        <w:rPr>
          <w:rFonts w:ascii="Calibri" w:eastAsia="Times New Roman" w:hAnsi="Calibri" w:cs="Calibri"/>
          <w:sz w:val="22"/>
          <w:szCs w:val="22"/>
        </w:rPr>
      </w:pPr>
    </w:p>
    <w:p w14:paraId="54E95065" w14:textId="0C4CE351" w:rsidR="00AD5DBD" w:rsidRPr="00BD4A53" w:rsidRDefault="00570396" w:rsidP="00BD4A53">
      <w:pPr>
        <w:rPr>
          <w:rFonts w:ascii="Helvetica" w:hAnsi="Helvetica" w:cs="Arial"/>
          <w:b/>
          <w:sz w:val="20"/>
          <w:szCs w:val="20"/>
          <w:bdr w:val="none" w:sz="0" w:space="0" w:color="auto" w:frame="1"/>
        </w:rPr>
      </w:pPr>
      <w:r>
        <w:rPr>
          <w:rFonts w:ascii="Helvetica" w:hAnsi="Helvetica" w:cs="Arial"/>
          <w:b/>
          <w:noProof/>
          <w:sz w:val="20"/>
          <w:szCs w:val="20"/>
          <w:bdr w:val="none" w:sz="0" w:space="0" w:color="auto" w:frame="1"/>
        </w:rPr>
        <w:drawing>
          <wp:inline distT="0" distB="0" distL="0" distR="0" wp14:anchorId="4BE10713" wp14:editId="22F9CDF0">
            <wp:extent cx="3750614" cy="1737360"/>
            <wp:effectExtent l="0" t="0" r="0" b="25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10-02 alle 11.49.2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2437" cy="176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36E4">
        <w:rPr>
          <w:rFonts w:ascii="Helvetica" w:hAnsi="Helvetica" w:cs="Arial"/>
          <w:b/>
          <w:noProof/>
          <w:sz w:val="20"/>
          <w:szCs w:val="20"/>
          <w:bdr w:val="none" w:sz="0" w:space="0" w:color="auto" w:frame="1"/>
        </w:rPr>
        <w:drawing>
          <wp:inline distT="0" distB="0" distL="0" distR="0" wp14:anchorId="56DFD9AF" wp14:editId="6F6FB466">
            <wp:extent cx="1588792" cy="110538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9-10-02 alle 10.45.3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7580" cy="112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F9B7F" w14:textId="6E2F4A13" w:rsidR="00AD5DBD" w:rsidRPr="00596CCA" w:rsidRDefault="00596CCA" w:rsidP="00130E5D">
      <w:pPr>
        <w:jc w:val="both"/>
        <w:rPr>
          <w:rFonts w:ascii="Trebuchet MS" w:hAnsi="Trebuchet MS" w:cs="Arial"/>
          <w:b/>
          <w:sz w:val="20"/>
          <w:szCs w:val="20"/>
          <w:bdr w:val="none" w:sz="0" w:space="0" w:color="auto" w:frame="1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E68DA" wp14:editId="317DFDB1">
                <wp:simplePos x="0" y="0"/>
                <wp:positionH relativeFrom="column">
                  <wp:posOffset>3319145</wp:posOffset>
                </wp:positionH>
                <wp:positionV relativeFrom="paragraph">
                  <wp:posOffset>353060</wp:posOffset>
                </wp:positionV>
                <wp:extent cx="2507615" cy="158496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158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8E1F984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702E2C22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  <w:t>Via Aretina 159, 50136 Florence - ITALY</w:t>
                            </w:r>
                          </w:p>
                          <w:p w14:paraId="36601A8D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  <w:t>Tel: +39 055 9332115,</w:t>
                            </w:r>
                          </w:p>
                          <w:p w14:paraId="1FE752FD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  <w:t>fax: +39 055 9332116</w:t>
                            </w:r>
                          </w:p>
                          <w:p w14:paraId="08677D7E" w14:textId="4DCC4210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  <w:t>info@graff-designs.com</w:t>
                            </w:r>
                          </w:p>
                          <w:p w14:paraId="05460C7D" w14:textId="77777777" w:rsidR="00EC1FAA" w:rsidRPr="00EC1FAA" w:rsidRDefault="007705ED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3" w:history="1">
                              <w:r w:rsidR="00EC1FAA" w:rsidRPr="00EC1FAA">
                                <w:rPr>
                                  <w:rStyle w:val="Collegamentoipertestuale"/>
                                  <w:rFonts w:ascii="Trebuchet MS" w:hAnsi="Trebuchet MS" w:cs="Helvetica-Bold"/>
                                  <w:color w:val="000000" w:themeColor="text1"/>
                                  <w:sz w:val="18"/>
                                  <w:szCs w:val="18"/>
                                  <w:highlight w:val="cyan"/>
                                </w:rPr>
                                <w:t>www.graff-designs.com</w:t>
                              </w:r>
                            </w:hyperlink>
                          </w:p>
                          <w:p w14:paraId="6B59D659" w14:textId="77777777" w:rsidR="00EC1FAA" w:rsidRPr="00EC1FA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F8E483D" w14:textId="40121063" w:rsidR="00EC1FAA" w:rsidRPr="00AD5DBD" w:rsidRDefault="00AD5DBD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D5DBD">
                              <w:rPr>
                                <w:rFonts w:ascii="Trebuchet MS" w:hAnsi="Trebuchet MS" w:cs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</w:p>
                          <w:p w14:paraId="70763415" w14:textId="77777777" w:rsidR="00EC1FAA" w:rsidRPr="00EC1FA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EC1FAA"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tac comunic@zione </w:t>
                            </w:r>
                            <w:r w:rsidRPr="00EC1FAA"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</w:p>
                          <w:p w14:paraId="01B9075D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tel +39 02 48517618 | 0185 351616</w:t>
                            </w:r>
                          </w:p>
                          <w:p w14:paraId="325C2678" w14:textId="77777777" w:rsidR="00EC1FAA" w:rsidRPr="00596CCA" w:rsidRDefault="00EC1FAA" w:rsidP="00EC1FAA">
                            <w:pPr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E68DA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261.35pt;margin-top:27.8pt;width:197.45pt;height:1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" filled="f" stroked="f">
                <v:textbox>
                  <w:txbxContent>
                    <w:p w14:paraId="58E1F984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702E2C22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  <w:t>Via Aretina 159, 50136 Florence - ITALY</w:t>
                      </w:r>
                    </w:p>
                    <w:p w14:paraId="36601A8D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  <w:t>Tel: +39 055 9332115,</w:t>
                      </w:r>
                    </w:p>
                    <w:p w14:paraId="1FE752FD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  <w:t>fax: +39 055 9332116</w:t>
                      </w:r>
                    </w:p>
                    <w:p w14:paraId="08677D7E" w14:textId="4DCC4210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  <w:t>info@graff-designs.com</w:t>
                      </w:r>
                    </w:p>
                    <w:p w14:paraId="05460C7D" w14:textId="77777777" w:rsidR="00EC1FAA" w:rsidRPr="00EC1FAA" w:rsidRDefault="007705ED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hyperlink r:id="rId14" w:history="1">
                        <w:r w:rsidR="00EC1FAA" w:rsidRPr="00EC1FAA">
                          <w:rPr>
                            <w:rStyle w:val="Collegamentoipertestuale"/>
                            <w:rFonts w:ascii="Trebuchet MS" w:hAnsi="Trebuchet MS" w:cs="Helvetica-Bold"/>
                            <w:color w:val="000000" w:themeColor="text1"/>
                            <w:sz w:val="18"/>
                            <w:szCs w:val="18"/>
                            <w:highlight w:val="cyan"/>
                          </w:rPr>
                          <w:t>www.graff-designs.com</w:t>
                        </w:r>
                      </w:hyperlink>
                    </w:p>
                    <w:p w14:paraId="6B59D659" w14:textId="77777777" w:rsidR="00EC1FAA" w:rsidRPr="00EC1FA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14:paraId="5F8E483D" w14:textId="40121063" w:rsidR="00EC1FAA" w:rsidRPr="00AD5DBD" w:rsidRDefault="00AD5DBD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AD5DBD">
                        <w:rPr>
                          <w:rFonts w:ascii="Trebuchet MS" w:hAnsi="Trebuchet MS" w:cs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</w:p>
                    <w:p w14:paraId="70763415" w14:textId="77777777" w:rsidR="00EC1FAA" w:rsidRPr="00EC1FA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</w:rPr>
                      </w:pPr>
                      <w:r w:rsidRPr="00EC1FAA"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tac comunic@zione </w:t>
                      </w:r>
                      <w:r w:rsidRPr="00EC1FAA"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</w:rPr>
                        <w:t>milano|genova</w:t>
                      </w:r>
                    </w:p>
                    <w:p w14:paraId="01B9075D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  <w:lang w:val="en-US"/>
                        </w:rPr>
                        <w:t>tel +39 02 48517618 | 0185 351616</w:t>
                      </w:r>
                    </w:p>
                    <w:p w14:paraId="325C2678" w14:textId="77777777" w:rsidR="00EC1FAA" w:rsidRPr="00596CCA" w:rsidRDefault="00EC1FAA" w:rsidP="00EC1FAA">
                      <w:pPr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D5DBD" w:rsidRPr="00596CCA" w:rsidSect="00A627C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5FBDA" w14:textId="77777777" w:rsidR="007705ED" w:rsidRDefault="007705ED">
      <w:r>
        <w:separator/>
      </w:r>
    </w:p>
  </w:endnote>
  <w:endnote w:type="continuationSeparator" w:id="0">
    <w:p w14:paraId="408C4EAF" w14:textId="77777777" w:rsidR="007705ED" w:rsidRDefault="0077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Times New Roman (Corpo CS)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5F0E5" w14:textId="77777777" w:rsidR="00A315DA" w:rsidRDefault="00A315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0FFEC" w14:textId="77777777" w:rsidR="00A315DA" w:rsidRDefault="00A315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C4046" w14:textId="77777777" w:rsidR="00A315DA" w:rsidRDefault="00A315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F319F" w14:textId="77777777" w:rsidR="007705ED" w:rsidRDefault="007705ED">
      <w:r>
        <w:separator/>
      </w:r>
    </w:p>
  </w:footnote>
  <w:footnote w:type="continuationSeparator" w:id="0">
    <w:p w14:paraId="1D4DADAE" w14:textId="77777777" w:rsidR="007705ED" w:rsidRDefault="00770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A6C3A" w14:textId="77777777" w:rsidR="00A315DA" w:rsidRDefault="00A315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674BA" w14:textId="2DDE9F55" w:rsidR="00CD4AFE" w:rsidRDefault="00A315DA">
    <w:pPr>
      <w:pStyle w:val="Intestazione"/>
    </w:pPr>
    <w:r>
      <w:rPr>
        <w:noProof/>
      </w:rPr>
      <w:drawing>
        <wp:inline distT="0" distB="0" distL="0" distR="0" wp14:anchorId="7795055E" wp14:editId="7431999A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93596B" w14:textId="77777777" w:rsidR="00A315DA" w:rsidRDefault="00A315DA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7EFF6" w14:textId="77777777" w:rsidR="00A315DA" w:rsidRDefault="00A315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65549"/>
    <w:multiLevelType w:val="hybridMultilevel"/>
    <w:tmpl w:val="425AC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45D81"/>
    <w:multiLevelType w:val="multilevel"/>
    <w:tmpl w:val="AB8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6162C"/>
    <w:multiLevelType w:val="multilevel"/>
    <w:tmpl w:val="B85E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B25A7"/>
    <w:multiLevelType w:val="multilevel"/>
    <w:tmpl w:val="6D56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C1536B4"/>
    <w:multiLevelType w:val="multilevel"/>
    <w:tmpl w:val="A9AA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0" w15:restartNumberingAfterBreak="0">
    <w:nsid w:val="79697D7D"/>
    <w:multiLevelType w:val="multilevel"/>
    <w:tmpl w:val="0C5A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80897"/>
    <w:multiLevelType w:val="multilevel"/>
    <w:tmpl w:val="693C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9"/>
  </w:num>
  <w:num w:numId="4">
    <w:abstractNumId w:val="33"/>
  </w:num>
  <w:num w:numId="5">
    <w:abstractNumId w:val="5"/>
  </w:num>
  <w:num w:numId="6">
    <w:abstractNumId w:val="3"/>
  </w:num>
  <w:num w:numId="7">
    <w:abstractNumId w:val="12"/>
  </w:num>
  <w:num w:numId="8">
    <w:abstractNumId w:val="31"/>
  </w:num>
  <w:num w:numId="9">
    <w:abstractNumId w:val="26"/>
  </w:num>
  <w:num w:numId="10">
    <w:abstractNumId w:val="23"/>
  </w:num>
  <w:num w:numId="11">
    <w:abstractNumId w:val="20"/>
  </w:num>
  <w:num w:numId="12">
    <w:abstractNumId w:val="11"/>
  </w:num>
  <w:num w:numId="13">
    <w:abstractNumId w:val="15"/>
  </w:num>
  <w:num w:numId="14">
    <w:abstractNumId w:val="13"/>
  </w:num>
  <w:num w:numId="15">
    <w:abstractNumId w:val="21"/>
  </w:num>
  <w:num w:numId="16">
    <w:abstractNumId w:val="7"/>
  </w:num>
  <w:num w:numId="17">
    <w:abstractNumId w:val="8"/>
  </w:num>
  <w:num w:numId="18">
    <w:abstractNumId w:val="14"/>
  </w:num>
  <w:num w:numId="19">
    <w:abstractNumId w:val="19"/>
  </w:num>
  <w:num w:numId="20">
    <w:abstractNumId w:val="2"/>
  </w:num>
  <w:num w:numId="21">
    <w:abstractNumId w:val="24"/>
  </w:num>
  <w:num w:numId="22">
    <w:abstractNumId w:val="4"/>
  </w:num>
  <w:num w:numId="23">
    <w:abstractNumId w:val="25"/>
  </w:num>
  <w:num w:numId="24">
    <w:abstractNumId w:val="17"/>
  </w:num>
  <w:num w:numId="25">
    <w:abstractNumId w:val="10"/>
  </w:num>
  <w:num w:numId="26">
    <w:abstractNumId w:val="18"/>
  </w:num>
  <w:num w:numId="27">
    <w:abstractNumId w:val="22"/>
  </w:num>
  <w:num w:numId="28">
    <w:abstractNumId w:val="30"/>
  </w:num>
  <w:num w:numId="29">
    <w:abstractNumId w:val="16"/>
  </w:num>
  <w:num w:numId="30">
    <w:abstractNumId w:val="28"/>
  </w:num>
  <w:num w:numId="31">
    <w:abstractNumId w:val="27"/>
  </w:num>
  <w:num w:numId="32">
    <w:abstractNumId w:val="32"/>
  </w:num>
  <w:num w:numId="33">
    <w:abstractNumId w:val="6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6444B"/>
    <w:rsid w:val="0008481E"/>
    <w:rsid w:val="00086E54"/>
    <w:rsid w:val="000A477E"/>
    <w:rsid w:val="000A53F6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02E00"/>
    <w:rsid w:val="00130E5D"/>
    <w:rsid w:val="00133185"/>
    <w:rsid w:val="0015136D"/>
    <w:rsid w:val="001532FD"/>
    <w:rsid w:val="00156FC5"/>
    <w:rsid w:val="00162C1D"/>
    <w:rsid w:val="00186CFA"/>
    <w:rsid w:val="00190AF3"/>
    <w:rsid w:val="001A2DF1"/>
    <w:rsid w:val="001B1A6B"/>
    <w:rsid w:val="001D03C4"/>
    <w:rsid w:val="001D3008"/>
    <w:rsid w:val="001D36E4"/>
    <w:rsid w:val="001E45C5"/>
    <w:rsid w:val="001E5B0F"/>
    <w:rsid w:val="001F41CA"/>
    <w:rsid w:val="00200233"/>
    <w:rsid w:val="00203B72"/>
    <w:rsid w:val="00203EE0"/>
    <w:rsid w:val="002169CD"/>
    <w:rsid w:val="00217666"/>
    <w:rsid w:val="00221BE6"/>
    <w:rsid w:val="0022432F"/>
    <w:rsid w:val="00230046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6549"/>
    <w:rsid w:val="002E28EF"/>
    <w:rsid w:val="002F7CCF"/>
    <w:rsid w:val="003126A8"/>
    <w:rsid w:val="00317F55"/>
    <w:rsid w:val="003478BD"/>
    <w:rsid w:val="0035776B"/>
    <w:rsid w:val="00373AE5"/>
    <w:rsid w:val="00381FB5"/>
    <w:rsid w:val="00391223"/>
    <w:rsid w:val="00395383"/>
    <w:rsid w:val="003A3248"/>
    <w:rsid w:val="003B219A"/>
    <w:rsid w:val="003C33FF"/>
    <w:rsid w:val="003C37A9"/>
    <w:rsid w:val="003D05CD"/>
    <w:rsid w:val="003E0D38"/>
    <w:rsid w:val="003E3ED0"/>
    <w:rsid w:val="003F519A"/>
    <w:rsid w:val="00405B25"/>
    <w:rsid w:val="00415B62"/>
    <w:rsid w:val="004315DB"/>
    <w:rsid w:val="004347E1"/>
    <w:rsid w:val="00440A6C"/>
    <w:rsid w:val="004416D1"/>
    <w:rsid w:val="00443135"/>
    <w:rsid w:val="00461EBC"/>
    <w:rsid w:val="004817BE"/>
    <w:rsid w:val="00484F76"/>
    <w:rsid w:val="004930C0"/>
    <w:rsid w:val="00495452"/>
    <w:rsid w:val="004A0112"/>
    <w:rsid w:val="004A7E33"/>
    <w:rsid w:val="004D23D2"/>
    <w:rsid w:val="004D31E9"/>
    <w:rsid w:val="004E25BF"/>
    <w:rsid w:val="00507DFB"/>
    <w:rsid w:val="0053163D"/>
    <w:rsid w:val="00557E70"/>
    <w:rsid w:val="005666A9"/>
    <w:rsid w:val="00570396"/>
    <w:rsid w:val="00570DE4"/>
    <w:rsid w:val="00573FEB"/>
    <w:rsid w:val="005755A8"/>
    <w:rsid w:val="00577815"/>
    <w:rsid w:val="00580FE1"/>
    <w:rsid w:val="00587DA0"/>
    <w:rsid w:val="00596CCA"/>
    <w:rsid w:val="005A586A"/>
    <w:rsid w:val="005A6373"/>
    <w:rsid w:val="005A719F"/>
    <w:rsid w:val="005C0702"/>
    <w:rsid w:val="005D327C"/>
    <w:rsid w:val="005F0F37"/>
    <w:rsid w:val="005F29B1"/>
    <w:rsid w:val="005F66AD"/>
    <w:rsid w:val="00604A74"/>
    <w:rsid w:val="0060512F"/>
    <w:rsid w:val="00610431"/>
    <w:rsid w:val="006149A4"/>
    <w:rsid w:val="00614E8E"/>
    <w:rsid w:val="006177FA"/>
    <w:rsid w:val="0062324B"/>
    <w:rsid w:val="006315CB"/>
    <w:rsid w:val="00635E78"/>
    <w:rsid w:val="006473C7"/>
    <w:rsid w:val="006523BF"/>
    <w:rsid w:val="00654869"/>
    <w:rsid w:val="00661448"/>
    <w:rsid w:val="00670208"/>
    <w:rsid w:val="00673F2B"/>
    <w:rsid w:val="00674097"/>
    <w:rsid w:val="006A2981"/>
    <w:rsid w:val="006A34B1"/>
    <w:rsid w:val="006B38B6"/>
    <w:rsid w:val="006B4664"/>
    <w:rsid w:val="006B469E"/>
    <w:rsid w:val="006B4F92"/>
    <w:rsid w:val="006C29E3"/>
    <w:rsid w:val="00702DC1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705ED"/>
    <w:rsid w:val="00781B71"/>
    <w:rsid w:val="0078621A"/>
    <w:rsid w:val="0079082F"/>
    <w:rsid w:val="007A17E7"/>
    <w:rsid w:val="007B1AF8"/>
    <w:rsid w:val="007C5410"/>
    <w:rsid w:val="007D6221"/>
    <w:rsid w:val="007D7D5E"/>
    <w:rsid w:val="007F2A65"/>
    <w:rsid w:val="00824DD9"/>
    <w:rsid w:val="00842774"/>
    <w:rsid w:val="00847ECC"/>
    <w:rsid w:val="00851723"/>
    <w:rsid w:val="00854499"/>
    <w:rsid w:val="008565B5"/>
    <w:rsid w:val="008822A2"/>
    <w:rsid w:val="008863A4"/>
    <w:rsid w:val="00891DDB"/>
    <w:rsid w:val="00891F9A"/>
    <w:rsid w:val="008B4294"/>
    <w:rsid w:val="008B5E8A"/>
    <w:rsid w:val="008E290B"/>
    <w:rsid w:val="008E717E"/>
    <w:rsid w:val="008F4F6F"/>
    <w:rsid w:val="00917468"/>
    <w:rsid w:val="00920F49"/>
    <w:rsid w:val="00927F3E"/>
    <w:rsid w:val="00936070"/>
    <w:rsid w:val="00943275"/>
    <w:rsid w:val="009560B1"/>
    <w:rsid w:val="00964362"/>
    <w:rsid w:val="00974A33"/>
    <w:rsid w:val="009852F2"/>
    <w:rsid w:val="009919E9"/>
    <w:rsid w:val="009B76E0"/>
    <w:rsid w:val="009C2F0B"/>
    <w:rsid w:val="009C5D3E"/>
    <w:rsid w:val="009D1196"/>
    <w:rsid w:val="009D1791"/>
    <w:rsid w:val="009D2D8D"/>
    <w:rsid w:val="009E2BE0"/>
    <w:rsid w:val="009F4C86"/>
    <w:rsid w:val="00A0111D"/>
    <w:rsid w:val="00A01706"/>
    <w:rsid w:val="00A25B94"/>
    <w:rsid w:val="00A315DA"/>
    <w:rsid w:val="00A369B9"/>
    <w:rsid w:val="00A627C8"/>
    <w:rsid w:val="00A74551"/>
    <w:rsid w:val="00A83864"/>
    <w:rsid w:val="00A92C25"/>
    <w:rsid w:val="00A95726"/>
    <w:rsid w:val="00AA08C9"/>
    <w:rsid w:val="00AA1D5E"/>
    <w:rsid w:val="00AA5B33"/>
    <w:rsid w:val="00AC6BBE"/>
    <w:rsid w:val="00AD1A50"/>
    <w:rsid w:val="00AD29E2"/>
    <w:rsid w:val="00AD5DBD"/>
    <w:rsid w:val="00AD6F72"/>
    <w:rsid w:val="00B07108"/>
    <w:rsid w:val="00B16EB6"/>
    <w:rsid w:val="00B22762"/>
    <w:rsid w:val="00B32E39"/>
    <w:rsid w:val="00B55CEF"/>
    <w:rsid w:val="00B81C4B"/>
    <w:rsid w:val="00B83B1B"/>
    <w:rsid w:val="00B85215"/>
    <w:rsid w:val="00B86243"/>
    <w:rsid w:val="00BA512A"/>
    <w:rsid w:val="00BC7BAA"/>
    <w:rsid w:val="00BC7F06"/>
    <w:rsid w:val="00BD346E"/>
    <w:rsid w:val="00BD4A53"/>
    <w:rsid w:val="00BF181F"/>
    <w:rsid w:val="00C038B1"/>
    <w:rsid w:val="00C05421"/>
    <w:rsid w:val="00C05B84"/>
    <w:rsid w:val="00C06038"/>
    <w:rsid w:val="00C11557"/>
    <w:rsid w:val="00C23896"/>
    <w:rsid w:val="00C2452B"/>
    <w:rsid w:val="00C302F4"/>
    <w:rsid w:val="00C35387"/>
    <w:rsid w:val="00C46390"/>
    <w:rsid w:val="00C47FC4"/>
    <w:rsid w:val="00C505A9"/>
    <w:rsid w:val="00C52D1A"/>
    <w:rsid w:val="00C625EE"/>
    <w:rsid w:val="00C669CF"/>
    <w:rsid w:val="00C67B6C"/>
    <w:rsid w:val="00C82338"/>
    <w:rsid w:val="00C97DF6"/>
    <w:rsid w:val="00CA1524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25DB0"/>
    <w:rsid w:val="00D423D4"/>
    <w:rsid w:val="00D45ADD"/>
    <w:rsid w:val="00D4630A"/>
    <w:rsid w:val="00D61000"/>
    <w:rsid w:val="00D63DC4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D4764"/>
    <w:rsid w:val="00DE3C5F"/>
    <w:rsid w:val="00DE570D"/>
    <w:rsid w:val="00DF2646"/>
    <w:rsid w:val="00DF3D17"/>
    <w:rsid w:val="00E0167C"/>
    <w:rsid w:val="00E07F24"/>
    <w:rsid w:val="00E1033F"/>
    <w:rsid w:val="00E12E00"/>
    <w:rsid w:val="00E34FD9"/>
    <w:rsid w:val="00E50A12"/>
    <w:rsid w:val="00E62D0A"/>
    <w:rsid w:val="00E81448"/>
    <w:rsid w:val="00E861E1"/>
    <w:rsid w:val="00EA0681"/>
    <w:rsid w:val="00EA5841"/>
    <w:rsid w:val="00EA6271"/>
    <w:rsid w:val="00EB62ED"/>
    <w:rsid w:val="00EC1FAA"/>
    <w:rsid w:val="00ED5769"/>
    <w:rsid w:val="00EF15E9"/>
    <w:rsid w:val="00F06B38"/>
    <w:rsid w:val="00F16D63"/>
    <w:rsid w:val="00F176DB"/>
    <w:rsid w:val="00F34ADB"/>
    <w:rsid w:val="00F354CE"/>
    <w:rsid w:val="00F4286D"/>
    <w:rsid w:val="00F4327A"/>
    <w:rsid w:val="00F50274"/>
    <w:rsid w:val="00F54193"/>
    <w:rsid w:val="00F80AE5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styleId="Menzionenonrisolta">
    <w:name w:val="Unresolved Mention"/>
    <w:basedOn w:val="Carpredefinitoparagrafo"/>
    <w:uiPriority w:val="99"/>
    <w:semiHidden/>
    <w:unhideWhenUsed/>
    <w:rsid w:val="003E3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4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6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4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066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11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342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608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199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92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826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531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10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4109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90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68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43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60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39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6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3939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ff-designs.com/it/catalog/configurator/dett/1/three-hole-washbasin-mixer/" TargetMode="External"/><Relationship Id="rId13" Type="http://schemas.openxmlformats.org/officeDocument/2006/relationships/hyperlink" Target="http://www.graff-designs.co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raff-designs.com/it/catalogo/configuratore/dett/9/miscelatore-lavabo-con-cartuccia-progressiva-getto-da-16cm/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www.graff-designs.com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3</cp:revision>
  <cp:lastPrinted>2019-10-03T14:26:00Z</cp:lastPrinted>
  <dcterms:created xsi:type="dcterms:W3CDTF">2019-10-03T14:26:00Z</dcterms:created>
  <dcterms:modified xsi:type="dcterms:W3CDTF">2019-10-07T07:39:00Z</dcterms:modified>
</cp:coreProperties>
</file>