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CF93D" w14:textId="77777777" w:rsidR="00835A0A" w:rsidRPr="00815411" w:rsidRDefault="00835A0A" w:rsidP="00815411">
      <w:pPr>
        <w:widowControl w:val="0"/>
        <w:autoSpaceDE w:val="0"/>
        <w:autoSpaceDN w:val="0"/>
        <w:adjustRightInd w:val="0"/>
        <w:spacing w:line="360" w:lineRule="auto"/>
        <w:ind w:left="-851" w:right="474"/>
        <w:jc w:val="both"/>
        <w:rPr>
          <w:rFonts w:ascii="Arial" w:hAnsi="Arial" w:cs="Arial"/>
          <w:caps/>
          <w:sz w:val="26"/>
          <w:szCs w:val="26"/>
          <w:lang w:val="en-GB"/>
        </w:rPr>
      </w:pPr>
      <w:bookmarkStart w:id="0" w:name="OLE_LINK23"/>
      <w:bookmarkStart w:id="1" w:name="OLE_LINK24"/>
    </w:p>
    <w:bookmarkEnd w:id="0"/>
    <w:bookmarkEnd w:id="1"/>
    <w:p w14:paraId="10028A9B" w14:textId="77777777" w:rsidR="0095116D" w:rsidRDefault="0095116D" w:rsidP="00815411">
      <w:pPr>
        <w:spacing w:line="400" w:lineRule="exact"/>
        <w:jc w:val="center"/>
        <w:rPr>
          <w:rFonts w:ascii="Arial" w:hAnsi="Arial" w:cs="Arial"/>
          <w:b/>
          <w:caps/>
          <w:sz w:val="36"/>
          <w:szCs w:val="36"/>
        </w:rPr>
      </w:pPr>
    </w:p>
    <w:p w14:paraId="4C8C0FEF" w14:textId="77777777" w:rsidR="00714722" w:rsidRPr="00815411" w:rsidRDefault="00714722" w:rsidP="00815411">
      <w:pPr>
        <w:spacing w:line="400" w:lineRule="exact"/>
        <w:jc w:val="center"/>
        <w:rPr>
          <w:rFonts w:ascii="Arial" w:hAnsi="Arial" w:cs="Arial"/>
          <w:b/>
          <w:caps/>
          <w:sz w:val="36"/>
          <w:szCs w:val="36"/>
        </w:rPr>
      </w:pPr>
      <w:r w:rsidRPr="00815411">
        <w:rPr>
          <w:rFonts w:ascii="Arial" w:hAnsi="Arial" w:cs="Arial"/>
          <w:b/>
          <w:caps/>
          <w:sz w:val="36"/>
          <w:szCs w:val="36"/>
        </w:rPr>
        <w:t>UN MONDO DI COLORI</w:t>
      </w:r>
    </w:p>
    <w:p w14:paraId="344C236F" w14:textId="77777777" w:rsidR="00714722" w:rsidRPr="00815411" w:rsidRDefault="00714722" w:rsidP="00815411">
      <w:pPr>
        <w:spacing w:line="400" w:lineRule="exact"/>
        <w:jc w:val="center"/>
        <w:rPr>
          <w:rFonts w:ascii="Arial" w:hAnsi="Arial" w:cs="Arial"/>
          <w:caps/>
        </w:rPr>
      </w:pPr>
      <w:r w:rsidRPr="00815411">
        <w:rPr>
          <w:rFonts w:ascii="Arial" w:hAnsi="Arial" w:cs="Arial"/>
          <w:caps/>
        </w:rPr>
        <w:t>I COLORI RAL PER LE NOSTRE VASCHE TRADIZIONALI E CONTEMPORANEE</w:t>
      </w:r>
    </w:p>
    <w:p w14:paraId="67F82A78" w14:textId="77777777" w:rsidR="00362587" w:rsidRPr="00815411" w:rsidRDefault="00362587" w:rsidP="00C14446">
      <w:pPr>
        <w:jc w:val="both"/>
        <w:rPr>
          <w:rFonts w:ascii="Arial" w:hAnsi="Arial" w:cs="Arial"/>
          <w:sz w:val="28"/>
          <w:szCs w:val="28"/>
        </w:rPr>
      </w:pPr>
    </w:p>
    <w:p w14:paraId="368232EF" w14:textId="77777777" w:rsidR="0095116D" w:rsidRDefault="00C14446" w:rsidP="00C14446">
      <w:pPr>
        <w:jc w:val="both"/>
        <w:rPr>
          <w:rFonts w:ascii="Arial" w:eastAsiaTheme="minorHAnsi" w:hAnsi="Arial" w:cs="Arial"/>
          <w:color w:val="000000"/>
        </w:rPr>
      </w:pPr>
      <w:r w:rsidRPr="00815411">
        <w:rPr>
          <w:rFonts w:ascii="Arial" w:eastAsiaTheme="minorHAnsi" w:hAnsi="Arial" w:cs="Arial"/>
          <w:color w:val="000000"/>
        </w:rPr>
        <w:t xml:space="preserve">Creare un bagno per riflettere il proprio stile non è mai stato così facile – con le nuove finiture di colori delle vasche </w:t>
      </w:r>
      <w:proofErr w:type="gramStart"/>
      <w:r w:rsidRPr="00815411">
        <w:rPr>
          <w:rFonts w:ascii="Arial" w:eastAsiaTheme="minorHAnsi" w:hAnsi="Arial" w:cs="Arial"/>
          <w:color w:val="000000"/>
        </w:rPr>
        <w:t>di</w:t>
      </w:r>
      <w:proofErr w:type="gramEnd"/>
      <w:r w:rsidRPr="00815411">
        <w:rPr>
          <w:rFonts w:ascii="Arial" w:eastAsiaTheme="minorHAnsi" w:hAnsi="Arial" w:cs="Arial"/>
          <w:color w:val="000000"/>
        </w:rPr>
        <w:t xml:space="preserve"> Victoria + Albert, completamente personalizzabili, piedi compresi. </w:t>
      </w:r>
    </w:p>
    <w:p w14:paraId="3BE8BF89" w14:textId="77777777" w:rsidR="00C14446" w:rsidRPr="00815411" w:rsidRDefault="00C14446" w:rsidP="00C14446">
      <w:pPr>
        <w:jc w:val="both"/>
        <w:rPr>
          <w:rFonts w:ascii="Arial" w:eastAsiaTheme="minorHAnsi" w:hAnsi="Arial" w:cs="Arial"/>
          <w:color w:val="000000"/>
        </w:rPr>
      </w:pPr>
      <w:r w:rsidRPr="00815411">
        <w:rPr>
          <w:rFonts w:ascii="Arial" w:eastAsiaTheme="minorHAnsi" w:hAnsi="Arial" w:cs="Arial"/>
          <w:color w:val="000000"/>
        </w:rPr>
        <w:t xml:space="preserve">L’azienda inglese è in grado di offrire oltre 28.000 varianti di vasche e oltre 5.000 </w:t>
      </w:r>
      <w:proofErr w:type="gramStart"/>
      <w:r w:rsidRPr="00815411">
        <w:rPr>
          <w:rFonts w:ascii="Arial" w:eastAsiaTheme="minorHAnsi" w:hAnsi="Arial" w:cs="Arial"/>
          <w:color w:val="000000"/>
        </w:rPr>
        <w:t>varianti</w:t>
      </w:r>
      <w:proofErr w:type="gramEnd"/>
      <w:r w:rsidRPr="00815411">
        <w:rPr>
          <w:rFonts w:ascii="Arial" w:eastAsiaTheme="minorHAnsi" w:hAnsi="Arial" w:cs="Arial"/>
          <w:color w:val="000000"/>
        </w:rPr>
        <w:t xml:space="preserve"> di lavabo. I clienti possono scegliere tra finiture lucide o opache, con </w:t>
      </w:r>
      <w:proofErr w:type="gramStart"/>
      <w:r w:rsidRPr="00815411">
        <w:rPr>
          <w:rFonts w:ascii="Arial" w:eastAsiaTheme="minorHAnsi" w:hAnsi="Arial" w:cs="Arial"/>
          <w:color w:val="000000"/>
        </w:rPr>
        <w:t xml:space="preserve">una </w:t>
      </w:r>
      <w:proofErr w:type="spellStart"/>
      <w:r w:rsidRPr="00815411">
        <w:rPr>
          <w:rFonts w:ascii="Arial" w:eastAsiaTheme="minorHAnsi" w:hAnsi="Arial" w:cs="Arial"/>
          <w:color w:val="000000"/>
        </w:rPr>
        <w:t>una</w:t>
      </w:r>
      <w:proofErr w:type="spellEnd"/>
      <w:proofErr w:type="gramEnd"/>
      <w:r w:rsidRPr="00815411">
        <w:rPr>
          <w:rFonts w:ascii="Arial" w:eastAsiaTheme="minorHAnsi" w:hAnsi="Arial" w:cs="Arial"/>
          <w:color w:val="000000"/>
        </w:rPr>
        <w:t xml:space="preserve"> scelta ancora più ampia.</w:t>
      </w:r>
    </w:p>
    <w:p w14:paraId="6B08B3E6" w14:textId="77777777" w:rsidR="00C14446" w:rsidRPr="00815411" w:rsidRDefault="00C14446" w:rsidP="00C14446">
      <w:pPr>
        <w:jc w:val="both"/>
        <w:rPr>
          <w:rFonts w:ascii="Arial" w:eastAsiaTheme="minorHAnsi" w:hAnsi="Arial" w:cs="Arial"/>
          <w:color w:val="000000"/>
        </w:rPr>
      </w:pPr>
      <w:r w:rsidRPr="00815411">
        <w:rPr>
          <w:rFonts w:ascii="Arial" w:eastAsiaTheme="minorHAnsi" w:hAnsi="Arial" w:cs="Arial"/>
          <w:color w:val="000000"/>
        </w:rPr>
        <w:t xml:space="preserve"> </w:t>
      </w:r>
    </w:p>
    <w:p w14:paraId="47EA632F" w14:textId="77777777" w:rsidR="0095116D" w:rsidRDefault="00C14446" w:rsidP="00C14446">
      <w:pPr>
        <w:jc w:val="both"/>
        <w:rPr>
          <w:rFonts w:ascii="Arial" w:eastAsiaTheme="minorHAnsi" w:hAnsi="Arial" w:cs="Arial"/>
          <w:color w:val="000000"/>
        </w:rPr>
      </w:pPr>
      <w:r w:rsidRPr="00815411">
        <w:rPr>
          <w:rFonts w:ascii="Arial" w:eastAsiaTheme="minorHAnsi" w:hAnsi="Arial" w:cs="Arial"/>
          <w:color w:val="000000"/>
        </w:rPr>
        <w:t>La verniciatura esterna contrasta con l'interno bianco del QUARRYCAST™</w:t>
      </w:r>
      <w:proofErr w:type="gramStart"/>
      <w:r w:rsidRPr="00815411">
        <w:rPr>
          <w:rFonts w:ascii="Arial" w:eastAsiaTheme="minorHAnsi" w:hAnsi="Arial" w:cs="Arial"/>
          <w:color w:val="000000"/>
        </w:rPr>
        <w:t xml:space="preserve"> ,</w:t>
      </w:r>
      <w:proofErr w:type="gramEnd"/>
      <w:r w:rsidRPr="00815411">
        <w:rPr>
          <w:rFonts w:ascii="Arial" w:eastAsiaTheme="minorHAnsi" w:hAnsi="Arial" w:cs="Arial"/>
          <w:color w:val="000000"/>
        </w:rPr>
        <w:t xml:space="preserve"> materiale che contraddistingue l’azienda inglese, le sue vasche e i lavabi </w:t>
      </w:r>
      <w:proofErr w:type="spellStart"/>
      <w:r w:rsidRPr="00815411">
        <w:rPr>
          <w:rFonts w:ascii="Arial" w:eastAsiaTheme="minorHAnsi" w:hAnsi="Arial" w:cs="Arial"/>
          <w:color w:val="000000"/>
        </w:rPr>
        <w:t>freestanding</w:t>
      </w:r>
      <w:proofErr w:type="spellEnd"/>
      <w:r w:rsidRPr="00815411">
        <w:rPr>
          <w:rFonts w:ascii="Arial" w:eastAsiaTheme="minorHAnsi" w:hAnsi="Arial" w:cs="Arial"/>
          <w:color w:val="000000"/>
        </w:rPr>
        <w:t xml:space="preserve">. Apprezzato dai proprietari di abitazione e dai </w:t>
      </w:r>
      <w:proofErr w:type="gramStart"/>
      <w:r w:rsidRPr="00815411">
        <w:rPr>
          <w:rFonts w:ascii="Arial" w:eastAsiaTheme="minorHAnsi" w:hAnsi="Arial" w:cs="Arial"/>
          <w:color w:val="000000"/>
        </w:rPr>
        <w:t>designer</w:t>
      </w:r>
      <w:proofErr w:type="gramEnd"/>
      <w:r w:rsidRPr="00815411">
        <w:rPr>
          <w:rFonts w:ascii="Arial" w:eastAsiaTheme="minorHAnsi" w:hAnsi="Arial" w:cs="Arial"/>
          <w:color w:val="000000"/>
        </w:rPr>
        <w:t xml:space="preserve"> per la sua durata, il QUARRYCAST™ è naturalmente bianco, brillantemente forte e facile da pulire. </w:t>
      </w:r>
    </w:p>
    <w:p w14:paraId="05EBD9D2" w14:textId="77777777" w:rsidR="0095116D" w:rsidRDefault="00C14446" w:rsidP="00C14446">
      <w:pPr>
        <w:jc w:val="both"/>
        <w:rPr>
          <w:rFonts w:ascii="Arial" w:eastAsiaTheme="minorHAnsi" w:hAnsi="Arial" w:cs="Arial"/>
          <w:color w:val="000000"/>
        </w:rPr>
      </w:pPr>
      <w:r w:rsidRPr="00815411">
        <w:rPr>
          <w:rFonts w:ascii="Arial" w:eastAsiaTheme="minorHAnsi" w:hAnsi="Arial" w:cs="Arial"/>
          <w:color w:val="000000"/>
        </w:rPr>
        <w:t xml:space="preserve">L'aggiunta di una vasca o lavabo dai colori vivaci e nella variante </w:t>
      </w:r>
      <w:proofErr w:type="spellStart"/>
      <w:r w:rsidRPr="00815411">
        <w:rPr>
          <w:rFonts w:ascii="Arial" w:eastAsiaTheme="minorHAnsi" w:hAnsi="Arial" w:cs="Arial"/>
          <w:color w:val="000000"/>
        </w:rPr>
        <w:t>freestanding</w:t>
      </w:r>
      <w:proofErr w:type="spellEnd"/>
      <w:r w:rsidRPr="00815411">
        <w:rPr>
          <w:rFonts w:ascii="Arial" w:eastAsiaTheme="minorHAnsi" w:hAnsi="Arial" w:cs="Arial"/>
          <w:color w:val="000000"/>
        </w:rPr>
        <w:t xml:space="preserve">, è il modo perfetto per iniettare il colore in qualsiasi spazio del bagno e creare un punto focale sorprendente. Sia </w:t>
      </w:r>
      <w:proofErr w:type="gramStart"/>
      <w:r w:rsidRPr="00815411">
        <w:rPr>
          <w:rFonts w:ascii="Arial" w:eastAsiaTheme="minorHAnsi" w:hAnsi="Arial" w:cs="Arial"/>
          <w:color w:val="000000"/>
        </w:rPr>
        <w:t>che</w:t>
      </w:r>
      <w:proofErr w:type="gramEnd"/>
      <w:r w:rsidRPr="00815411">
        <w:rPr>
          <w:rFonts w:ascii="Arial" w:eastAsiaTheme="minorHAnsi" w:hAnsi="Arial" w:cs="Arial"/>
          <w:color w:val="000000"/>
        </w:rPr>
        <w:t xml:space="preserve"> volgiate  seguire la tendenza botanica con i verdi profondi e le tonalità della terra, o siete alla ricerca di una finitura vibrante e accattivante, come il colore Pantone dell'anno di quest'anno, Living </w:t>
      </w:r>
      <w:proofErr w:type="spellStart"/>
      <w:r w:rsidRPr="00815411">
        <w:rPr>
          <w:rFonts w:ascii="Arial" w:eastAsiaTheme="minorHAnsi" w:hAnsi="Arial" w:cs="Arial"/>
          <w:color w:val="000000"/>
        </w:rPr>
        <w:t>Coral</w:t>
      </w:r>
      <w:proofErr w:type="spellEnd"/>
      <w:r w:rsidRPr="00815411">
        <w:rPr>
          <w:rFonts w:ascii="Arial" w:eastAsiaTheme="minorHAnsi" w:hAnsi="Arial" w:cs="Arial"/>
          <w:color w:val="000000"/>
        </w:rPr>
        <w:t xml:space="preserve">, Victoria + Albert offre ora una selezione incredibilmente ampia per scegliere. </w:t>
      </w:r>
    </w:p>
    <w:p w14:paraId="440FF54D" w14:textId="77777777" w:rsidR="0095116D" w:rsidRDefault="0095116D" w:rsidP="00C14446">
      <w:pPr>
        <w:jc w:val="both"/>
        <w:rPr>
          <w:rFonts w:ascii="Arial" w:eastAsiaTheme="minorHAnsi" w:hAnsi="Arial" w:cs="Arial"/>
          <w:color w:val="000000"/>
        </w:rPr>
      </w:pPr>
    </w:p>
    <w:p w14:paraId="334264AA" w14:textId="77777777" w:rsidR="00C14446" w:rsidRPr="00815411" w:rsidRDefault="00C14446" w:rsidP="00C14446">
      <w:pPr>
        <w:jc w:val="both"/>
        <w:rPr>
          <w:rFonts w:ascii="Arial" w:eastAsiaTheme="minorHAnsi" w:hAnsi="Arial" w:cs="Arial"/>
          <w:color w:val="000000"/>
        </w:rPr>
      </w:pPr>
      <w:r w:rsidRPr="00815411">
        <w:rPr>
          <w:rFonts w:ascii="Arial" w:eastAsiaTheme="minorHAnsi" w:hAnsi="Arial" w:cs="Arial"/>
          <w:color w:val="000000"/>
        </w:rPr>
        <w:t xml:space="preserve">Ogni finitura è multistrato, con vernice speciale catalizzata lucidata a mano tra le applicazioni. Questa tecnica si traduce in una profondità eccezionale e lucentezza ed è considerevolmente più resistente di superfici dipinte a mano. </w:t>
      </w:r>
    </w:p>
    <w:p w14:paraId="151C917F" w14:textId="77777777" w:rsidR="00714722" w:rsidRPr="00815411" w:rsidRDefault="00714722" w:rsidP="00C14446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</w:rPr>
      </w:pPr>
    </w:p>
    <w:p w14:paraId="04067069" w14:textId="77777777" w:rsidR="00AF2B66" w:rsidRPr="00815411" w:rsidRDefault="00362587" w:rsidP="00C14446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b/>
        </w:rPr>
      </w:pPr>
      <w:r w:rsidRPr="00815411">
        <w:rPr>
          <w:rFonts w:ascii="Arial" w:hAnsi="Arial" w:cs="Arial"/>
          <w:b/>
        </w:rPr>
        <w:t>A ISH, il mondo di Victoria + Albert diventa a</w:t>
      </w:r>
      <w:r w:rsidR="00714722" w:rsidRPr="00815411">
        <w:rPr>
          <w:rFonts w:ascii="Arial" w:hAnsi="Arial" w:cs="Arial"/>
          <w:b/>
        </w:rPr>
        <w:t>nche a</w:t>
      </w:r>
      <w:r w:rsidRPr="00815411">
        <w:rPr>
          <w:rFonts w:ascii="Arial" w:hAnsi="Arial" w:cs="Arial"/>
          <w:b/>
        </w:rPr>
        <w:t xml:space="preserve"> … colori!</w:t>
      </w:r>
    </w:p>
    <w:p w14:paraId="06131343" w14:textId="77777777" w:rsidR="0095116D" w:rsidRDefault="00714722" w:rsidP="009511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b/>
        </w:rPr>
      </w:pPr>
      <w:r w:rsidRPr="00815411">
        <w:rPr>
          <w:rFonts w:ascii="Arial" w:hAnsi="Arial" w:cs="Arial"/>
        </w:rPr>
        <w:t>194 colori RAL, il sistema internazionale di abbinamento cromatico che definisce i colori per vernici e rivestimenti, oltre al bianco naturale e alle sei finiture standard in catalogo.</w:t>
      </w:r>
      <w:r w:rsidR="0095116D">
        <w:rPr>
          <w:rFonts w:ascii="Arial" w:hAnsi="Arial" w:cs="Arial"/>
          <w:b/>
        </w:rPr>
        <w:t xml:space="preserve"> </w:t>
      </w:r>
    </w:p>
    <w:p w14:paraId="24D69DC6" w14:textId="77777777" w:rsidR="00ED4FA4" w:rsidRPr="0095116D" w:rsidRDefault="00714722" w:rsidP="0095116D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b/>
        </w:rPr>
      </w:pPr>
      <w:r w:rsidRPr="00815411">
        <w:rPr>
          <w:rFonts w:ascii="Arial" w:hAnsi="Arial" w:cs="Arial"/>
        </w:rPr>
        <w:t xml:space="preserve">I nuovi colori possono essere applicati all’esterno di vasche e lavabi </w:t>
      </w:r>
      <w:proofErr w:type="spellStart"/>
      <w:r w:rsidRPr="00815411">
        <w:rPr>
          <w:rFonts w:ascii="Arial" w:hAnsi="Arial" w:cs="Arial"/>
        </w:rPr>
        <w:t>freestanding</w:t>
      </w:r>
      <w:proofErr w:type="spellEnd"/>
      <w:r w:rsidRPr="00815411">
        <w:rPr>
          <w:rFonts w:ascii="Arial" w:hAnsi="Arial" w:cs="Arial"/>
        </w:rPr>
        <w:t xml:space="preserve">, indistintamente. </w:t>
      </w:r>
      <w:r w:rsidR="00AF2B66" w:rsidRPr="00815411">
        <w:rPr>
          <w:rFonts w:ascii="Arial" w:hAnsi="Arial" w:cs="Arial"/>
        </w:rPr>
        <w:t>Ogni colore è dispo</w:t>
      </w:r>
      <w:r w:rsidRPr="00815411">
        <w:rPr>
          <w:rFonts w:ascii="Arial" w:hAnsi="Arial" w:cs="Arial"/>
        </w:rPr>
        <w:t>nibile anche nella finitura opaca.  La</w:t>
      </w:r>
      <w:r w:rsidR="00AF2B66" w:rsidRPr="00815411">
        <w:rPr>
          <w:rFonts w:ascii="Arial" w:hAnsi="Arial" w:cs="Arial"/>
        </w:rPr>
        <w:t xml:space="preserve"> versione lucida ha un </w:t>
      </w:r>
      <w:r w:rsidRPr="00815411">
        <w:rPr>
          <w:rFonts w:ascii="Arial" w:hAnsi="Arial" w:cs="Arial"/>
        </w:rPr>
        <w:t>effetto brillante sulla superficie quasi totale (circa il 90%), mentre la versione opaca garantisce comunque circa un 20% di lucentezza</w:t>
      </w:r>
      <w:r w:rsidRPr="00815411">
        <w:rPr>
          <w:rFonts w:ascii="Arial" w:hAnsi="Arial" w:cs="Arial"/>
          <w:b/>
          <w:caps/>
        </w:rPr>
        <w:t>.</w:t>
      </w:r>
    </w:p>
    <w:p w14:paraId="586F83C1" w14:textId="77777777" w:rsidR="0095116D" w:rsidRDefault="0095116D" w:rsidP="00714722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666666"/>
        </w:rPr>
      </w:pPr>
    </w:p>
    <w:p w14:paraId="491E6040" w14:textId="77777777" w:rsidR="00714722" w:rsidRDefault="0095116D" w:rsidP="007147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7A09FE" wp14:editId="3CDE2718">
                <wp:simplePos x="0" y="0"/>
                <wp:positionH relativeFrom="column">
                  <wp:posOffset>3918585</wp:posOffset>
                </wp:positionH>
                <wp:positionV relativeFrom="paragraph">
                  <wp:posOffset>85725</wp:posOffset>
                </wp:positionV>
                <wp:extent cx="1808480" cy="140208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480" cy="140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DB47AD0" w14:textId="77777777" w:rsidR="0095116D" w:rsidRPr="0095116D" w:rsidRDefault="0095116D" w:rsidP="009511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FD8456B" w14:textId="77777777" w:rsidR="0095116D" w:rsidRPr="00815411" w:rsidRDefault="0095116D" w:rsidP="009511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caps/>
                              </w:rPr>
                            </w:pPr>
                          </w:p>
                          <w:p w14:paraId="36EBFB21" w14:textId="77777777" w:rsidR="0095116D" w:rsidRPr="00815411" w:rsidRDefault="0095116D" w:rsidP="009511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caps/>
                                <w:sz w:val="22"/>
                                <w:szCs w:val="22"/>
                              </w:rPr>
                            </w:pPr>
                            <w:r w:rsidRPr="00815411">
                              <w:rPr>
                                <w:rFonts w:ascii="Arial" w:hAnsi="Arial" w:cs="Arial"/>
                                <w:b/>
                                <w:caps/>
                                <w:sz w:val="22"/>
                                <w:szCs w:val="22"/>
                              </w:rPr>
                              <w:t>La selezione completa dei colori RAL è disponibile sul sito d</w:t>
                            </w: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sz w:val="22"/>
                                <w:szCs w:val="22"/>
                              </w:rPr>
                              <w:t>i viCtoria + albert</w:t>
                            </w:r>
                          </w:p>
                          <w:p w14:paraId="160DF1FD" w14:textId="77777777" w:rsidR="0095116D" w:rsidRPr="0095116D" w:rsidRDefault="0095116D" w:rsidP="0095116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308.55pt;margin-top:6.75pt;width:142.4pt;height:11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" filled="f" stroked="f">
                <v:textbox>
                  <w:txbxContent>
                    <w:p w14:paraId="46B58E80" w14:textId="77777777" w:rsidR="0095116D" w:rsidRPr="0095116D" w:rsidRDefault="0095116D" w:rsidP="0095116D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DCE3AF8" w14:textId="77777777" w:rsidR="0095116D" w:rsidRPr="00815411" w:rsidRDefault="0095116D" w:rsidP="0095116D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caps/>
                        </w:rPr>
                      </w:pPr>
                    </w:p>
                    <w:p w14:paraId="7BB91E9F" w14:textId="77777777" w:rsidR="0095116D" w:rsidRPr="00815411" w:rsidRDefault="0095116D" w:rsidP="0095116D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caps/>
                          <w:sz w:val="22"/>
                          <w:szCs w:val="22"/>
                        </w:rPr>
                      </w:pPr>
                      <w:r w:rsidRPr="00815411">
                        <w:rPr>
                          <w:rFonts w:ascii="Arial" w:hAnsi="Arial" w:cs="Arial"/>
                          <w:b/>
                          <w:caps/>
                          <w:sz w:val="22"/>
                          <w:szCs w:val="22"/>
                        </w:rPr>
                        <w:t>La selezione completa dei colori RAL è disponibile sul sito d</w:t>
                      </w:r>
                      <w:r>
                        <w:rPr>
                          <w:rFonts w:ascii="Arial" w:hAnsi="Arial" w:cs="Arial"/>
                          <w:b/>
                          <w:caps/>
                          <w:sz w:val="22"/>
                          <w:szCs w:val="22"/>
                        </w:rPr>
                        <w:t>i viCtoria + albert</w:t>
                      </w:r>
                    </w:p>
                    <w:p w14:paraId="4F1ED13B" w14:textId="7CC9339E" w:rsidR="0095116D" w:rsidRPr="0095116D" w:rsidRDefault="0095116D" w:rsidP="0095116D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E38E5" w:rsidRPr="0095116D">
        <w:rPr>
          <w:rFonts w:ascii="Arial" w:hAnsi="Arial" w:cs="Arial"/>
          <w:b/>
          <w:sz w:val="20"/>
          <w:szCs w:val="20"/>
        </w:rPr>
        <w:t xml:space="preserve">6 </w:t>
      </w:r>
      <w:r w:rsidR="00714722" w:rsidRPr="0095116D">
        <w:rPr>
          <w:rFonts w:ascii="Arial" w:hAnsi="Arial" w:cs="Arial"/>
          <w:b/>
          <w:sz w:val="20"/>
          <w:szCs w:val="20"/>
        </w:rPr>
        <w:t xml:space="preserve">le finiture disponibili </w:t>
      </w:r>
    </w:p>
    <w:p w14:paraId="2D5F48A0" w14:textId="77777777" w:rsidR="0095116D" w:rsidRPr="0095116D" w:rsidRDefault="0095116D" w:rsidP="007147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3B71DFA4" w14:textId="77777777" w:rsidR="00C14446" w:rsidRPr="00815411" w:rsidRDefault="00714722" w:rsidP="00C14446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rPr>
          <w:rFonts w:ascii="Arial" w:hAnsi="Arial" w:cs="Arial"/>
          <w:sz w:val="22"/>
          <w:szCs w:val="22"/>
        </w:rPr>
      </w:pPr>
      <w:proofErr w:type="spellStart"/>
      <w:r w:rsidRPr="00815411">
        <w:rPr>
          <w:rFonts w:ascii="Arial" w:hAnsi="Arial" w:cs="Arial"/>
          <w:sz w:val="22"/>
          <w:szCs w:val="22"/>
        </w:rPr>
        <w:t>Gloss</w:t>
      </w:r>
      <w:proofErr w:type="spellEnd"/>
      <w:r w:rsidRPr="00815411">
        <w:rPr>
          <w:rFonts w:ascii="Arial" w:hAnsi="Arial" w:cs="Arial"/>
          <w:sz w:val="22"/>
          <w:szCs w:val="22"/>
        </w:rPr>
        <w:t xml:space="preserve"> Black (BK) nero lucido</w:t>
      </w:r>
    </w:p>
    <w:p w14:paraId="1A9D754A" w14:textId="77777777" w:rsidR="00C14446" w:rsidRPr="00815411" w:rsidRDefault="00714722" w:rsidP="00C14446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rPr>
          <w:rFonts w:ascii="Arial" w:hAnsi="Arial" w:cs="Arial"/>
          <w:sz w:val="22"/>
          <w:szCs w:val="22"/>
        </w:rPr>
      </w:pPr>
      <w:proofErr w:type="spellStart"/>
      <w:r w:rsidRPr="00815411">
        <w:rPr>
          <w:rFonts w:ascii="Arial" w:hAnsi="Arial" w:cs="Arial"/>
          <w:sz w:val="22"/>
          <w:szCs w:val="22"/>
        </w:rPr>
        <w:t>Anthracite</w:t>
      </w:r>
      <w:proofErr w:type="spellEnd"/>
      <w:r w:rsidRPr="00815411">
        <w:rPr>
          <w:rFonts w:ascii="Arial" w:hAnsi="Arial" w:cs="Arial"/>
          <w:sz w:val="22"/>
          <w:szCs w:val="22"/>
        </w:rPr>
        <w:t xml:space="preserve"> (AN) grigio antracite</w:t>
      </w:r>
    </w:p>
    <w:p w14:paraId="25A96224" w14:textId="77777777" w:rsidR="00C14446" w:rsidRPr="00815411" w:rsidRDefault="00714722" w:rsidP="00C14446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rPr>
          <w:rFonts w:ascii="Arial" w:hAnsi="Arial" w:cs="Arial"/>
          <w:sz w:val="22"/>
          <w:szCs w:val="22"/>
        </w:rPr>
      </w:pPr>
      <w:r w:rsidRPr="00815411">
        <w:rPr>
          <w:rFonts w:ascii="Arial" w:hAnsi="Arial" w:cs="Arial"/>
          <w:sz w:val="22"/>
          <w:szCs w:val="22"/>
        </w:rPr>
        <w:t>Stone Grey (SG) grigio Ardesia</w:t>
      </w:r>
    </w:p>
    <w:p w14:paraId="6E26B2C7" w14:textId="77777777" w:rsidR="00C14446" w:rsidRPr="00815411" w:rsidRDefault="00714722" w:rsidP="00C14446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rPr>
          <w:rFonts w:ascii="Arial" w:hAnsi="Arial" w:cs="Arial"/>
          <w:sz w:val="22"/>
          <w:szCs w:val="22"/>
        </w:rPr>
      </w:pPr>
      <w:r w:rsidRPr="00815411">
        <w:rPr>
          <w:rFonts w:ascii="Arial" w:hAnsi="Arial" w:cs="Arial"/>
          <w:sz w:val="22"/>
          <w:szCs w:val="22"/>
        </w:rPr>
        <w:t xml:space="preserve">Light Grey (LG) grigio chiaro </w:t>
      </w:r>
    </w:p>
    <w:p w14:paraId="5DA562DE" w14:textId="77777777" w:rsidR="00C14446" w:rsidRPr="00815411" w:rsidRDefault="00714722" w:rsidP="00C14446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rPr>
          <w:rFonts w:ascii="Arial" w:hAnsi="Arial" w:cs="Arial"/>
          <w:sz w:val="22"/>
          <w:szCs w:val="22"/>
        </w:rPr>
      </w:pPr>
      <w:r w:rsidRPr="00815411">
        <w:rPr>
          <w:rFonts w:ascii="Arial" w:hAnsi="Arial" w:cs="Arial"/>
          <w:sz w:val="22"/>
          <w:szCs w:val="22"/>
        </w:rPr>
        <w:t xml:space="preserve">Matt Black (MB) nero opaco </w:t>
      </w:r>
    </w:p>
    <w:p w14:paraId="2CCED21D" w14:textId="77777777" w:rsidR="0095116D" w:rsidRDefault="00714722" w:rsidP="0095116D">
      <w:pPr>
        <w:pStyle w:val="Paragrafoelenco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815411">
        <w:rPr>
          <w:rFonts w:ascii="Arial" w:hAnsi="Arial" w:cs="Arial"/>
          <w:sz w:val="22"/>
          <w:szCs w:val="22"/>
        </w:rPr>
        <w:t>Matt White (MW) bianco opaco</w:t>
      </w:r>
    </w:p>
    <w:p w14:paraId="155F78DB" w14:textId="77777777" w:rsidR="0095116D" w:rsidRPr="0095116D" w:rsidRDefault="0095116D" w:rsidP="0095116D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0AAC26A1" w14:textId="77777777" w:rsidR="0095116D" w:rsidRDefault="0095116D" w:rsidP="0095116D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ab/>
      </w:r>
      <w:r w:rsidR="004E38E5" w:rsidRPr="0095116D">
        <w:rPr>
          <w:rFonts w:ascii="Arial" w:hAnsi="Arial" w:cs="Arial"/>
          <w:sz w:val="22"/>
          <w:szCs w:val="22"/>
        </w:rPr>
        <w:t xml:space="preserve">+ </w:t>
      </w:r>
      <w:r w:rsidR="00714722" w:rsidRPr="0095116D">
        <w:rPr>
          <w:rFonts w:ascii="Arial" w:hAnsi="Arial" w:cs="Arial"/>
          <w:sz w:val="22"/>
          <w:szCs w:val="22"/>
        </w:rPr>
        <w:t xml:space="preserve">Bianco </w:t>
      </w:r>
      <w:proofErr w:type="spellStart"/>
      <w:r w:rsidR="00714722" w:rsidRPr="0095116D">
        <w:rPr>
          <w:rFonts w:ascii="Arial" w:hAnsi="Arial" w:cs="Arial"/>
          <w:sz w:val="22"/>
          <w:szCs w:val="22"/>
        </w:rPr>
        <w:t>Quarrycast</w:t>
      </w:r>
      <w:proofErr w:type="spellEnd"/>
      <w:r w:rsidRPr="0095116D">
        <w:rPr>
          <w:rFonts w:ascii="Arial" w:hAnsi="Arial" w:cs="Arial"/>
          <w:sz w:val="22"/>
          <w:szCs w:val="22"/>
        </w:rPr>
        <w:t xml:space="preserve"> </w:t>
      </w:r>
      <w:r w:rsidRPr="0095116D">
        <w:rPr>
          <w:rFonts w:ascii="Arial" w:hAnsi="Arial" w:cs="Arial"/>
          <w:b/>
        </w:rPr>
        <w:t>+ 194 colori RAL</w:t>
      </w:r>
    </w:p>
    <w:p w14:paraId="0952A364" w14:textId="77777777" w:rsidR="0095116D" w:rsidRDefault="0095116D" w:rsidP="0095116D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14:paraId="4252EFF2" w14:textId="77777777" w:rsidR="0095116D" w:rsidRPr="0095116D" w:rsidRDefault="0095116D" w:rsidP="0095116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2CBEEBC" w14:textId="77777777" w:rsidR="00C14446" w:rsidRPr="00815411" w:rsidRDefault="00C14446" w:rsidP="00C14446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14:paraId="64925146" w14:textId="77777777" w:rsidR="0095116D" w:rsidRDefault="00C14446" w:rsidP="00C14446">
      <w:pPr>
        <w:tabs>
          <w:tab w:val="left" w:pos="142"/>
        </w:tabs>
        <w:jc w:val="both"/>
        <w:rPr>
          <w:rFonts w:ascii="Arial" w:hAnsi="Arial" w:cs="Arial"/>
          <w:caps/>
          <w:noProof/>
        </w:rPr>
      </w:pPr>
      <w:r w:rsidRPr="00815411">
        <w:rPr>
          <w:rFonts w:ascii="Arial" w:hAnsi="Arial" w:cs="Arial"/>
          <w:caps/>
          <w:noProof/>
        </w:rPr>
        <w:drawing>
          <wp:inline distT="0" distB="0" distL="0" distR="0" wp14:anchorId="318EAB0C" wp14:editId="4944B158">
            <wp:extent cx="2590800" cy="1949840"/>
            <wp:effectExtent l="0" t="0" r="0" b="6350"/>
            <wp:docPr id="24" name="Immagine 24" descr="Macintosh HD:Users:pstaiano:Desktop:Schermata 2019-03-07 alle 16.53.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pstaiano:Desktop:Schermata 2019-03-07 alle 16.53.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717" cy="195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5411">
        <w:rPr>
          <w:rFonts w:ascii="Arial" w:hAnsi="Arial" w:cs="Arial"/>
          <w:caps/>
          <w:noProof/>
        </w:rPr>
        <w:t xml:space="preserve"> </w:t>
      </w:r>
      <w:r w:rsidR="0095116D">
        <w:rPr>
          <w:rFonts w:ascii="Arial" w:hAnsi="Arial" w:cs="Arial"/>
          <w:caps/>
          <w:noProof/>
        </w:rPr>
        <w:t xml:space="preserve">      </w:t>
      </w:r>
      <w:r w:rsidR="0095116D" w:rsidRPr="00815411">
        <w:rPr>
          <w:rFonts w:ascii="Arial" w:hAnsi="Arial" w:cs="Arial"/>
          <w:caps/>
          <w:noProof/>
        </w:rPr>
        <w:drawing>
          <wp:inline distT="0" distB="0" distL="0" distR="0" wp14:anchorId="6B544978" wp14:editId="1B936BE5">
            <wp:extent cx="2534158" cy="1949355"/>
            <wp:effectExtent l="0" t="0" r="6350" b="6985"/>
            <wp:docPr id="25" name="Immagine 25" descr="Macintosh HD:Users:pstaiano:Desktop:Schermata 2019-03-07 alle 16.54.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pstaiano:Desktop:Schermata 2019-03-07 alle 16.54.0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304" cy="195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5411">
        <w:rPr>
          <w:rFonts w:ascii="Arial" w:hAnsi="Arial" w:cs="Arial"/>
          <w:caps/>
          <w:noProof/>
        </w:rPr>
        <w:t xml:space="preserve">  </w:t>
      </w:r>
    </w:p>
    <w:p w14:paraId="5C44E65D" w14:textId="77777777" w:rsidR="0095116D" w:rsidRDefault="0095116D" w:rsidP="00C14446">
      <w:pPr>
        <w:tabs>
          <w:tab w:val="left" w:pos="142"/>
        </w:tabs>
        <w:jc w:val="both"/>
        <w:rPr>
          <w:rFonts w:ascii="Arial" w:hAnsi="Arial" w:cs="Arial"/>
          <w:caps/>
          <w:noProof/>
        </w:rPr>
      </w:pPr>
    </w:p>
    <w:p w14:paraId="5A4658E6" w14:textId="77777777" w:rsidR="00C14446" w:rsidRPr="00815411" w:rsidRDefault="00C14446" w:rsidP="00C14446">
      <w:pPr>
        <w:tabs>
          <w:tab w:val="left" w:pos="142"/>
        </w:tabs>
        <w:jc w:val="both"/>
        <w:rPr>
          <w:rFonts w:ascii="Arial" w:hAnsi="Arial" w:cs="Arial"/>
          <w:caps/>
          <w:lang w:val="en-GB"/>
        </w:rPr>
      </w:pPr>
      <w:r w:rsidRPr="00815411">
        <w:rPr>
          <w:rFonts w:ascii="Arial" w:hAnsi="Arial" w:cs="Arial"/>
          <w:caps/>
          <w:lang w:val="en-GB"/>
        </w:rPr>
        <w:t xml:space="preserve">  </w:t>
      </w:r>
    </w:p>
    <w:p w14:paraId="57CD4499" w14:textId="77777777" w:rsidR="00C14446" w:rsidRPr="00815411" w:rsidRDefault="0095116D" w:rsidP="00C14446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caps/>
          <w:sz w:val="28"/>
          <w:szCs w:val="28"/>
        </w:rPr>
      </w:pPr>
      <w:r w:rsidRPr="00815411">
        <w:rPr>
          <w:rFonts w:ascii="Arial" w:hAnsi="Arial" w:cs="Arial"/>
          <w:caps/>
          <w:noProof/>
        </w:rPr>
        <w:drawing>
          <wp:inline distT="0" distB="0" distL="0" distR="0" wp14:anchorId="019EE7DE" wp14:editId="4831E18D">
            <wp:extent cx="2561981" cy="1997710"/>
            <wp:effectExtent l="0" t="0" r="3810" b="8890"/>
            <wp:docPr id="5" name="Immagine 5" descr="Macintosh HD:Users:pstaiano:Desktop:Schermata 2019-03-07 alle 16.54.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pstaiano:Desktop:Schermata 2019-03-07 alle 16.54.1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001" cy="200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5411">
        <w:rPr>
          <w:rFonts w:ascii="Arial" w:hAnsi="Arial" w:cs="Arial"/>
          <w:caps/>
          <w:lang w:val="en-GB"/>
        </w:rPr>
        <w:t xml:space="preserve"> </w:t>
      </w:r>
      <w:r>
        <w:rPr>
          <w:rFonts w:ascii="Arial" w:hAnsi="Arial" w:cs="Arial"/>
          <w:caps/>
          <w:lang w:val="en-GB"/>
        </w:rPr>
        <w:t xml:space="preserve">     </w:t>
      </w:r>
      <w:r w:rsidRPr="00815411">
        <w:rPr>
          <w:rFonts w:ascii="Arial" w:hAnsi="Arial" w:cs="Arial"/>
          <w:caps/>
          <w:lang w:val="en-GB"/>
        </w:rPr>
        <w:t xml:space="preserve"> </w:t>
      </w:r>
      <w:r w:rsidRPr="00815411">
        <w:rPr>
          <w:rFonts w:ascii="Arial" w:hAnsi="Arial" w:cs="Arial"/>
          <w:caps/>
          <w:noProof/>
        </w:rPr>
        <w:drawing>
          <wp:inline distT="0" distB="0" distL="0" distR="0" wp14:anchorId="3CA6B704" wp14:editId="62C7DCC2">
            <wp:extent cx="2648502" cy="1993265"/>
            <wp:effectExtent l="0" t="0" r="0" b="0"/>
            <wp:docPr id="29" name="Immagine 29" descr="Macintosh HD:Users:pstaiano:Desktop:Schermata 2019-03-07 alle 16.53.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pstaiano:Desktop:Schermata 2019-03-07 alle 16.53.5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958" cy="199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1CE45" w14:textId="77777777" w:rsidR="004F6E63" w:rsidRDefault="004F6E63" w:rsidP="004F6E63">
      <w:pPr>
        <w:autoSpaceDE w:val="0"/>
        <w:autoSpaceDN w:val="0"/>
        <w:spacing w:line="276" w:lineRule="auto"/>
        <w:rPr>
          <w:rFonts w:ascii="Arial" w:hAnsi="Arial" w:cs="Arial"/>
          <w:caps/>
          <w:sz w:val="28"/>
          <w:szCs w:val="28"/>
          <w:lang w:val="en-GB"/>
        </w:rPr>
      </w:pPr>
    </w:p>
    <w:p w14:paraId="4ED4A52E" w14:textId="77777777" w:rsidR="004F6E63" w:rsidRDefault="004F6E63" w:rsidP="004F6E63">
      <w:pPr>
        <w:autoSpaceDE w:val="0"/>
        <w:autoSpaceDN w:val="0"/>
        <w:spacing w:line="276" w:lineRule="auto"/>
        <w:rPr>
          <w:rFonts w:ascii="Arial" w:hAnsi="Arial" w:cs="Arial"/>
          <w:b/>
          <w:lang w:eastAsia="en-GB"/>
        </w:rPr>
      </w:pPr>
    </w:p>
    <w:p w14:paraId="4ED1A79B" w14:textId="77777777" w:rsidR="004F6E63" w:rsidRDefault="004F6E63" w:rsidP="004F6E63">
      <w:pPr>
        <w:autoSpaceDE w:val="0"/>
        <w:autoSpaceDN w:val="0"/>
        <w:spacing w:line="276" w:lineRule="auto"/>
        <w:rPr>
          <w:rFonts w:ascii="Arial" w:hAnsi="Arial" w:cs="Arial"/>
          <w:b/>
          <w:lang w:eastAsia="en-GB"/>
        </w:rPr>
      </w:pPr>
    </w:p>
    <w:p w14:paraId="60D336A2" w14:textId="77777777" w:rsidR="004F6E63" w:rsidRPr="00821176" w:rsidRDefault="004F6E63" w:rsidP="004F6E63">
      <w:pPr>
        <w:autoSpaceDE w:val="0"/>
        <w:autoSpaceDN w:val="0"/>
        <w:spacing w:line="276" w:lineRule="auto"/>
        <w:rPr>
          <w:rFonts w:ascii="Arial" w:hAnsi="Arial" w:cs="Arial"/>
          <w:b/>
          <w:lang w:eastAsia="en-GB"/>
        </w:rPr>
      </w:pPr>
      <w:r w:rsidRPr="00821176">
        <w:rPr>
          <w:rFonts w:ascii="Arial" w:hAnsi="Arial" w:cs="Arial"/>
          <w:b/>
          <w:lang w:eastAsia="en-GB"/>
        </w:rPr>
        <w:t xml:space="preserve">Victoria + Albert </w:t>
      </w:r>
      <w:proofErr w:type="spellStart"/>
      <w:r w:rsidRPr="00821176">
        <w:rPr>
          <w:rFonts w:ascii="Arial" w:hAnsi="Arial" w:cs="Arial"/>
          <w:b/>
          <w:lang w:eastAsia="en-GB"/>
        </w:rPr>
        <w:t>Baths</w:t>
      </w:r>
      <w:proofErr w:type="spellEnd"/>
    </w:p>
    <w:p w14:paraId="21E3D193" w14:textId="77777777" w:rsidR="004F6E63" w:rsidRPr="00821176" w:rsidRDefault="004F6E63" w:rsidP="004F6E63">
      <w:pPr>
        <w:autoSpaceDE w:val="0"/>
        <w:autoSpaceDN w:val="0"/>
        <w:spacing w:line="276" w:lineRule="auto"/>
        <w:ind w:right="-99"/>
        <w:rPr>
          <w:rFonts w:ascii="Arial" w:hAnsi="Arial" w:cs="Arial"/>
          <w:sz w:val="16"/>
          <w:szCs w:val="16"/>
          <w:lang w:eastAsia="en-GB"/>
        </w:rPr>
      </w:pPr>
    </w:p>
    <w:p w14:paraId="3BEBBD62" w14:textId="77777777" w:rsidR="004F6E63" w:rsidRPr="00821176" w:rsidRDefault="004F6E63" w:rsidP="004F6E63">
      <w:pPr>
        <w:autoSpaceDE w:val="0"/>
        <w:autoSpaceDN w:val="0"/>
        <w:spacing w:line="276" w:lineRule="auto"/>
        <w:ind w:right="-99"/>
        <w:rPr>
          <w:rFonts w:ascii="Arial" w:hAnsi="Arial" w:cs="Arial"/>
          <w:sz w:val="22"/>
          <w:szCs w:val="22"/>
          <w:lang w:eastAsia="en-GB"/>
        </w:rPr>
      </w:pPr>
      <w:r w:rsidRPr="00821176">
        <w:rPr>
          <w:rFonts w:ascii="Arial" w:hAnsi="Arial" w:cs="Arial"/>
          <w:sz w:val="22"/>
          <w:szCs w:val="22"/>
          <w:lang w:eastAsia="en-GB"/>
        </w:rPr>
        <w:t xml:space="preserve">Victoria + Albert </w:t>
      </w:r>
      <w:proofErr w:type="spellStart"/>
      <w:r w:rsidRPr="00821176">
        <w:rPr>
          <w:rFonts w:ascii="Arial" w:hAnsi="Arial" w:cs="Arial"/>
          <w:sz w:val="22"/>
          <w:szCs w:val="22"/>
          <w:lang w:eastAsia="en-GB"/>
        </w:rPr>
        <w:t>Baths</w:t>
      </w:r>
      <w:proofErr w:type="spellEnd"/>
      <w:r w:rsidRPr="00821176">
        <w:rPr>
          <w:rFonts w:ascii="Arial" w:hAnsi="Arial" w:cs="Arial"/>
          <w:sz w:val="22"/>
          <w:szCs w:val="22"/>
          <w:lang w:eastAsia="en-GB"/>
        </w:rPr>
        <w:t xml:space="preserve"> è una società britannica riconosciuta a livello mondiale per la creazione di belle vasche </w:t>
      </w:r>
      <w:proofErr w:type="spellStart"/>
      <w:r w:rsidRPr="00821176">
        <w:rPr>
          <w:rFonts w:ascii="Arial" w:hAnsi="Arial" w:cs="Arial"/>
          <w:sz w:val="22"/>
          <w:szCs w:val="22"/>
          <w:lang w:eastAsia="en-GB"/>
        </w:rPr>
        <w:t>freestanding</w:t>
      </w:r>
      <w:proofErr w:type="spellEnd"/>
      <w:r w:rsidRPr="00821176">
        <w:rPr>
          <w:rFonts w:ascii="Arial" w:hAnsi="Arial" w:cs="Arial"/>
          <w:sz w:val="22"/>
          <w:szCs w:val="22"/>
          <w:lang w:eastAsia="en-GB"/>
        </w:rPr>
        <w:t xml:space="preserve">, lavabi, mobili e accessori. Fondata oltre </w:t>
      </w:r>
      <w:proofErr w:type="gramStart"/>
      <w:r w:rsidRPr="00821176">
        <w:rPr>
          <w:rFonts w:ascii="Arial" w:hAnsi="Arial" w:cs="Arial"/>
          <w:sz w:val="22"/>
          <w:szCs w:val="22"/>
          <w:lang w:eastAsia="en-GB"/>
        </w:rPr>
        <w:t>20</w:t>
      </w:r>
      <w:proofErr w:type="gramEnd"/>
      <w:r w:rsidRPr="00821176">
        <w:rPr>
          <w:rFonts w:ascii="Arial" w:hAnsi="Arial" w:cs="Arial"/>
          <w:sz w:val="22"/>
          <w:szCs w:val="22"/>
          <w:lang w:eastAsia="en-GB"/>
        </w:rPr>
        <w:t xml:space="preserve"> anni fa, Victoria + Albert è considerata icona di qualità e stile sofisticati, confermati dal conseguimento di premi internazionali e da disegni unici. La società, con sede nel Regno Unito, ha uffici negli Stati Uniti, </w:t>
      </w:r>
      <w:r>
        <w:rPr>
          <w:rFonts w:ascii="Arial" w:hAnsi="Arial" w:cs="Arial"/>
          <w:sz w:val="22"/>
          <w:szCs w:val="22"/>
          <w:lang w:eastAsia="en-GB"/>
        </w:rPr>
        <w:t xml:space="preserve">Canada, Australia e </w:t>
      </w:r>
      <w:proofErr w:type="gramStart"/>
      <w:r>
        <w:rPr>
          <w:rFonts w:ascii="Arial" w:hAnsi="Arial" w:cs="Arial"/>
          <w:sz w:val="22"/>
          <w:szCs w:val="22"/>
          <w:lang w:eastAsia="en-GB"/>
        </w:rPr>
        <w:t>Sud Africa</w:t>
      </w:r>
      <w:proofErr w:type="gramEnd"/>
      <w:r>
        <w:rPr>
          <w:rFonts w:ascii="Arial" w:hAnsi="Arial" w:cs="Arial"/>
          <w:sz w:val="22"/>
          <w:szCs w:val="22"/>
          <w:lang w:eastAsia="en-GB"/>
        </w:rPr>
        <w:t xml:space="preserve">. </w:t>
      </w:r>
      <w:r w:rsidRPr="00821176">
        <w:rPr>
          <w:rFonts w:ascii="Arial" w:hAnsi="Arial" w:cs="Arial"/>
          <w:sz w:val="22"/>
          <w:szCs w:val="22"/>
          <w:lang w:eastAsia="en-GB"/>
        </w:rPr>
        <w:t xml:space="preserve">Victoria + Albert </w:t>
      </w:r>
      <w:proofErr w:type="spellStart"/>
      <w:r w:rsidRPr="00821176">
        <w:rPr>
          <w:rFonts w:ascii="Arial" w:hAnsi="Arial" w:cs="Arial"/>
          <w:sz w:val="22"/>
          <w:szCs w:val="22"/>
          <w:lang w:eastAsia="en-GB"/>
        </w:rPr>
        <w:t>Baths</w:t>
      </w:r>
      <w:proofErr w:type="spellEnd"/>
      <w:r w:rsidRPr="00821176">
        <w:rPr>
          <w:rFonts w:ascii="Arial" w:hAnsi="Arial" w:cs="Arial"/>
          <w:sz w:val="22"/>
          <w:szCs w:val="22"/>
          <w:lang w:eastAsia="en-GB"/>
        </w:rPr>
        <w:t xml:space="preserve"> è </w:t>
      </w:r>
      <w:proofErr w:type="gramStart"/>
      <w:r w:rsidRPr="00821176">
        <w:rPr>
          <w:rFonts w:ascii="Arial" w:hAnsi="Arial" w:cs="Arial"/>
          <w:sz w:val="22"/>
          <w:szCs w:val="22"/>
          <w:lang w:eastAsia="en-GB"/>
        </w:rPr>
        <w:t>rinomata</w:t>
      </w:r>
      <w:proofErr w:type="gramEnd"/>
      <w:r w:rsidRPr="00821176">
        <w:rPr>
          <w:rFonts w:ascii="Arial" w:hAnsi="Arial" w:cs="Arial"/>
          <w:sz w:val="22"/>
          <w:szCs w:val="22"/>
          <w:lang w:eastAsia="en-GB"/>
        </w:rPr>
        <w:t xml:space="preserve"> per il suo esclusivo materiale QUARRYCAST™, realizzato con una miscela unica di calcare vulcanico™ e resine ad alte prestazioni nelle fabbriche di proprietà in Sudafrica. </w:t>
      </w:r>
    </w:p>
    <w:p w14:paraId="5C17D39A" w14:textId="77777777" w:rsidR="004F6E63" w:rsidRDefault="004F6E63" w:rsidP="004F6E63">
      <w:pPr>
        <w:autoSpaceDE w:val="0"/>
        <w:autoSpaceDN w:val="0"/>
        <w:spacing w:line="276" w:lineRule="auto"/>
        <w:ind w:right="-99"/>
        <w:rPr>
          <w:rFonts w:ascii="Arial" w:hAnsi="Arial" w:cs="Arial"/>
          <w:sz w:val="22"/>
          <w:szCs w:val="22"/>
          <w:lang w:eastAsia="en-GB"/>
        </w:rPr>
      </w:pPr>
    </w:p>
    <w:p w14:paraId="191DA32C" w14:textId="77777777" w:rsidR="004F6E63" w:rsidRDefault="004F6E63" w:rsidP="004F6E63">
      <w:pPr>
        <w:autoSpaceDE w:val="0"/>
        <w:autoSpaceDN w:val="0"/>
        <w:spacing w:line="276" w:lineRule="auto"/>
        <w:ind w:right="-99"/>
        <w:rPr>
          <w:rFonts w:ascii="Arial" w:hAnsi="Arial" w:cs="Arial"/>
          <w:sz w:val="22"/>
          <w:szCs w:val="22"/>
          <w:lang w:eastAsia="en-GB"/>
        </w:rPr>
      </w:pPr>
      <w:proofErr w:type="spellStart"/>
      <w:r w:rsidRPr="00821176">
        <w:rPr>
          <w:rFonts w:ascii="Arial" w:hAnsi="Arial" w:cs="Arial"/>
          <w:sz w:val="22"/>
          <w:szCs w:val="22"/>
          <w:lang w:eastAsia="en-GB"/>
        </w:rPr>
        <w:t>Vulcanic</w:t>
      </w:r>
      <w:proofErr w:type="spellEnd"/>
      <w:r w:rsidRPr="00821176">
        <w:rPr>
          <w:rFonts w:ascii="Arial" w:hAnsi="Arial" w:cs="Arial"/>
          <w:sz w:val="22"/>
          <w:szCs w:val="22"/>
          <w:lang w:eastAsia="en-GB"/>
        </w:rPr>
        <w:t xml:space="preserve"> Limestone™ è il nome di Victoria + Albert per la speciale roccia bianca perfetta per realizzare bagni e lavabi. Si forma quando le forze elementali associate al magma liquido agiscono su calcare morbido e calcareo circostante. L'immenso calore e la pressione del magma trasformano la roccia vicina in un nuovo materiale composto </w:t>
      </w:r>
      <w:proofErr w:type="gramStart"/>
      <w:r w:rsidRPr="00821176">
        <w:rPr>
          <w:rFonts w:ascii="Arial" w:hAnsi="Arial" w:cs="Arial"/>
          <w:sz w:val="22"/>
          <w:szCs w:val="22"/>
          <w:lang w:eastAsia="en-GB"/>
        </w:rPr>
        <w:t>da</w:t>
      </w:r>
      <w:proofErr w:type="gramEnd"/>
      <w:r w:rsidRPr="00821176">
        <w:rPr>
          <w:rFonts w:ascii="Arial" w:hAnsi="Arial" w:cs="Arial"/>
          <w:sz w:val="22"/>
          <w:szCs w:val="22"/>
          <w:lang w:eastAsia="en-GB"/>
        </w:rPr>
        <w:t xml:space="preserve"> trefoli incredibilmente duri. Il calcare vulcanico finemente fresato™ è miscelato con resine di alta qualità per legare questi filamenti in una complessa matrice </w:t>
      </w:r>
      <w:proofErr w:type="gramStart"/>
      <w:r w:rsidRPr="00821176">
        <w:rPr>
          <w:rFonts w:ascii="Arial" w:hAnsi="Arial" w:cs="Arial"/>
          <w:sz w:val="22"/>
          <w:szCs w:val="22"/>
          <w:lang w:eastAsia="en-GB"/>
        </w:rPr>
        <w:t>3D.</w:t>
      </w:r>
      <w:proofErr w:type="gramEnd"/>
      <w:r w:rsidRPr="00821176">
        <w:rPr>
          <w:rFonts w:ascii="Arial" w:hAnsi="Arial" w:cs="Arial"/>
          <w:sz w:val="22"/>
          <w:szCs w:val="22"/>
          <w:lang w:eastAsia="en-GB"/>
        </w:rPr>
        <w:t xml:space="preserve"> </w:t>
      </w:r>
    </w:p>
    <w:p w14:paraId="08AD2EB4" w14:textId="77777777" w:rsidR="004F6E63" w:rsidRDefault="004F6E63" w:rsidP="004F6E63">
      <w:pPr>
        <w:autoSpaceDE w:val="0"/>
        <w:autoSpaceDN w:val="0"/>
        <w:spacing w:line="276" w:lineRule="auto"/>
        <w:ind w:right="-99"/>
        <w:rPr>
          <w:rFonts w:ascii="Arial" w:hAnsi="Arial" w:cs="Arial"/>
          <w:sz w:val="22"/>
          <w:szCs w:val="22"/>
          <w:lang w:eastAsia="en-GB"/>
        </w:rPr>
      </w:pPr>
    </w:p>
    <w:p w14:paraId="76E55274" w14:textId="77777777" w:rsidR="004F6E63" w:rsidRDefault="004F6E63" w:rsidP="004F6E63">
      <w:pPr>
        <w:autoSpaceDE w:val="0"/>
        <w:autoSpaceDN w:val="0"/>
        <w:spacing w:line="276" w:lineRule="auto"/>
        <w:ind w:right="-99"/>
        <w:rPr>
          <w:rFonts w:ascii="Arial" w:hAnsi="Arial" w:cs="Arial"/>
          <w:sz w:val="22"/>
          <w:szCs w:val="22"/>
          <w:lang w:eastAsia="en-GB"/>
        </w:rPr>
      </w:pPr>
    </w:p>
    <w:p w14:paraId="56992CA4" w14:textId="77777777" w:rsidR="004F6E63" w:rsidRDefault="004F6E63" w:rsidP="004F6E63">
      <w:pPr>
        <w:autoSpaceDE w:val="0"/>
        <w:autoSpaceDN w:val="0"/>
        <w:spacing w:line="276" w:lineRule="auto"/>
        <w:ind w:right="-99"/>
        <w:rPr>
          <w:rFonts w:ascii="Arial" w:hAnsi="Arial" w:cs="Arial"/>
          <w:sz w:val="22"/>
          <w:szCs w:val="22"/>
          <w:lang w:eastAsia="en-GB"/>
        </w:rPr>
      </w:pPr>
    </w:p>
    <w:p w14:paraId="4D527D33" w14:textId="77777777" w:rsidR="004F6E63" w:rsidRDefault="004F6E63" w:rsidP="004F6E63">
      <w:pPr>
        <w:autoSpaceDE w:val="0"/>
        <w:autoSpaceDN w:val="0"/>
        <w:spacing w:line="276" w:lineRule="auto"/>
        <w:ind w:right="-99"/>
        <w:rPr>
          <w:rFonts w:ascii="Arial" w:hAnsi="Arial" w:cs="Arial"/>
          <w:sz w:val="22"/>
          <w:szCs w:val="22"/>
          <w:lang w:eastAsia="en-GB"/>
        </w:rPr>
      </w:pPr>
    </w:p>
    <w:p w14:paraId="4C629E74" w14:textId="21099BDD" w:rsidR="004F6E63" w:rsidRDefault="004F6E63" w:rsidP="004F6E63">
      <w:pPr>
        <w:autoSpaceDE w:val="0"/>
        <w:autoSpaceDN w:val="0"/>
        <w:spacing w:line="276" w:lineRule="auto"/>
        <w:ind w:right="-99"/>
        <w:rPr>
          <w:rFonts w:ascii="Arial" w:hAnsi="Arial" w:cs="Arial"/>
          <w:sz w:val="22"/>
          <w:szCs w:val="22"/>
          <w:lang w:eastAsia="en-GB"/>
        </w:rPr>
      </w:pPr>
      <w:r w:rsidRPr="00821176">
        <w:rPr>
          <w:rFonts w:ascii="Arial" w:hAnsi="Arial" w:cs="Arial"/>
          <w:sz w:val="22"/>
          <w:szCs w:val="22"/>
          <w:lang w:eastAsia="en-GB"/>
        </w:rPr>
        <w:t>Il risultato finale è QUARRYCAST™-un composito di pietra di fama mondiale che offre robustezza, durata e bellezza ineguagliabili:</w:t>
      </w:r>
    </w:p>
    <w:p w14:paraId="7E65A98B" w14:textId="77777777" w:rsidR="004F6E63" w:rsidRPr="00821176" w:rsidRDefault="004F6E63" w:rsidP="004F6E63">
      <w:pPr>
        <w:autoSpaceDE w:val="0"/>
        <w:autoSpaceDN w:val="0"/>
        <w:spacing w:line="276" w:lineRule="auto"/>
        <w:ind w:right="-99"/>
        <w:rPr>
          <w:rFonts w:ascii="Arial" w:hAnsi="Arial" w:cs="Arial"/>
          <w:sz w:val="22"/>
          <w:szCs w:val="22"/>
          <w:lang w:eastAsia="en-GB"/>
        </w:rPr>
      </w:pPr>
    </w:p>
    <w:p w14:paraId="1D263ECC" w14:textId="77777777" w:rsidR="004F6E63" w:rsidRPr="00821176" w:rsidRDefault="004F6E63" w:rsidP="004F6E63">
      <w:pPr>
        <w:autoSpaceDE w:val="0"/>
        <w:autoSpaceDN w:val="0"/>
        <w:spacing w:line="276" w:lineRule="auto"/>
        <w:rPr>
          <w:rFonts w:ascii="Arial" w:hAnsi="Arial" w:cs="Arial"/>
          <w:sz w:val="18"/>
          <w:szCs w:val="18"/>
          <w:lang w:eastAsia="en-GB"/>
        </w:rPr>
      </w:pPr>
    </w:p>
    <w:p w14:paraId="5F43D0FA" w14:textId="77777777" w:rsidR="004F6E63" w:rsidRPr="00821176" w:rsidRDefault="004F6E63" w:rsidP="004F6E63">
      <w:pPr>
        <w:autoSpaceDE w:val="0"/>
        <w:autoSpaceDN w:val="0"/>
        <w:spacing w:line="276" w:lineRule="auto"/>
        <w:rPr>
          <w:rFonts w:ascii="Arial" w:hAnsi="Arial" w:cs="Arial"/>
          <w:sz w:val="20"/>
          <w:szCs w:val="20"/>
          <w:lang w:eastAsia="en-GB"/>
        </w:rPr>
      </w:pPr>
      <w:r w:rsidRPr="0082117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2867FB4" wp14:editId="4CDDC560">
            <wp:extent cx="365760" cy="365760"/>
            <wp:effectExtent l="0" t="0" r="0" b="0"/>
            <wp:docPr id="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76">
        <w:rPr>
          <w:rFonts w:ascii="Arial" w:hAnsi="Arial" w:cs="Arial"/>
          <w:sz w:val="20"/>
          <w:szCs w:val="20"/>
        </w:rPr>
        <w:t xml:space="preserve"> </w:t>
      </w:r>
      <w:r w:rsidRPr="00821176">
        <w:rPr>
          <w:rFonts w:ascii="Arial" w:hAnsi="Arial" w:cs="Arial"/>
          <w:sz w:val="20"/>
          <w:szCs w:val="20"/>
          <w:lang w:eastAsia="en-GB"/>
        </w:rPr>
        <w:t>Facile da pulire. La superficie bianca, naturalmente lucida, è facile da pulire.</w:t>
      </w:r>
    </w:p>
    <w:p w14:paraId="47B501DA" w14:textId="77777777" w:rsidR="004F6E63" w:rsidRPr="00821176" w:rsidRDefault="004F6E63" w:rsidP="004F6E63">
      <w:pPr>
        <w:autoSpaceDE w:val="0"/>
        <w:autoSpaceDN w:val="0"/>
        <w:spacing w:line="276" w:lineRule="auto"/>
        <w:rPr>
          <w:rFonts w:ascii="Arial" w:hAnsi="Arial" w:cs="Arial"/>
          <w:sz w:val="20"/>
          <w:szCs w:val="20"/>
          <w:lang w:eastAsia="en-GB"/>
        </w:rPr>
      </w:pPr>
      <w:r w:rsidRPr="0082117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2E9DB6C" wp14:editId="1093BF7D">
            <wp:extent cx="365760" cy="365760"/>
            <wp:effectExtent l="0" t="0" r="0" b="0"/>
            <wp:docPr id="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76">
        <w:rPr>
          <w:rFonts w:ascii="Arial" w:hAnsi="Arial" w:cs="Arial"/>
          <w:sz w:val="20"/>
          <w:szCs w:val="20"/>
        </w:rPr>
        <w:t xml:space="preserve"> </w:t>
      </w:r>
      <w:r w:rsidRPr="00821176">
        <w:rPr>
          <w:rFonts w:ascii="Arial" w:hAnsi="Arial" w:cs="Arial"/>
          <w:sz w:val="20"/>
          <w:szCs w:val="20"/>
          <w:lang w:eastAsia="en-GB"/>
        </w:rPr>
        <w:t xml:space="preserve">Caldo al tatto con elevate proprietà </w:t>
      </w:r>
      <w:proofErr w:type="gramStart"/>
      <w:r w:rsidRPr="00821176">
        <w:rPr>
          <w:rFonts w:ascii="Arial" w:hAnsi="Arial" w:cs="Arial"/>
          <w:sz w:val="20"/>
          <w:szCs w:val="20"/>
          <w:lang w:eastAsia="en-GB"/>
        </w:rPr>
        <w:t>isolanti,</w:t>
      </w:r>
      <w:proofErr w:type="gramEnd"/>
      <w:r w:rsidRPr="00821176">
        <w:rPr>
          <w:rFonts w:ascii="Arial" w:hAnsi="Arial" w:cs="Arial"/>
          <w:sz w:val="20"/>
          <w:szCs w:val="20"/>
          <w:lang w:eastAsia="en-GB"/>
        </w:rPr>
        <w:t xml:space="preserve"> mantiene l’acqua calda del bagno più a lungo.</w:t>
      </w:r>
    </w:p>
    <w:p w14:paraId="0614EBC7" w14:textId="77777777" w:rsidR="004F6E63" w:rsidRPr="00821176" w:rsidRDefault="004F6E63" w:rsidP="004F6E63">
      <w:pPr>
        <w:autoSpaceDE w:val="0"/>
        <w:autoSpaceDN w:val="0"/>
        <w:spacing w:line="276" w:lineRule="auto"/>
        <w:rPr>
          <w:rFonts w:ascii="Arial" w:hAnsi="Arial" w:cs="Arial"/>
          <w:sz w:val="20"/>
          <w:szCs w:val="20"/>
          <w:lang w:eastAsia="en-GB"/>
        </w:rPr>
      </w:pPr>
      <w:r w:rsidRPr="0082117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F25DEA1" wp14:editId="3ADA6D27">
            <wp:extent cx="365760" cy="365760"/>
            <wp:effectExtent l="0" t="0" r="0" b="0"/>
            <wp:docPr id="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76">
        <w:rPr>
          <w:rFonts w:ascii="Arial" w:hAnsi="Arial" w:cs="Arial"/>
          <w:sz w:val="20"/>
          <w:szCs w:val="20"/>
          <w:lang w:eastAsia="en-GB"/>
        </w:rPr>
        <w:t xml:space="preserve"> Resistente ai graffi e alle macchie. La superficie naturalmente bianca e lucida è incredibilmente durevole e resistente alle tinture per capelli e agli olii da bagno.</w:t>
      </w:r>
    </w:p>
    <w:p w14:paraId="6BA5F420" w14:textId="77777777" w:rsidR="004F6E63" w:rsidRPr="00821176" w:rsidRDefault="004F6E63" w:rsidP="004F6E63">
      <w:pPr>
        <w:autoSpaceDE w:val="0"/>
        <w:autoSpaceDN w:val="0"/>
        <w:spacing w:line="276" w:lineRule="auto"/>
        <w:rPr>
          <w:rFonts w:ascii="Arial" w:hAnsi="Arial" w:cs="Arial"/>
          <w:sz w:val="20"/>
          <w:szCs w:val="20"/>
          <w:lang w:eastAsia="en-GB"/>
        </w:rPr>
      </w:pPr>
      <w:r w:rsidRPr="0082117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89A4084" wp14:editId="00A9EF82">
            <wp:extent cx="365760" cy="36576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76">
        <w:rPr>
          <w:rFonts w:ascii="Arial" w:hAnsi="Arial" w:cs="Arial"/>
          <w:sz w:val="20"/>
          <w:szCs w:val="20"/>
          <w:lang w:eastAsia="en-GB"/>
        </w:rPr>
        <w:t xml:space="preserve"> Forte. QUARRYCAST™ è due volte più </w:t>
      </w:r>
      <w:proofErr w:type="gramStart"/>
      <w:r w:rsidRPr="00821176">
        <w:rPr>
          <w:rFonts w:ascii="Arial" w:hAnsi="Arial" w:cs="Arial"/>
          <w:sz w:val="20"/>
          <w:szCs w:val="20"/>
          <w:lang w:eastAsia="en-GB"/>
        </w:rPr>
        <w:t>solido</w:t>
      </w:r>
      <w:proofErr w:type="gramEnd"/>
      <w:r w:rsidRPr="00821176">
        <w:rPr>
          <w:rFonts w:ascii="Arial" w:hAnsi="Arial" w:cs="Arial"/>
          <w:sz w:val="20"/>
          <w:szCs w:val="20"/>
          <w:lang w:eastAsia="en-GB"/>
        </w:rPr>
        <w:t xml:space="preserve"> della pietra acrilica. Non scricchiola </w:t>
      </w:r>
      <w:proofErr w:type="spellStart"/>
      <w:r w:rsidRPr="00821176">
        <w:rPr>
          <w:rFonts w:ascii="Arial" w:hAnsi="Arial" w:cs="Arial"/>
          <w:sz w:val="20"/>
          <w:szCs w:val="20"/>
          <w:lang w:eastAsia="en-GB"/>
        </w:rPr>
        <w:t>nè</w:t>
      </w:r>
      <w:proofErr w:type="spellEnd"/>
      <w:r w:rsidRPr="00821176">
        <w:rPr>
          <w:rFonts w:ascii="Arial" w:hAnsi="Arial" w:cs="Arial"/>
          <w:sz w:val="20"/>
          <w:szCs w:val="20"/>
          <w:lang w:eastAsia="en-GB"/>
        </w:rPr>
        <w:t xml:space="preserve"> flette.</w:t>
      </w:r>
    </w:p>
    <w:p w14:paraId="589370BA" w14:textId="77777777" w:rsidR="004F6E63" w:rsidRPr="00821176" w:rsidRDefault="004F6E63" w:rsidP="004F6E63">
      <w:pPr>
        <w:autoSpaceDE w:val="0"/>
        <w:autoSpaceDN w:val="0"/>
        <w:spacing w:line="276" w:lineRule="auto"/>
        <w:rPr>
          <w:rFonts w:ascii="Arial" w:hAnsi="Arial" w:cs="Arial"/>
          <w:sz w:val="20"/>
          <w:szCs w:val="20"/>
          <w:lang w:eastAsia="en-GB"/>
        </w:rPr>
      </w:pPr>
      <w:r w:rsidRPr="0082117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25602C1" wp14:editId="08B46642">
            <wp:extent cx="365760" cy="365760"/>
            <wp:effectExtent l="0" t="0" r="0" b="0"/>
            <wp:docPr id="1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76">
        <w:rPr>
          <w:rFonts w:ascii="Arial" w:hAnsi="Arial" w:cs="Arial"/>
          <w:sz w:val="20"/>
          <w:szCs w:val="20"/>
        </w:rPr>
        <w:t xml:space="preserve"> </w:t>
      </w:r>
      <w:r w:rsidRPr="00821176">
        <w:rPr>
          <w:rFonts w:ascii="Arial" w:hAnsi="Arial" w:cs="Arial"/>
          <w:sz w:val="20"/>
          <w:szCs w:val="20"/>
          <w:lang w:eastAsia="en-GB"/>
        </w:rPr>
        <w:t xml:space="preserve">Leggero. Sorprendentemente leggero, il peso medio delle vasche è di soli </w:t>
      </w:r>
      <w:proofErr w:type="gramStart"/>
      <w:r w:rsidRPr="00821176">
        <w:rPr>
          <w:rFonts w:ascii="Arial" w:hAnsi="Arial" w:cs="Arial"/>
          <w:sz w:val="20"/>
          <w:szCs w:val="20"/>
          <w:lang w:eastAsia="en-GB"/>
        </w:rPr>
        <w:t>72kg</w:t>
      </w:r>
      <w:proofErr w:type="gramEnd"/>
      <w:r w:rsidRPr="00821176">
        <w:rPr>
          <w:rFonts w:ascii="Arial" w:hAnsi="Arial" w:cs="Arial"/>
          <w:sz w:val="20"/>
          <w:szCs w:val="20"/>
          <w:lang w:eastAsia="en-GB"/>
        </w:rPr>
        <w:t>.</w:t>
      </w:r>
    </w:p>
    <w:p w14:paraId="2B586836" w14:textId="77777777" w:rsidR="004F6E63" w:rsidRPr="00821176" w:rsidRDefault="004F6E63" w:rsidP="004F6E63">
      <w:pPr>
        <w:autoSpaceDE w:val="0"/>
        <w:autoSpaceDN w:val="0"/>
        <w:spacing w:line="276" w:lineRule="auto"/>
        <w:rPr>
          <w:rFonts w:ascii="Arial" w:hAnsi="Arial" w:cs="Arial"/>
          <w:sz w:val="20"/>
          <w:szCs w:val="20"/>
          <w:lang w:eastAsia="en-GB"/>
        </w:rPr>
      </w:pPr>
      <w:r w:rsidRPr="0082117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BC39D2D" wp14:editId="6A71831A">
            <wp:extent cx="365760" cy="36576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176">
        <w:rPr>
          <w:rFonts w:ascii="Arial" w:hAnsi="Arial" w:cs="Arial"/>
          <w:sz w:val="20"/>
          <w:szCs w:val="20"/>
        </w:rPr>
        <w:t xml:space="preserve"> </w:t>
      </w:r>
      <w:r w:rsidRPr="00821176">
        <w:rPr>
          <w:rFonts w:ascii="Arial" w:hAnsi="Arial" w:cs="Arial"/>
          <w:sz w:val="20"/>
          <w:szCs w:val="20"/>
          <w:lang w:eastAsia="en-GB"/>
        </w:rPr>
        <w:t xml:space="preserve">Garantite. </w:t>
      </w:r>
      <w:proofErr w:type="gramStart"/>
      <w:r w:rsidRPr="00821176">
        <w:rPr>
          <w:rFonts w:ascii="Arial" w:hAnsi="Arial" w:cs="Arial"/>
          <w:sz w:val="20"/>
          <w:szCs w:val="20"/>
          <w:lang w:eastAsia="en-GB"/>
        </w:rPr>
        <w:t>g</w:t>
      </w:r>
      <w:proofErr w:type="gramEnd"/>
      <w:r w:rsidRPr="00821176">
        <w:rPr>
          <w:rFonts w:ascii="Arial" w:hAnsi="Arial" w:cs="Arial"/>
          <w:sz w:val="20"/>
          <w:szCs w:val="20"/>
          <w:lang w:eastAsia="en-GB"/>
        </w:rPr>
        <w:t>aranzia di 25 anni per i consumatori, garanzia commerciale di 8 anni.</w:t>
      </w:r>
    </w:p>
    <w:p w14:paraId="79A2B4E2" w14:textId="77777777" w:rsidR="004F6E63" w:rsidRPr="00821176" w:rsidRDefault="004F6E63" w:rsidP="004F6E63">
      <w:pPr>
        <w:autoSpaceDE w:val="0"/>
        <w:autoSpaceDN w:val="0"/>
        <w:spacing w:line="276" w:lineRule="auto"/>
        <w:rPr>
          <w:rFonts w:ascii="Arial" w:hAnsi="Arial" w:cs="Arial"/>
          <w:sz w:val="16"/>
          <w:szCs w:val="16"/>
          <w:lang w:eastAsia="en-GB"/>
        </w:rPr>
      </w:pPr>
    </w:p>
    <w:p w14:paraId="29C76557" w14:textId="77777777" w:rsidR="004F6E63" w:rsidRDefault="004F6E63" w:rsidP="004F6E63">
      <w:pPr>
        <w:autoSpaceDE w:val="0"/>
        <w:autoSpaceDN w:val="0"/>
        <w:spacing w:line="276" w:lineRule="auto"/>
        <w:rPr>
          <w:rFonts w:ascii="Arial" w:hAnsi="Arial" w:cs="Arial"/>
          <w:sz w:val="22"/>
          <w:szCs w:val="22"/>
          <w:lang w:eastAsia="en-GB"/>
        </w:rPr>
      </w:pPr>
    </w:p>
    <w:p w14:paraId="72023710" w14:textId="77777777" w:rsidR="004F6E63" w:rsidRDefault="004F6E63" w:rsidP="004F6E63">
      <w:pPr>
        <w:autoSpaceDE w:val="0"/>
        <w:autoSpaceDN w:val="0"/>
        <w:spacing w:line="276" w:lineRule="auto"/>
        <w:rPr>
          <w:rFonts w:ascii="Arial" w:hAnsi="Arial" w:cs="Arial"/>
          <w:sz w:val="22"/>
          <w:szCs w:val="22"/>
          <w:lang w:eastAsia="en-GB"/>
        </w:rPr>
      </w:pPr>
      <w:bookmarkStart w:id="2" w:name="_GoBack"/>
      <w:bookmarkEnd w:id="2"/>
      <w:r w:rsidRPr="00821176">
        <w:rPr>
          <w:rFonts w:ascii="Arial" w:hAnsi="Arial" w:cs="Arial"/>
          <w:sz w:val="22"/>
          <w:szCs w:val="22"/>
          <w:lang w:eastAsia="en-GB"/>
        </w:rPr>
        <w:t xml:space="preserve">Vincitrice del </w:t>
      </w:r>
      <w:proofErr w:type="gramStart"/>
      <w:r w:rsidRPr="00821176">
        <w:rPr>
          <w:rFonts w:ascii="Arial" w:hAnsi="Arial" w:cs="Arial"/>
          <w:sz w:val="22"/>
          <w:szCs w:val="22"/>
          <w:lang w:eastAsia="en-GB"/>
        </w:rPr>
        <w:t>prestigioso</w:t>
      </w:r>
      <w:proofErr w:type="gramEnd"/>
      <w:r w:rsidRPr="00821176">
        <w:rPr>
          <w:rFonts w:ascii="Arial" w:hAnsi="Arial" w:cs="Arial"/>
          <w:sz w:val="22"/>
          <w:szCs w:val="22"/>
          <w:lang w:eastAsia="en-GB"/>
        </w:rPr>
        <w:t xml:space="preserve"> </w:t>
      </w:r>
      <w:proofErr w:type="spellStart"/>
      <w:r w:rsidRPr="00821176">
        <w:rPr>
          <w:rFonts w:ascii="Arial" w:hAnsi="Arial" w:cs="Arial"/>
          <w:sz w:val="22"/>
          <w:szCs w:val="22"/>
          <w:lang w:eastAsia="en-GB"/>
        </w:rPr>
        <w:t>Red</w:t>
      </w:r>
      <w:proofErr w:type="spellEnd"/>
      <w:r w:rsidRPr="00821176">
        <w:rPr>
          <w:rFonts w:ascii="Arial" w:hAnsi="Arial" w:cs="Arial"/>
          <w:sz w:val="22"/>
          <w:szCs w:val="22"/>
          <w:lang w:eastAsia="en-GB"/>
        </w:rPr>
        <w:t xml:space="preserve"> Dot Award per la collezione Amiata e del GOOD DESIGN Award per la vasca </w:t>
      </w:r>
      <w:proofErr w:type="spellStart"/>
      <w:r w:rsidRPr="00821176">
        <w:rPr>
          <w:rFonts w:ascii="Arial" w:hAnsi="Arial" w:cs="Arial"/>
          <w:sz w:val="22"/>
          <w:szCs w:val="22"/>
          <w:lang w:eastAsia="en-GB"/>
        </w:rPr>
        <w:t>Eldon</w:t>
      </w:r>
      <w:proofErr w:type="spellEnd"/>
      <w:r w:rsidRPr="00821176">
        <w:rPr>
          <w:rFonts w:ascii="Arial" w:hAnsi="Arial" w:cs="Arial"/>
          <w:sz w:val="22"/>
          <w:szCs w:val="22"/>
          <w:lang w:eastAsia="en-GB"/>
        </w:rPr>
        <w:t xml:space="preserve">, </w:t>
      </w:r>
      <w:proofErr w:type="spellStart"/>
      <w:r w:rsidRPr="00821176">
        <w:rPr>
          <w:rFonts w:ascii="Arial" w:hAnsi="Arial" w:cs="Arial"/>
          <w:sz w:val="22"/>
          <w:szCs w:val="22"/>
          <w:lang w:eastAsia="en-GB"/>
        </w:rPr>
        <w:t>Pescadero</w:t>
      </w:r>
      <w:proofErr w:type="spellEnd"/>
      <w:r w:rsidRPr="00821176">
        <w:rPr>
          <w:rFonts w:ascii="Arial" w:hAnsi="Arial" w:cs="Arial"/>
          <w:sz w:val="22"/>
          <w:szCs w:val="22"/>
          <w:lang w:eastAsia="en-GB"/>
        </w:rPr>
        <w:t xml:space="preserve">, Napoli e </w:t>
      </w:r>
      <w:proofErr w:type="spellStart"/>
      <w:r w:rsidRPr="00821176">
        <w:rPr>
          <w:rFonts w:ascii="Arial" w:hAnsi="Arial" w:cs="Arial"/>
          <w:sz w:val="22"/>
          <w:szCs w:val="22"/>
          <w:lang w:eastAsia="en-GB"/>
        </w:rPr>
        <w:t>Ionian</w:t>
      </w:r>
      <w:proofErr w:type="spellEnd"/>
      <w:r w:rsidRPr="00821176">
        <w:rPr>
          <w:rFonts w:ascii="Arial" w:hAnsi="Arial" w:cs="Arial"/>
          <w:sz w:val="22"/>
          <w:szCs w:val="22"/>
          <w:lang w:eastAsia="en-GB"/>
        </w:rPr>
        <w:t xml:space="preserve">, Victoria + Albert alza la sua asticella verso prodotti dal design eccezionale . I prodotti di Victoria + Albert </w:t>
      </w:r>
      <w:proofErr w:type="gramStart"/>
      <w:r w:rsidRPr="00821176">
        <w:rPr>
          <w:rFonts w:ascii="Arial" w:hAnsi="Arial" w:cs="Arial"/>
          <w:sz w:val="22"/>
          <w:szCs w:val="22"/>
          <w:lang w:eastAsia="en-GB"/>
        </w:rPr>
        <w:t>sono</w:t>
      </w:r>
      <w:proofErr w:type="gramEnd"/>
      <w:r w:rsidRPr="00821176">
        <w:rPr>
          <w:rFonts w:ascii="Arial" w:hAnsi="Arial" w:cs="Arial"/>
          <w:sz w:val="22"/>
          <w:szCs w:val="22"/>
          <w:lang w:eastAsia="en-GB"/>
        </w:rPr>
        <w:t xml:space="preserve"> stati scelti per arredare i  più lussuosi hotel e residenze in tutto il mondo, dai grandi marchi globali ai Boutique Hotel. </w:t>
      </w:r>
      <w:proofErr w:type="gramStart"/>
      <w:r w:rsidRPr="00821176">
        <w:rPr>
          <w:rFonts w:ascii="Arial" w:hAnsi="Arial" w:cs="Arial"/>
          <w:sz w:val="22"/>
          <w:szCs w:val="22"/>
          <w:lang w:eastAsia="en-GB"/>
        </w:rPr>
        <w:t xml:space="preserve">Tra i progetti recenti, W Hotel, </w:t>
      </w:r>
      <w:proofErr w:type="spellStart"/>
      <w:r w:rsidRPr="00821176">
        <w:rPr>
          <w:rFonts w:ascii="Arial" w:hAnsi="Arial" w:cs="Arial"/>
          <w:sz w:val="22"/>
          <w:szCs w:val="22"/>
          <w:lang w:eastAsia="en-GB"/>
        </w:rPr>
        <w:t>InterContinental</w:t>
      </w:r>
      <w:proofErr w:type="spellEnd"/>
      <w:r w:rsidRPr="00821176">
        <w:rPr>
          <w:rFonts w:ascii="Arial" w:hAnsi="Arial" w:cs="Arial"/>
          <w:sz w:val="22"/>
          <w:szCs w:val="22"/>
          <w:lang w:eastAsia="en-GB"/>
        </w:rPr>
        <w:t xml:space="preserve">, JW Marriott, </w:t>
      </w:r>
      <w:proofErr w:type="spellStart"/>
      <w:r w:rsidRPr="00821176">
        <w:rPr>
          <w:rFonts w:ascii="Arial" w:hAnsi="Arial" w:cs="Arial"/>
          <w:sz w:val="22"/>
          <w:szCs w:val="22"/>
          <w:lang w:eastAsia="en-GB"/>
        </w:rPr>
        <w:t>Mandarin</w:t>
      </w:r>
      <w:proofErr w:type="spellEnd"/>
      <w:r w:rsidRPr="00821176">
        <w:rPr>
          <w:rFonts w:ascii="Arial" w:hAnsi="Arial" w:cs="Arial"/>
          <w:sz w:val="22"/>
          <w:szCs w:val="22"/>
          <w:lang w:eastAsia="en-GB"/>
        </w:rPr>
        <w:t xml:space="preserve"> </w:t>
      </w:r>
      <w:proofErr w:type="spellStart"/>
      <w:r w:rsidRPr="00821176">
        <w:rPr>
          <w:rFonts w:ascii="Arial" w:hAnsi="Arial" w:cs="Arial"/>
          <w:sz w:val="22"/>
          <w:szCs w:val="22"/>
          <w:lang w:eastAsia="en-GB"/>
        </w:rPr>
        <w:t>Oriental</w:t>
      </w:r>
      <w:proofErr w:type="spellEnd"/>
      <w:r w:rsidRPr="00821176">
        <w:rPr>
          <w:rFonts w:ascii="Arial" w:hAnsi="Arial" w:cs="Arial"/>
          <w:sz w:val="22"/>
          <w:szCs w:val="22"/>
          <w:lang w:eastAsia="en-GB"/>
        </w:rPr>
        <w:t xml:space="preserve">, </w:t>
      </w:r>
      <w:proofErr w:type="spellStart"/>
      <w:r w:rsidRPr="00821176">
        <w:rPr>
          <w:rFonts w:ascii="Arial" w:hAnsi="Arial" w:cs="Arial"/>
          <w:sz w:val="22"/>
          <w:szCs w:val="22"/>
          <w:lang w:eastAsia="en-GB"/>
        </w:rPr>
        <w:t>Viceroy</w:t>
      </w:r>
      <w:proofErr w:type="spellEnd"/>
      <w:r w:rsidRPr="00821176">
        <w:rPr>
          <w:rFonts w:ascii="Arial" w:hAnsi="Arial" w:cs="Arial"/>
          <w:sz w:val="22"/>
          <w:szCs w:val="22"/>
          <w:lang w:eastAsia="en-GB"/>
        </w:rPr>
        <w:t xml:space="preserve"> Resorts, </w:t>
      </w:r>
      <w:proofErr w:type="spellStart"/>
      <w:r w:rsidRPr="00821176">
        <w:rPr>
          <w:rFonts w:ascii="Arial" w:hAnsi="Arial" w:cs="Arial"/>
          <w:sz w:val="22"/>
          <w:szCs w:val="22"/>
          <w:lang w:eastAsia="en-GB"/>
        </w:rPr>
        <w:t>Rosewood</w:t>
      </w:r>
      <w:proofErr w:type="spellEnd"/>
      <w:r w:rsidRPr="00821176">
        <w:rPr>
          <w:rFonts w:ascii="Arial" w:hAnsi="Arial" w:cs="Arial"/>
          <w:sz w:val="22"/>
          <w:szCs w:val="22"/>
          <w:lang w:eastAsia="en-GB"/>
        </w:rPr>
        <w:t xml:space="preserve"> Group, </w:t>
      </w:r>
      <w:proofErr w:type="spellStart"/>
      <w:r w:rsidRPr="00821176">
        <w:rPr>
          <w:rFonts w:ascii="Arial" w:hAnsi="Arial" w:cs="Arial"/>
          <w:sz w:val="22"/>
          <w:szCs w:val="22"/>
          <w:lang w:eastAsia="en-GB"/>
        </w:rPr>
        <w:t>Waldorf</w:t>
      </w:r>
      <w:proofErr w:type="spellEnd"/>
      <w:r w:rsidRPr="00821176">
        <w:rPr>
          <w:rFonts w:ascii="Arial" w:hAnsi="Arial" w:cs="Arial"/>
          <w:sz w:val="22"/>
          <w:szCs w:val="22"/>
          <w:lang w:eastAsia="en-GB"/>
        </w:rPr>
        <w:t xml:space="preserve"> Astoria e </w:t>
      </w:r>
      <w:proofErr w:type="spellStart"/>
      <w:r w:rsidRPr="00821176">
        <w:rPr>
          <w:rFonts w:ascii="Arial" w:hAnsi="Arial" w:cs="Arial"/>
          <w:sz w:val="22"/>
          <w:szCs w:val="22"/>
          <w:lang w:eastAsia="en-GB"/>
        </w:rPr>
        <w:t>Fairmo</w:t>
      </w:r>
      <w:proofErr w:type="gramEnd"/>
      <w:r w:rsidRPr="00821176">
        <w:rPr>
          <w:rFonts w:ascii="Arial" w:hAnsi="Arial" w:cs="Arial"/>
          <w:sz w:val="22"/>
          <w:szCs w:val="22"/>
          <w:lang w:eastAsia="en-GB"/>
        </w:rPr>
        <w:t>nt</w:t>
      </w:r>
      <w:proofErr w:type="spellEnd"/>
      <w:r w:rsidRPr="00821176">
        <w:rPr>
          <w:rFonts w:ascii="Arial" w:hAnsi="Arial" w:cs="Arial"/>
          <w:sz w:val="22"/>
          <w:szCs w:val="22"/>
          <w:lang w:eastAsia="en-GB"/>
        </w:rPr>
        <w:t>.</w:t>
      </w:r>
    </w:p>
    <w:p w14:paraId="5A074F7B" w14:textId="77777777" w:rsidR="004F6E63" w:rsidRDefault="004F6E63" w:rsidP="004F6E63">
      <w:pPr>
        <w:autoSpaceDE w:val="0"/>
        <w:autoSpaceDN w:val="0"/>
        <w:spacing w:line="276" w:lineRule="auto"/>
        <w:rPr>
          <w:rFonts w:ascii="Arial" w:hAnsi="Arial" w:cs="Arial"/>
          <w:sz w:val="22"/>
          <w:szCs w:val="22"/>
          <w:lang w:eastAsia="en-GB"/>
        </w:rPr>
      </w:pPr>
    </w:p>
    <w:p w14:paraId="65810676" w14:textId="77777777" w:rsidR="004F6E63" w:rsidRDefault="004F6E63" w:rsidP="004F6E63">
      <w:pPr>
        <w:autoSpaceDE w:val="0"/>
        <w:autoSpaceDN w:val="0"/>
        <w:spacing w:line="276" w:lineRule="auto"/>
        <w:rPr>
          <w:rFonts w:ascii="Arial" w:hAnsi="Arial" w:cs="Arial"/>
          <w:sz w:val="22"/>
          <w:szCs w:val="22"/>
          <w:lang w:eastAsia="en-GB"/>
        </w:rPr>
      </w:pPr>
    </w:p>
    <w:p w14:paraId="21E1C279" w14:textId="77777777" w:rsidR="004F6E63" w:rsidRDefault="004F6E63" w:rsidP="004F6E63">
      <w:pPr>
        <w:autoSpaceDE w:val="0"/>
        <w:autoSpaceDN w:val="0"/>
        <w:spacing w:line="276" w:lineRule="auto"/>
        <w:rPr>
          <w:rFonts w:ascii="Arial" w:hAnsi="Arial" w:cs="Arial"/>
          <w:sz w:val="22"/>
          <w:szCs w:val="22"/>
          <w:lang w:eastAsia="en-GB"/>
        </w:rPr>
      </w:pPr>
    </w:p>
    <w:p w14:paraId="6CEE5B1F" w14:textId="77777777" w:rsidR="004F6E63" w:rsidRDefault="004F6E63" w:rsidP="004F6E63">
      <w:pPr>
        <w:autoSpaceDE w:val="0"/>
        <w:autoSpaceDN w:val="0"/>
        <w:spacing w:line="276" w:lineRule="auto"/>
        <w:rPr>
          <w:rFonts w:ascii="Arial" w:hAnsi="Arial" w:cs="Arial"/>
          <w:sz w:val="22"/>
          <w:szCs w:val="22"/>
          <w:lang w:eastAsia="en-GB"/>
        </w:rPr>
      </w:pPr>
    </w:p>
    <w:p w14:paraId="0F2A92D3" w14:textId="77777777" w:rsidR="004F6E63" w:rsidRPr="00821176" w:rsidRDefault="004F6E63" w:rsidP="004F6E63">
      <w:pPr>
        <w:autoSpaceDE w:val="0"/>
        <w:autoSpaceDN w:val="0"/>
        <w:spacing w:line="276" w:lineRule="auto"/>
        <w:rPr>
          <w:rFonts w:ascii="Arial" w:hAnsi="Arial" w:cs="Arial"/>
          <w:sz w:val="22"/>
          <w:szCs w:val="22"/>
          <w:lang w:eastAsia="en-GB"/>
        </w:rPr>
      </w:pPr>
    </w:p>
    <w:p w14:paraId="6F4F651E" w14:textId="77777777" w:rsidR="004F6E63" w:rsidRPr="00821176" w:rsidRDefault="004F6E63" w:rsidP="004F6E63">
      <w:pPr>
        <w:ind w:right="49"/>
        <w:jc w:val="both"/>
        <w:rPr>
          <w:rFonts w:ascii="Arial" w:hAnsi="Arial" w:cs="Arial"/>
          <w:sz w:val="32"/>
          <w:szCs w:val="32"/>
        </w:rPr>
      </w:pPr>
      <w:r w:rsidRPr="0081541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BF6409" wp14:editId="0C6D7880">
                <wp:simplePos x="0" y="0"/>
                <wp:positionH relativeFrom="column">
                  <wp:posOffset>3236595</wp:posOffset>
                </wp:positionH>
                <wp:positionV relativeFrom="paragraph">
                  <wp:posOffset>227965</wp:posOffset>
                </wp:positionV>
                <wp:extent cx="2145030" cy="99695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030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B85CA71" w14:textId="77777777" w:rsidR="004F6E63" w:rsidRPr="00815411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815411">
                              <w:rPr>
                                <w:rFonts w:ascii="Arial" w:eastAsia="Helvetica" w:hAnsi="Arial" w:cs="Arial"/>
                                <w:b/>
                                <w:sz w:val="18"/>
                                <w:szCs w:val="18"/>
                              </w:rPr>
                              <w:t>UFFICIO STAMPA ITALIA</w:t>
                            </w:r>
                          </w:p>
                          <w:p w14:paraId="56B44A0F" w14:textId="77777777" w:rsidR="004F6E63" w:rsidRPr="00815411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815411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815411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comunic@zione</w:t>
                            </w:r>
                          </w:p>
                          <w:p w14:paraId="5D8A08C6" w14:textId="77777777" w:rsidR="004F6E63" w:rsidRPr="00815411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815411">
                              <w:rPr>
                                <w:rFonts w:ascii="Arial" w:eastAsia="Helvetica" w:hAnsi="Arial" w:cs="Arial"/>
                                <w:bCs/>
                                <w:sz w:val="16"/>
                                <w:szCs w:val="16"/>
                              </w:rPr>
                              <w:t>di</w:t>
                            </w:r>
                            <w:proofErr w:type="gramEnd"/>
                            <w:r w:rsidRPr="00815411">
                              <w:rPr>
                                <w:rFonts w:ascii="Arial" w:eastAsia="Helvetica" w:hAnsi="Arial" w:cs="Arial"/>
                                <w:bCs/>
                                <w:sz w:val="16"/>
                                <w:szCs w:val="16"/>
                              </w:rPr>
                              <w:t xml:space="preserve"> Paola Staiano e Andrea G. </w:t>
                            </w:r>
                            <w:proofErr w:type="spellStart"/>
                            <w:r w:rsidRPr="00815411">
                              <w:rPr>
                                <w:rFonts w:ascii="Arial" w:eastAsia="Helvetica" w:hAnsi="Arial" w:cs="Arial"/>
                                <w:bCs/>
                                <w:sz w:val="16"/>
                                <w:szCs w:val="16"/>
                              </w:rPr>
                              <w:t>Turatti</w:t>
                            </w:r>
                            <w:proofErr w:type="spellEnd"/>
                          </w:p>
                          <w:p w14:paraId="137F8047" w14:textId="77777777" w:rsidR="004F6E63" w:rsidRPr="00815411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15411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1D68F04C" w14:textId="77777777" w:rsidR="004F6E63" w:rsidRPr="00815411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815411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tel. +39 02 48517618 – 0185 351616</w:t>
                            </w:r>
                          </w:p>
                          <w:p w14:paraId="5DD7588B" w14:textId="77777777" w:rsidR="004F6E63" w:rsidRPr="00815411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815411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8" w:history="1">
                              <w:r w:rsidRPr="00815411">
                                <w:rPr>
                                  <w:rStyle w:val="Hyperlink2"/>
                                  <w:rFonts w:ascii="Arial" w:hAnsi="Arial" w:cs="Arial"/>
                                  <w:color w:val="auto"/>
                                </w:rPr>
                                <w:t>press@taconline.it</w:t>
                              </w:r>
                            </w:hyperlink>
                          </w:p>
                          <w:p w14:paraId="296CAA88" w14:textId="77777777" w:rsidR="004F6E63" w:rsidRPr="00815411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815411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r w:rsidRPr="00815411">
                              <w:rPr>
                                <w:rStyle w:val="Hyperlink2"/>
                                <w:rFonts w:ascii="Arial" w:hAnsi="Arial" w:cs="Arial"/>
                                <w:color w:val="auto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" o:spid="_x0000_s1027" type="#_x0000_t202" style="position:absolute;left:0;text-align:left;margin-left:254.85pt;margin-top:17.95pt;width:168.9pt;height:78.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" filled="f" stroked="f">
                <v:textbox style="mso-fit-shape-to-text:t">
                  <w:txbxContent>
                    <w:p w14:paraId="7B85CA71" w14:textId="77777777" w:rsidR="004F6E63" w:rsidRPr="00815411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sz w:val="18"/>
                          <w:szCs w:val="18"/>
                        </w:rPr>
                      </w:pPr>
                      <w:r w:rsidRPr="00815411">
                        <w:rPr>
                          <w:rFonts w:ascii="Arial" w:eastAsia="Helvetica" w:hAnsi="Arial" w:cs="Arial"/>
                          <w:b/>
                          <w:sz w:val="18"/>
                          <w:szCs w:val="18"/>
                        </w:rPr>
                        <w:t>UFFICIO STAMPA ITALIA</w:t>
                      </w:r>
                    </w:p>
                    <w:p w14:paraId="56B44A0F" w14:textId="77777777" w:rsidR="004F6E63" w:rsidRPr="00815411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proofErr w:type="gramStart"/>
                      <w:r w:rsidRPr="00815411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815411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 xml:space="preserve"> comunic@zione</w:t>
                      </w:r>
                    </w:p>
                    <w:p w14:paraId="5D8A08C6" w14:textId="77777777" w:rsidR="004F6E63" w:rsidRPr="00815411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Cs/>
                          <w:sz w:val="16"/>
                          <w:szCs w:val="16"/>
                        </w:rPr>
                      </w:pPr>
                      <w:proofErr w:type="gramStart"/>
                      <w:r w:rsidRPr="00815411">
                        <w:rPr>
                          <w:rFonts w:ascii="Arial" w:eastAsia="Helvetica" w:hAnsi="Arial" w:cs="Arial"/>
                          <w:bCs/>
                          <w:sz w:val="16"/>
                          <w:szCs w:val="16"/>
                        </w:rPr>
                        <w:t>di</w:t>
                      </w:r>
                      <w:proofErr w:type="gramEnd"/>
                      <w:r w:rsidRPr="00815411">
                        <w:rPr>
                          <w:rFonts w:ascii="Arial" w:eastAsia="Helvetica" w:hAnsi="Arial" w:cs="Arial"/>
                          <w:bCs/>
                          <w:sz w:val="16"/>
                          <w:szCs w:val="16"/>
                        </w:rPr>
                        <w:t xml:space="preserve"> Paola Staiano e Andrea G. </w:t>
                      </w:r>
                      <w:proofErr w:type="spellStart"/>
                      <w:r w:rsidRPr="00815411">
                        <w:rPr>
                          <w:rFonts w:ascii="Arial" w:eastAsia="Helvetica" w:hAnsi="Arial" w:cs="Arial"/>
                          <w:bCs/>
                          <w:sz w:val="16"/>
                          <w:szCs w:val="16"/>
                        </w:rPr>
                        <w:t>Turatti</w:t>
                      </w:r>
                      <w:proofErr w:type="spellEnd"/>
                    </w:p>
                    <w:p w14:paraId="137F8047" w14:textId="77777777" w:rsidR="004F6E63" w:rsidRPr="00815411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815411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1D68F04C" w14:textId="77777777" w:rsidR="004F6E63" w:rsidRPr="00815411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815411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tel. +39 02 48517618 – 0185 351616</w:t>
                      </w:r>
                    </w:p>
                    <w:p w14:paraId="5DD7588B" w14:textId="77777777" w:rsidR="004F6E63" w:rsidRPr="00815411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815411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19" w:history="1">
                        <w:r w:rsidRPr="00815411">
                          <w:rPr>
                            <w:rStyle w:val="Hyperlink2"/>
                            <w:rFonts w:ascii="Arial" w:hAnsi="Arial" w:cs="Arial"/>
                            <w:color w:val="auto"/>
                          </w:rPr>
                          <w:t>press@taconline.it</w:t>
                        </w:r>
                      </w:hyperlink>
                    </w:p>
                    <w:p w14:paraId="296CAA88" w14:textId="77777777" w:rsidR="004F6E63" w:rsidRPr="00815411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815411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sito web: </w:t>
                      </w:r>
                      <w:r w:rsidRPr="00815411">
                        <w:rPr>
                          <w:rStyle w:val="Hyperlink2"/>
                          <w:rFonts w:ascii="Arial" w:hAnsi="Arial" w:cs="Arial"/>
                          <w:color w:val="auto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E72024" w14:textId="77777777" w:rsidR="004F6E63" w:rsidRPr="00815411" w:rsidRDefault="004F6E63" w:rsidP="004F6E63">
      <w:pPr>
        <w:tabs>
          <w:tab w:val="left" w:pos="426"/>
        </w:tabs>
        <w:jc w:val="both"/>
        <w:rPr>
          <w:rFonts w:ascii="Arial" w:eastAsia="Helvetica" w:hAnsi="Arial" w:cs="Arial"/>
          <w:b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bCs/>
          <w:sz w:val="18"/>
          <w:szCs w:val="18"/>
        </w:rPr>
        <w:t>AZIENDA</w:t>
      </w:r>
    </w:p>
    <w:p w14:paraId="64C8E2D0" w14:textId="77777777" w:rsidR="004F6E63" w:rsidRPr="00815411" w:rsidRDefault="004F6E63" w:rsidP="004F6E63">
      <w:pPr>
        <w:tabs>
          <w:tab w:val="left" w:pos="426"/>
        </w:tabs>
        <w:rPr>
          <w:rFonts w:ascii="Arial" w:eastAsia="Helvetica" w:hAnsi="Arial" w:cs="Arial"/>
          <w:sz w:val="18"/>
          <w:szCs w:val="18"/>
        </w:rPr>
      </w:pPr>
      <w:r w:rsidRPr="00815411">
        <w:rPr>
          <w:rFonts w:ascii="Arial" w:eastAsia="Helvetica" w:hAnsi="Arial" w:cs="Arial"/>
          <w:sz w:val="18"/>
          <w:szCs w:val="18"/>
        </w:rPr>
        <w:t>Victoria + Albert</w:t>
      </w:r>
      <w:proofErr w:type="gramStart"/>
      <w:r>
        <w:rPr>
          <w:rFonts w:ascii="Arial" w:eastAsia="Helvetica" w:hAnsi="Arial" w:cs="Arial"/>
          <w:sz w:val="18"/>
          <w:szCs w:val="18"/>
        </w:rPr>
        <w:t xml:space="preserve">   </w:t>
      </w:r>
      <w:proofErr w:type="gramEnd"/>
      <w:r w:rsidRPr="00815411">
        <w:rPr>
          <w:rFonts w:ascii="Arial" w:eastAsia="Helvetica" w:hAnsi="Arial" w:cs="Arial"/>
          <w:sz w:val="18"/>
          <w:szCs w:val="18"/>
        </w:rPr>
        <w:t>www.vandabaths.com</w:t>
      </w:r>
    </w:p>
    <w:p w14:paraId="09B22852" w14:textId="77777777" w:rsidR="004F6E63" w:rsidRPr="00815411" w:rsidRDefault="004F6E63" w:rsidP="004F6E63">
      <w:pPr>
        <w:tabs>
          <w:tab w:val="left" w:pos="426"/>
        </w:tabs>
        <w:rPr>
          <w:rFonts w:ascii="Arial" w:eastAsia="Helvetica" w:hAnsi="Arial" w:cs="Arial"/>
          <w:sz w:val="18"/>
          <w:szCs w:val="18"/>
        </w:rPr>
      </w:pPr>
    </w:p>
    <w:p w14:paraId="12C194B4" w14:textId="77777777" w:rsidR="004F6E63" w:rsidRPr="00815411" w:rsidRDefault="004F6E63" w:rsidP="004F6E63">
      <w:pPr>
        <w:tabs>
          <w:tab w:val="left" w:pos="426"/>
        </w:tabs>
        <w:rPr>
          <w:rFonts w:ascii="Arial" w:eastAsia="Helvetica" w:hAnsi="Arial" w:cs="Arial"/>
          <w:b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bCs/>
          <w:sz w:val="18"/>
          <w:szCs w:val="18"/>
        </w:rPr>
        <w:t>SHOWROOM</w:t>
      </w:r>
    </w:p>
    <w:p w14:paraId="277278BC" w14:textId="77777777" w:rsidR="004F6E63" w:rsidRDefault="004F6E63" w:rsidP="004F6E63">
      <w:pPr>
        <w:tabs>
          <w:tab w:val="left" w:pos="426"/>
        </w:tabs>
        <w:rPr>
          <w:rFonts w:ascii="Arial" w:eastAsia="Helvetica" w:hAnsi="Arial" w:cs="Arial"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bCs/>
          <w:sz w:val="18"/>
          <w:szCs w:val="18"/>
        </w:rPr>
        <w:t>Milano,</w:t>
      </w:r>
      <w:r w:rsidRPr="00815411">
        <w:rPr>
          <w:rFonts w:ascii="Arial" w:eastAsia="Helvetica" w:hAnsi="Arial" w:cs="Arial"/>
          <w:bCs/>
          <w:sz w:val="18"/>
          <w:szCs w:val="18"/>
        </w:rPr>
        <w:t xml:space="preserve"> Galleria Meravigli  Via G. Negri </w:t>
      </w:r>
      <w:proofErr w:type="gramStart"/>
      <w:r w:rsidRPr="00815411">
        <w:rPr>
          <w:rFonts w:ascii="Arial" w:eastAsia="Helvetica" w:hAnsi="Arial" w:cs="Arial"/>
          <w:bCs/>
          <w:sz w:val="18"/>
          <w:szCs w:val="18"/>
        </w:rPr>
        <w:t>8</w:t>
      </w:r>
      <w:proofErr w:type="gramEnd"/>
    </w:p>
    <w:p w14:paraId="6D8E98BD" w14:textId="77777777" w:rsidR="004F6E63" w:rsidRPr="00821176" w:rsidRDefault="004F6E63" w:rsidP="004F6E63">
      <w:pPr>
        <w:tabs>
          <w:tab w:val="left" w:pos="426"/>
        </w:tabs>
        <w:rPr>
          <w:rFonts w:ascii="Arial" w:eastAsia="Helvetica" w:hAnsi="Arial" w:cs="Arial"/>
          <w:bCs/>
          <w:sz w:val="18"/>
          <w:szCs w:val="18"/>
        </w:rPr>
      </w:pPr>
      <w:r w:rsidRPr="00815411">
        <w:rPr>
          <w:rFonts w:ascii="Arial" w:eastAsia="Helvetica" w:hAnsi="Arial" w:cs="Arial"/>
          <w:b/>
          <w:sz w:val="18"/>
          <w:szCs w:val="18"/>
        </w:rPr>
        <w:t xml:space="preserve">Londra </w:t>
      </w:r>
      <w:r w:rsidRPr="00815411">
        <w:rPr>
          <w:rFonts w:ascii="Arial" w:eastAsia="Helvetica" w:hAnsi="Arial" w:cs="Arial"/>
          <w:sz w:val="18"/>
          <w:szCs w:val="18"/>
        </w:rPr>
        <w:t>316-3</w:t>
      </w:r>
      <w:r>
        <w:rPr>
          <w:rFonts w:ascii="Arial" w:eastAsia="Helvetica" w:hAnsi="Arial" w:cs="Arial"/>
          <w:sz w:val="18"/>
          <w:szCs w:val="18"/>
        </w:rPr>
        <w:t xml:space="preserve">17 Design </w:t>
      </w:r>
      <w:proofErr w:type="gramStart"/>
      <w:r>
        <w:rPr>
          <w:rFonts w:ascii="Arial" w:eastAsia="Helvetica" w:hAnsi="Arial" w:cs="Arial"/>
          <w:sz w:val="18"/>
          <w:szCs w:val="18"/>
        </w:rPr>
        <w:t>Centre Chelsea Harbour</w:t>
      </w:r>
      <w:proofErr w:type="gramEnd"/>
    </w:p>
    <w:p w14:paraId="78CD81A3" w14:textId="77777777" w:rsidR="00C14446" w:rsidRPr="00815411" w:rsidRDefault="00C14446" w:rsidP="00046E73">
      <w:pPr>
        <w:spacing w:line="400" w:lineRule="exact"/>
        <w:rPr>
          <w:rFonts w:ascii="Arial" w:hAnsi="Arial" w:cs="Arial"/>
          <w:b/>
          <w:caps/>
          <w:sz w:val="28"/>
          <w:szCs w:val="28"/>
        </w:rPr>
      </w:pPr>
    </w:p>
    <w:p w14:paraId="7EF3452B" w14:textId="77777777" w:rsidR="0095116D" w:rsidRDefault="0095116D" w:rsidP="0095116D">
      <w:pPr>
        <w:autoSpaceDE w:val="0"/>
        <w:autoSpaceDN w:val="0"/>
        <w:spacing w:line="276" w:lineRule="auto"/>
        <w:rPr>
          <w:rFonts w:eastAsia="SimHei" w:cs="Arial"/>
          <w:sz w:val="20"/>
          <w:szCs w:val="20"/>
        </w:rPr>
      </w:pPr>
    </w:p>
    <w:p w14:paraId="29ABA231" w14:textId="0908984D" w:rsidR="0095116D" w:rsidRPr="004F6E63" w:rsidRDefault="0095116D" w:rsidP="004F6E63">
      <w:pPr>
        <w:tabs>
          <w:tab w:val="left" w:pos="-426"/>
        </w:tabs>
        <w:rPr>
          <w:rFonts w:ascii="Arial" w:eastAsia="Helvetica" w:hAnsi="Arial" w:cs="Arial"/>
          <w:sz w:val="18"/>
          <w:szCs w:val="18"/>
        </w:rPr>
      </w:pPr>
    </w:p>
    <w:sectPr w:rsidR="0095116D" w:rsidRPr="004F6E63" w:rsidSect="003066AF">
      <w:headerReference w:type="default" r:id="rId20"/>
      <w:footerReference w:type="default" r:id="rId21"/>
      <w:pgSz w:w="12240" w:h="15840"/>
      <w:pgMar w:top="238" w:right="1701" w:bottom="142" w:left="1701" w:header="274" w:footer="10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A46F08" w14:textId="77777777" w:rsidR="00815411" w:rsidRDefault="00815411" w:rsidP="00F045D8">
      <w:r>
        <w:separator/>
      </w:r>
    </w:p>
  </w:endnote>
  <w:endnote w:type="continuationSeparator" w:id="0">
    <w:p w14:paraId="7FDD3FC0" w14:textId="77777777" w:rsidR="00815411" w:rsidRDefault="00815411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Hei">
    <w:altName w:val="黑体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F14DD" w14:textId="77777777" w:rsidR="00815411" w:rsidRPr="005A3AB0" w:rsidRDefault="00815411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43C050A8" w14:textId="77777777" w:rsidR="00815411" w:rsidRPr="005A3AB0" w:rsidRDefault="00815411" w:rsidP="005A3AB0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4F2B9E" w14:textId="77777777" w:rsidR="00815411" w:rsidRDefault="00815411" w:rsidP="00F045D8">
      <w:r>
        <w:separator/>
      </w:r>
    </w:p>
  </w:footnote>
  <w:footnote w:type="continuationSeparator" w:id="0">
    <w:p w14:paraId="77F93C12" w14:textId="77777777" w:rsidR="00815411" w:rsidRDefault="00815411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8D621C" w14:textId="77777777" w:rsidR="00815411" w:rsidRDefault="0095116D" w:rsidP="002B6381">
    <w:pPr>
      <w:pStyle w:val="Intestazione"/>
      <w:tabs>
        <w:tab w:val="left" w:pos="3402"/>
        <w:tab w:val="left" w:pos="5232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6DF53FC8" wp14:editId="749CC813">
          <wp:simplePos x="0" y="0"/>
          <wp:positionH relativeFrom="margin">
            <wp:posOffset>-534035</wp:posOffset>
          </wp:positionH>
          <wp:positionV relativeFrom="page">
            <wp:posOffset>328930</wp:posOffset>
          </wp:positionV>
          <wp:extent cx="2089150" cy="655955"/>
          <wp:effectExtent l="0" t="0" r="0" b="4445"/>
          <wp:wrapThrough wrapText="bothSides">
            <wp:wrapPolygon edited="0">
              <wp:start x="0" y="0"/>
              <wp:lineTo x="0" y="20910"/>
              <wp:lineTo x="21272" y="20910"/>
              <wp:lineTo x="21272" y="0"/>
              <wp:lineTo x="0" y="0"/>
            </wp:wrapPolygon>
          </wp:wrapThrough>
          <wp:docPr id="2" name="Immagine 2" descr="bl_RtagS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l_RtagS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9150" cy="655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5411">
      <w:tab/>
    </w:r>
    <w:r w:rsidR="00815411">
      <w:tab/>
    </w:r>
    <w:r w:rsidR="00815411">
      <w:tab/>
      <w:t xml:space="preserve">  </w:t>
    </w:r>
  </w:p>
  <w:p w14:paraId="4CF9B153" w14:textId="77777777" w:rsidR="00815411" w:rsidRDefault="00815411" w:rsidP="0067730B">
    <w:pPr>
      <w:pStyle w:val="Intestazione"/>
      <w:tabs>
        <w:tab w:val="left" w:pos="5232"/>
      </w:tabs>
      <w:ind w:right="7562"/>
      <w:jc w:val="right"/>
    </w:pPr>
  </w:p>
  <w:p w14:paraId="22149F3C" w14:textId="77777777" w:rsidR="00815411" w:rsidRDefault="00815411" w:rsidP="002B6381">
    <w:pPr>
      <w:pStyle w:val="Intestazione"/>
      <w:tabs>
        <w:tab w:val="left" w:pos="5232"/>
      </w:tabs>
    </w:pPr>
  </w:p>
  <w:p w14:paraId="0C2D91B9" w14:textId="77777777" w:rsidR="00815411" w:rsidRDefault="00815411" w:rsidP="00972325">
    <w:pPr>
      <w:pStyle w:val="Intestazione"/>
      <w:tabs>
        <w:tab w:val="left" w:pos="5232"/>
      </w:tabs>
    </w:pPr>
    <w:r>
      <w:tab/>
    </w:r>
    <w:r>
      <w:tab/>
    </w:r>
    <w:r>
      <w:tab/>
      <w:t xml:space="preserve">  </w:t>
    </w:r>
    <w:r>
      <w:tab/>
    </w:r>
    <w:r>
      <w:tab/>
    </w:r>
    <w:r>
      <w:tab/>
    </w:r>
    <w:r w:rsidRPr="00972325"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23F27"/>
    <w:multiLevelType w:val="hybridMultilevel"/>
    <w:tmpl w:val="19F2B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E476A8"/>
    <w:multiLevelType w:val="hybridMultilevel"/>
    <w:tmpl w:val="A1CED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DD5C18"/>
    <w:multiLevelType w:val="multilevel"/>
    <w:tmpl w:val="B8AC4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56262DFA"/>
    <w:multiLevelType w:val="hybridMultilevel"/>
    <w:tmpl w:val="F5DED9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78110CF"/>
    <w:multiLevelType w:val="hybridMultilevel"/>
    <w:tmpl w:val="777EAB2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1385F"/>
    <w:rsid w:val="0002718F"/>
    <w:rsid w:val="00036E5B"/>
    <w:rsid w:val="00046E73"/>
    <w:rsid w:val="000508E8"/>
    <w:rsid w:val="000531AB"/>
    <w:rsid w:val="00053436"/>
    <w:rsid w:val="00064C91"/>
    <w:rsid w:val="00066736"/>
    <w:rsid w:val="00067B07"/>
    <w:rsid w:val="000831E7"/>
    <w:rsid w:val="00097E85"/>
    <w:rsid w:val="000A00F2"/>
    <w:rsid w:val="000B3132"/>
    <w:rsid w:val="000B6888"/>
    <w:rsid w:val="000D1DAE"/>
    <w:rsid w:val="000E6070"/>
    <w:rsid w:val="000F22EB"/>
    <w:rsid w:val="00100954"/>
    <w:rsid w:val="00114267"/>
    <w:rsid w:val="001237D4"/>
    <w:rsid w:val="0013050F"/>
    <w:rsid w:val="00133D96"/>
    <w:rsid w:val="00136DA8"/>
    <w:rsid w:val="00150D50"/>
    <w:rsid w:val="001551CE"/>
    <w:rsid w:val="00156399"/>
    <w:rsid w:val="00157CEE"/>
    <w:rsid w:val="00180FDE"/>
    <w:rsid w:val="001B10D3"/>
    <w:rsid w:val="001D1F70"/>
    <w:rsid w:val="001E7E37"/>
    <w:rsid w:val="00206639"/>
    <w:rsid w:val="00223F07"/>
    <w:rsid w:val="00225E99"/>
    <w:rsid w:val="00225F44"/>
    <w:rsid w:val="002300F3"/>
    <w:rsid w:val="00234B9B"/>
    <w:rsid w:val="00240D75"/>
    <w:rsid w:val="00271D0A"/>
    <w:rsid w:val="002740A4"/>
    <w:rsid w:val="002878AB"/>
    <w:rsid w:val="00290FA2"/>
    <w:rsid w:val="002A24FC"/>
    <w:rsid w:val="002A3979"/>
    <w:rsid w:val="002B4550"/>
    <w:rsid w:val="002B45F5"/>
    <w:rsid w:val="002B6381"/>
    <w:rsid w:val="002E668F"/>
    <w:rsid w:val="002F15DD"/>
    <w:rsid w:val="002F2616"/>
    <w:rsid w:val="002F363A"/>
    <w:rsid w:val="002F4493"/>
    <w:rsid w:val="002F65D2"/>
    <w:rsid w:val="002F73B4"/>
    <w:rsid w:val="00303954"/>
    <w:rsid w:val="003066AF"/>
    <w:rsid w:val="00326709"/>
    <w:rsid w:val="00334554"/>
    <w:rsid w:val="003348CA"/>
    <w:rsid w:val="003361EC"/>
    <w:rsid w:val="00340CF4"/>
    <w:rsid w:val="00356284"/>
    <w:rsid w:val="0036140F"/>
    <w:rsid w:val="00362587"/>
    <w:rsid w:val="00366026"/>
    <w:rsid w:val="00380B20"/>
    <w:rsid w:val="003912B8"/>
    <w:rsid w:val="003A47E4"/>
    <w:rsid w:val="003B24D3"/>
    <w:rsid w:val="003B76FE"/>
    <w:rsid w:val="003C23DA"/>
    <w:rsid w:val="003C6516"/>
    <w:rsid w:val="003C7021"/>
    <w:rsid w:val="003D5142"/>
    <w:rsid w:val="004044E9"/>
    <w:rsid w:val="00412A24"/>
    <w:rsid w:val="0041505D"/>
    <w:rsid w:val="00417445"/>
    <w:rsid w:val="0042380A"/>
    <w:rsid w:val="00433F5C"/>
    <w:rsid w:val="00435AB8"/>
    <w:rsid w:val="00437F2F"/>
    <w:rsid w:val="004552B6"/>
    <w:rsid w:val="00464216"/>
    <w:rsid w:val="004735B6"/>
    <w:rsid w:val="00484A90"/>
    <w:rsid w:val="004962A0"/>
    <w:rsid w:val="00496C45"/>
    <w:rsid w:val="004A73EB"/>
    <w:rsid w:val="004A77C0"/>
    <w:rsid w:val="004B5029"/>
    <w:rsid w:val="004C28BC"/>
    <w:rsid w:val="004C5FEA"/>
    <w:rsid w:val="004D70BE"/>
    <w:rsid w:val="004E38E5"/>
    <w:rsid w:val="004E4C13"/>
    <w:rsid w:val="004F151D"/>
    <w:rsid w:val="004F1742"/>
    <w:rsid w:val="004F6E63"/>
    <w:rsid w:val="004F7E96"/>
    <w:rsid w:val="00514B36"/>
    <w:rsid w:val="00517A3F"/>
    <w:rsid w:val="00524C1D"/>
    <w:rsid w:val="00532D94"/>
    <w:rsid w:val="00541431"/>
    <w:rsid w:val="00542411"/>
    <w:rsid w:val="00543759"/>
    <w:rsid w:val="00561B0A"/>
    <w:rsid w:val="00574313"/>
    <w:rsid w:val="00580DD8"/>
    <w:rsid w:val="00594E8F"/>
    <w:rsid w:val="005A3AB0"/>
    <w:rsid w:val="005D6CF0"/>
    <w:rsid w:val="005E0A8E"/>
    <w:rsid w:val="005F0D60"/>
    <w:rsid w:val="005F10CA"/>
    <w:rsid w:val="005F411D"/>
    <w:rsid w:val="00604147"/>
    <w:rsid w:val="00612A10"/>
    <w:rsid w:val="00637501"/>
    <w:rsid w:val="00663836"/>
    <w:rsid w:val="00670589"/>
    <w:rsid w:val="00674493"/>
    <w:rsid w:val="0067730B"/>
    <w:rsid w:val="00685DBC"/>
    <w:rsid w:val="006A1EC9"/>
    <w:rsid w:val="006A5E80"/>
    <w:rsid w:val="006D5314"/>
    <w:rsid w:val="006E596D"/>
    <w:rsid w:val="00704FDC"/>
    <w:rsid w:val="007061DD"/>
    <w:rsid w:val="00711F06"/>
    <w:rsid w:val="00714722"/>
    <w:rsid w:val="00716DD2"/>
    <w:rsid w:val="007228E0"/>
    <w:rsid w:val="007258C8"/>
    <w:rsid w:val="00727193"/>
    <w:rsid w:val="007345CC"/>
    <w:rsid w:val="0074410D"/>
    <w:rsid w:val="00744AF7"/>
    <w:rsid w:val="00771E6C"/>
    <w:rsid w:val="00773471"/>
    <w:rsid w:val="00776A90"/>
    <w:rsid w:val="00784359"/>
    <w:rsid w:val="00785757"/>
    <w:rsid w:val="0078662D"/>
    <w:rsid w:val="00792079"/>
    <w:rsid w:val="00797A7B"/>
    <w:rsid w:val="007B2BF6"/>
    <w:rsid w:val="007C4C76"/>
    <w:rsid w:val="007D0F29"/>
    <w:rsid w:val="007D4AA6"/>
    <w:rsid w:val="007F1EFC"/>
    <w:rsid w:val="00800914"/>
    <w:rsid w:val="00800A7B"/>
    <w:rsid w:val="00813F2C"/>
    <w:rsid w:val="00815411"/>
    <w:rsid w:val="00835A0A"/>
    <w:rsid w:val="008703B0"/>
    <w:rsid w:val="00885E12"/>
    <w:rsid w:val="00891C33"/>
    <w:rsid w:val="00891D57"/>
    <w:rsid w:val="00894FC4"/>
    <w:rsid w:val="008969D3"/>
    <w:rsid w:val="008A726A"/>
    <w:rsid w:val="008B589A"/>
    <w:rsid w:val="008C19D2"/>
    <w:rsid w:val="008C3267"/>
    <w:rsid w:val="008C3481"/>
    <w:rsid w:val="008C642A"/>
    <w:rsid w:val="008D5C3D"/>
    <w:rsid w:val="008F5A91"/>
    <w:rsid w:val="009100B6"/>
    <w:rsid w:val="009107BF"/>
    <w:rsid w:val="00915A9C"/>
    <w:rsid w:val="00922D47"/>
    <w:rsid w:val="00923BEE"/>
    <w:rsid w:val="00936AF7"/>
    <w:rsid w:val="00946E1D"/>
    <w:rsid w:val="0095116D"/>
    <w:rsid w:val="00964D91"/>
    <w:rsid w:val="00966308"/>
    <w:rsid w:val="00972325"/>
    <w:rsid w:val="00981411"/>
    <w:rsid w:val="00996E01"/>
    <w:rsid w:val="009A4C4A"/>
    <w:rsid w:val="009B4D94"/>
    <w:rsid w:val="009B71C5"/>
    <w:rsid w:val="009C11C1"/>
    <w:rsid w:val="009C7589"/>
    <w:rsid w:val="009D4DCC"/>
    <w:rsid w:val="009E3EA7"/>
    <w:rsid w:val="009F7B5B"/>
    <w:rsid w:val="00A021BB"/>
    <w:rsid w:val="00A02A8E"/>
    <w:rsid w:val="00A07699"/>
    <w:rsid w:val="00A12A83"/>
    <w:rsid w:val="00A21264"/>
    <w:rsid w:val="00A35BBC"/>
    <w:rsid w:val="00A46630"/>
    <w:rsid w:val="00A55132"/>
    <w:rsid w:val="00A56A32"/>
    <w:rsid w:val="00A74777"/>
    <w:rsid w:val="00A7699C"/>
    <w:rsid w:val="00A811BB"/>
    <w:rsid w:val="00A87B26"/>
    <w:rsid w:val="00A91940"/>
    <w:rsid w:val="00A93484"/>
    <w:rsid w:val="00A94CC6"/>
    <w:rsid w:val="00AA0609"/>
    <w:rsid w:val="00AD0C60"/>
    <w:rsid w:val="00AD14C4"/>
    <w:rsid w:val="00AD3B54"/>
    <w:rsid w:val="00AE1C59"/>
    <w:rsid w:val="00AF2614"/>
    <w:rsid w:val="00AF2B66"/>
    <w:rsid w:val="00AF4AC1"/>
    <w:rsid w:val="00AF7195"/>
    <w:rsid w:val="00B052DC"/>
    <w:rsid w:val="00B11E47"/>
    <w:rsid w:val="00B13D41"/>
    <w:rsid w:val="00B37868"/>
    <w:rsid w:val="00B6089A"/>
    <w:rsid w:val="00B741D5"/>
    <w:rsid w:val="00B91451"/>
    <w:rsid w:val="00B93324"/>
    <w:rsid w:val="00B93ECF"/>
    <w:rsid w:val="00BA3361"/>
    <w:rsid w:val="00BC4769"/>
    <w:rsid w:val="00BE6A48"/>
    <w:rsid w:val="00C14446"/>
    <w:rsid w:val="00C25455"/>
    <w:rsid w:val="00C4289A"/>
    <w:rsid w:val="00C46EEB"/>
    <w:rsid w:val="00C552E1"/>
    <w:rsid w:val="00C56A9A"/>
    <w:rsid w:val="00C74007"/>
    <w:rsid w:val="00C9178F"/>
    <w:rsid w:val="00C92199"/>
    <w:rsid w:val="00C9393F"/>
    <w:rsid w:val="00C96017"/>
    <w:rsid w:val="00CA5F61"/>
    <w:rsid w:val="00CA6F29"/>
    <w:rsid w:val="00CB194F"/>
    <w:rsid w:val="00CD52EE"/>
    <w:rsid w:val="00CE4EC2"/>
    <w:rsid w:val="00CE56E0"/>
    <w:rsid w:val="00CF440E"/>
    <w:rsid w:val="00CF5152"/>
    <w:rsid w:val="00D00112"/>
    <w:rsid w:val="00D11D9B"/>
    <w:rsid w:val="00D22D51"/>
    <w:rsid w:val="00D7275B"/>
    <w:rsid w:val="00D87212"/>
    <w:rsid w:val="00DA0EFB"/>
    <w:rsid w:val="00E25372"/>
    <w:rsid w:val="00E544B4"/>
    <w:rsid w:val="00E72989"/>
    <w:rsid w:val="00E80AD3"/>
    <w:rsid w:val="00E815B9"/>
    <w:rsid w:val="00E8601B"/>
    <w:rsid w:val="00E92C3D"/>
    <w:rsid w:val="00E943C4"/>
    <w:rsid w:val="00E9489C"/>
    <w:rsid w:val="00EA491A"/>
    <w:rsid w:val="00EB3035"/>
    <w:rsid w:val="00EC2513"/>
    <w:rsid w:val="00ED4FA4"/>
    <w:rsid w:val="00EE4931"/>
    <w:rsid w:val="00EF13AD"/>
    <w:rsid w:val="00EF41DD"/>
    <w:rsid w:val="00F020B4"/>
    <w:rsid w:val="00F045D8"/>
    <w:rsid w:val="00F0678D"/>
    <w:rsid w:val="00F207CE"/>
    <w:rsid w:val="00F24AEA"/>
    <w:rsid w:val="00F31615"/>
    <w:rsid w:val="00F34B30"/>
    <w:rsid w:val="00F45D2F"/>
    <w:rsid w:val="00F5281E"/>
    <w:rsid w:val="00F613F1"/>
    <w:rsid w:val="00F64BB3"/>
    <w:rsid w:val="00F70F18"/>
    <w:rsid w:val="00F80AAC"/>
    <w:rsid w:val="00F97862"/>
    <w:rsid w:val="00FC01CB"/>
    <w:rsid w:val="00FD5331"/>
    <w:rsid w:val="00FD57B9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71003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1">
    <w:name w:val="heading 1"/>
    <w:basedOn w:val="Normale"/>
    <w:next w:val="Normale"/>
    <w:link w:val="Titolo1Carattere"/>
    <w:uiPriority w:val="9"/>
    <w:qFormat/>
    <w:rsid w:val="00271D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45D2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atterepredefinitoparagrafo"/>
    <w:link w:val="Titolo2"/>
    <w:rsid w:val="00F45D2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71D0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pple-converted-space">
    <w:name w:val="apple-converted-space"/>
    <w:basedOn w:val="Caratterepredefinitoparagrafo"/>
    <w:rsid w:val="00B91451"/>
  </w:style>
  <w:style w:type="character" w:customStyle="1" w:styleId="suggesttext">
    <w:name w:val="suggest_text"/>
    <w:basedOn w:val="Caratterepredefinitoparagrafo"/>
    <w:rsid w:val="00ED4FA4"/>
  </w:style>
  <w:style w:type="paragraph" w:customStyle="1" w:styleId="Default">
    <w:name w:val="Default"/>
    <w:rsid w:val="004E38E5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inglecfvalue">
    <w:name w:val="single_cf_value"/>
    <w:basedOn w:val="Normale"/>
    <w:rsid w:val="00964D9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1">
    <w:name w:val="heading 1"/>
    <w:basedOn w:val="Normale"/>
    <w:next w:val="Normale"/>
    <w:link w:val="Titolo1Carattere"/>
    <w:uiPriority w:val="9"/>
    <w:qFormat/>
    <w:rsid w:val="00271D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45D2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atterepredefinitoparagrafo"/>
    <w:link w:val="Titolo2"/>
    <w:rsid w:val="00F45D2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71D0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pple-converted-space">
    <w:name w:val="apple-converted-space"/>
    <w:basedOn w:val="Caratterepredefinitoparagrafo"/>
    <w:rsid w:val="00B91451"/>
  </w:style>
  <w:style w:type="character" w:customStyle="1" w:styleId="suggesttext">
    <w:name w:val="suggest_text"/>
    <w:basedOn w:val="Caratterepredefinitoparagrafo"/>
    <w:rsid w:val="00ED4FA4"/>
  </w:style>
  <w:style w:type="paragraph" w:customStyle="1" w:styleId="Default">
    <w:name w:val="Default"/>
    <w:rsid w:val="004E38E5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inglecfvalue">
    <w:name w:val="single_cf_value"/>
    <w:basedOn w:val="Normale"/>
    <w:rsid w:val="00964D9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0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7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4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7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2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8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0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8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4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4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6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9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5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9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29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9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8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9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14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3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5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6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1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9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1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8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5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5176">
          <w:marLeft w:val="0"/>
          <w:marRight w:val="0"/>
          <w:marTop w:val="0"/>
          <w:marBottom w:val="0"/>
          <w:divBdr>
            <w:top w:val="single" w:sz="24" w:space="0" w:color="0070C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9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3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2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8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90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4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5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5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9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9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3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0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7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9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70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header" Target="header1.xml"/><Relationship Id="rId21" Type="http://schemas.openxmlformats.org/officeDocument/2006/relationships/footer" Target="footer1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hyperlink" Target="mailto:press@taconline.it" TargetMode="External"/><Relationship Id="rId19" Type="http://schemas.openxmlformats.org/officeDocument/2006/relationships/hyperlink" Target="mailto:press@taconline.it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741</Words>
  <Characters>4226</Characters>
  <Application>Microsoft Macintosh Word</Application>
  <DocSecurity>0</DocSecurity>
  <Lines>35</Lines>
  <Paragraphs>9</Paragraphs>
  <ScaleCrop>false</ScaleCrop>
  <Company>TAC</Company>
  <LinksUpToDate>false</LinksUpToDate>
  <CharactersWithSpaces>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2</cp:revision>
  <cp:lastPrinted>2018-03-21T11:27:00Z</cp:lastPrinted>
  <dcterms:created xsi:type="dcterms:W3CDTF">2019-03-08T18:56:00Z</dcterms:created>
  <dcterms:modified xsi:type="dcterms:W3CDTF">2019-03-08T18:56:00Z</dcterms:modified>
</cp:coreProperties>
</file>