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61" w14:textId="57A3C0DB" w:rsidR="00E35A21" w:rsidRPr="001D2144" w:rsidRDefault="001B3C46" w:rsidP="001230C8">
      <w:pPr>
        <w:spacing w:after="0"/>
        <w:ind w:left="709" w:right="481"/>
        <w:rPr>
          <w:rFonts w:ascii="Arial Nova" w:hAnsi="Arial Nova"/>
          <w:b/>
          <w:bCs/>
          <w:color w:val="000000" w:themeColor="text1"/>
        </w:rPr>
      </w:pPr>
      <w:r w:rsidRPr="001D2144">
        <w:rPr>
          <w:rFonts w:ascii="Arial Nova" w:hAnsi="Arial Nova"/>
          <w:b/>
          <w:bCs/>
        </w:rPr>
        <w:t>COMUNICAT</w:t>
      </w:r>
      <w:r w:rsidRPr="001D2144">
        <w:rPr>
          <w:rFonts w:ascii="Arial Nova" w:hAnsi="Arial Nova"/>
          <w:b/>
          <w:bCs/>
          <w:color w:val="000000" w:themeColor="text1"/>
        </w:rPr>
        <w:t>O STAMPA</w:t>
      </w:r>
      <w:r w:rsidR="003A22D9" w:rsidRPr="001D2144">
        <w:rPr>
          <w:rFonts w:ascii="Arial Nova" w:hAnsi="Arial Nova"/>
          <w:b/>
          <w:bCs/>
          <w:color w:val="000000" w:themeColor="text1"/>
        </w:rPr>
        <w:t xml:space="preserve"> </w:t>
      </w:r>
    </w:p>
    <w:p w14:paraId="5A0D4EF0" w14:textId="77777777" w:rsidR="00E35A21" w:rsidRPr="001D2144" w:rsidRDefault="00E35A21" w:rsidP="001230C8">
      <w:pPr>
        <w:spacing w:after="0"/>
        <w:ind w:left="709" w:right="481"/>
        <w:rPr>
          <w:rFonts w:ascii="Arial Nova" w:hAnsi="Arial Nova"/>
          <w:b/>
          <w:bCs/>
          <w:color w:val="000000" w:themeColor="text1"/>
          <w:sz w:val="28"/>
          <w:szCs w:val="28"/>
        </w:rPr>
      </w:pPr>
    </w:p>
    <w:p w14:paraId="31F914DF" w14:textId="0E702ACD" w:rsidR="001230C8" w:rsidRPr="001D2144" w:rsidRDefault="001230C8" w:rsidP="001D2144">
      <w:pPr>
        <w:ind w:left="709" w:right="198"/>
        <w:rPr>
          <w:rFonts w:ascii="Arial Nova" w:hAnsi="Arial Nova"/>
          <w:b/>
          <w:i/>
          <w:color w:val="C00000"/>
          <w:spacing w:val="-8"/>
          <w:sz w:val="53"/>
        </w:rPr>
      </w:pPr>
      <w:r w:rsidRPr="001D2144">
        <w:rPr>
          <w:rFonts w:ascii="Arial Nova" w:hAnsi="Arial Nova"/>
          <w:b/>
          <w:iCs/>
          <w:color w:val="C00000"/>
          <w:spacing w:val="-8"/>
          <w:sz w:val="48"/>
          <w:szCs w:val="48"/>
        </w:rPr>
        <w:t>Architettur</w:t>
      </w:r>
      <w:r w:rsidR="00B25E1F">
        <w:rPr>
          <w:rFonts w:ascii="Arial Nova" w:hAnsi="Arial Nova"/>
          <w:b/>
          <w:iCs/>
          <w:color w:val="C00000"/>
          <w:spacing w:val="-8"/>
          <w:sz w:val="48"/>
          <w:szCs w:val="48"/>
        </w:rPr>
        <w:t>e</w:t>
      </w:r>
      <w:r w:rsidRPr="001D2144">
        <w:rPr>
          <w:rFonts w:ascii="Arial Nova" w:hAnsi="Arial Nova"/>
          <w:b/>
          <w:iCs/>
          <w:color w:val="C00000"/>
          <w:spacing w:val="-8"/>
          <w:sz w:val="48"/>
          <w:szCs w:val="48"/>
        </w:rPr>
        <w:t xml:space="preserve"> d’</w:t>
      </w:r>
      <w:r w:rsidR="00C81924" w:rsidRPr="001D2144">
        <w:rPr>
          <w:rFonts w:ascii="Arial Nova" w:hAnsi="Arial Nova"/>
          <w:b/>
          <w:iCs/>
          <w:color w:val="C00000"/>
          <w:spacing w:val="-8"/>
          <w:sz w:val="48"/>
          <w:szCs w:val="48"/>
        </w:rPr>
        <w:t>i</w:t>
      </w:r>
      <w:r w:rsidRPr="001D2144">
        <w:rPr>
          <w:rFonts w:ascii="Arial Nova" w:hAnsi="Arial Nova"/>
          <w:b/>
          <w:iCs/>
          <w:color w:val="C00000"/>
          <w:spacing w:val="-8"/>
          <w:sz w:val="48"/>
          <w:szCs w:val="48"/>
        </w:rPr>
        <w:t>nterni in Liguria</w:t>
      </w:r>
      <w:r w:rsidRPr="001D2144">
        <w:rPr>
          <w:rFonts w:ascii="Arial Nova" w:hAnsi="Arial Nova"/>
          <w:b/>
          <w:i/>
          <w:color w:val="C00000"/>
          <w:spacing w:val="-15"/>
          <w:sz w:val="53"/>
        </w:rPr>
        <w:t xml:space="preserve"> </w:t>
      </w:r>
      <w:r w:rsidRPr="001D2144">
        <w:rPr>
          <w:rFonts w:ascii="Arial Nova" w:hAnsi="Arial Nova"/>
          <w:color w:val="C00000"/>
          <w:spacing w:val="-8"/>
          <w:sz w:val="36"/>
        </w:rPr>
        <w:t>|</w:t>
      </w:r>
      <w:r w:rsidRPr="001D2144">
        <w:rPr>
          <w:rFonts w:ascii="Arial Nova" w:hAnsi="Arial Nova"/>
          <w:color w:val="C00000"/>
          <w:spacing w:val="-29"/>
          <w:sz w:val="36"/>
        </w:rPr>
        <w:t xml:space="preserve"> </w:t>
      </w:r>
      <w:r w:rsidRPr="001D2144">
        <w:rPr>
          <w:rFonts w:ascii="Arial Nova" w:hAnsi="Arial Nova"/>
          <w:color w:val="C00000"/>
          <w:spacing w:val="-8"/>
          <w:sz w:val="28"/>
          <w:szCs w:val="28"/>
        </w:rPr>
        <w:t>Genova</w:t>
      </w:r>
      <w:r w:rsidRPr="001D2144">
        <w:rPr>
          <w:rFonts w:ascii="Arial Nova" w:hAnsi="Arial Nova"/>
          <w:color w:val="C00000"/>
          <w:spacing w:val="-20"/>
          <w:sz w:val="28"/>
          <w:szCs w:val="28"/>
        </w:rPr>
        <w:t xml:space="preserve"> </w:t>
      </w:r>
      <w:r w:rsidRPr="001D2144">
        <w:rPr>
          <w:rFonts w:ascii="Arial Nova" w:hAnsi="Arial Nova"/>
          <w:color w:val="C00000"/>
          <w:spacing w:val="-8"/>
          <w:sz w:val="28"/>
          <w:szCs w:val="28"/>
        </w:rPr>
        <w:t>Design</w:t>
      </w:r>
      <w:r w:rsidRPr="001D2144">
        <w:rPr>
          <w:rFonts w:ascii="Arial Nova" w:hAnsi="Arial Nova"/>
          <w:color w:val="C00000"/>
          <w:spacing w:val="-25"/>
          <w:sz w:val="28"/>
          <w:szCs w:val="28"/>
        </w:rPr>
        <w:t xml:space="preserve"> </w:t>
      </w:r>
      <w:r w:rsidRPr="001D2144">
        <w:rPr>
          <w:rFonts w:ascii="Arial Nova" w:hAnsi="Arial Nova"/>
          <w:color w:val="C00000"/>
          <w:spacing w:val="-8"/>
          <w:sz w:val="28"/>
          <w:szCs w:val="28"/>
        </w:rPr>
        <w:t>Week</w:t>
      </w:r>
    </w:p>
    <w:p w14:paraId="26B55C17" w14:textId="77777777" w:rsidR="00E35A21" w:rsidRPr="001D2144" w:rsidRDefault="00E35A21" w:rsidP="001230C8">
      <w:pPr>
        <w:spacing w:after="0"/>
        <w:ind w:left="709" w:right="481"/>
        <w:rPr>
          <w:rFonts w:ascii="Arial Nova" w:hAnsi="Arial Nova"/>
          <w:color w:val="000000" w:themeColor="text1"/>
          <w:sz w:val="22"/>
          <w:szCs w:val="22"/>
        </w:rPr>
      </w:pPr>
    </w:p>
    <w:p w14:paraId="6764FE18" w14:textId="68AF60A5" w:rsidR="00E35A21" w:rsidRPr="001D2144" w:rsidRDefault="00E35A21" w:rsidP="001230C8">
      <w:pPr>
        <w:pStyle w:val="Titolo2"/>
        <w:spacing w:before="0"/>
        <w:ind w:left="709" w:right="481"/>
        <w:rPr>
          <w:rStyle w:val="Enfasigrassetto"/>
          <w:rFonts w:ascii="Arial Nova" w:hAnsi="Arial Nova"/>
          <w:color w:val="000000" w:themeColor="text1"/>
          <w:sz w:val="22"/>
          <w:szCs w:val="22"/>
        </w:rPr>
      </w:pPr>
      <w:r w:rsidRPr="001D2144">
        <w:rPr>
          <w:rStyle w:val="Enfasigrassetto"/>
          <w:rFonts w:ascii="Arial Nova" w:hAnsi="Arial Nova"/>
          <w:color w:val="000000" w:themeColor="text1"/>
          <w:sz w:val="22"/>
          <w:szCs w:val="22"/>
        </w:rPr>
        <w:t>Platform Architecture and Design presenta “Architettur</w:t>
      </w:r>
      <w:r w:rsidR="00B25E1F">
        <w:rPr>
          <w:rStyle w:val="Enfasigrassetto"/>
          <w:rFonts w:ascii="Arial Nova" w:hAnsi="Arial Nova"/>
          <w:color w:val="000000" w:themeColor="text1"/>
          <w:sz w:val="22"/>
          <w:szCs w:val="22"/>
        </w:rPr>
        <w:t>e</w:t>
      </w:r>
      <w:r w:rsidRPr="001D2144">
        <w:rPr>
          <w:rStyle w:val="Enfasigrassetto"/>
          <w:rFonts w:ascii="Arial Nova" w:hAnsi="Arial Nova"/>
          <w:color w:val="000000" w:themeColor="text1"/>
          <w:sz w:val="22"/>
          <w:szCs w:val="22"/>
        </w:rPr>
        <w:t xml:space="preserve"> d’interni in Liguria” alla Genova Design Week 2026</w:t>
      </w:r>
    </w:p>
    <w:p w14:paraId="0C32EBA9" w14:textId="77777777" w:rsidR="00E35A21" w:rsidRPr="001D2144" w:rsidRDefault="00E35A21" w:rsidP="001230C8">
      <w:pPr>
        <w:ind w:left="709" w:right="481"/>
        <w:rPr>
          <w:rFonts w:ascii="Arial Nova" w:hAnsi="Arial Nova"/>
        </w:rPr>
      </w:pPr>
    </w:p>
    <w:p w14:paraId="1EE89BD7" w14:textId="57EAB791" w:rsidR="00E35A21" w:rsidRPr="001D2144" w:rsidRDefault="00E35A21" w:rsidP="009C5593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Style w:val="Enfasigrassetto"/>
          <w:rFonts w:ascii="Arial Nova" w:hAnsi="Arial Nova"/>
          <w:color w:val="000000" w:themeColor="text1"/>
          <w:sz w:val="21"/>
          <w:szCs w:val="21"/>
        </w:rPr>
        <w:t>Genova, maggio 2026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– Dopo il successo delle precedenti esperienze editoriali ed espositive, </w:t>
      </w:r>
      <w:r w:rsidRPr="001D2144">
        <w:rPr>
          <w:rStyle w:val="whitespace-normal"/>
          <w:rFonts w:ascii="Arial Nova" w:hAnsi="Arial Nova"/>
          <w:b/>
          <w:bCs/>
          <w:color w:val="000000" w:themeColor="text1"/>
          <w:sz w:val="21"/>
          <w:szCs w:val="21"/>
        </w:rPr>
        <w:t>Platform Architecture and Design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torna alla </w:t>
      </w:r>
      <w:r w:rsidRPr="001D2144">
        <w:rPr>
          <w:rStyle w:val="whitespace-normal"/>
          <w:rFonts w:ascii="Arial Nova" w:hAnsi="Arial Nova"/>
          <w:b/>
          <w:bCs/>
          <w:color w:val="000000" w:themeColor="text1"/>
          <w:sz w:val="21"/>
          <w:szCs w:val="21"/>
        </w:rPr>
        <w:t>Genova Design Week 2026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con un nuovo progetto culturale dedicato all’</w:t>
      </w:r>
      <w:proofErr w:type="spellStart"/>
      <w:r w:rsidRPr="001D2144">
        <w:rPr>
          <w:rFonts w:ascii="Arial Nova" w:hAnsi="Arial Nova"/>
          <w:color w:val="000000" w:themeColor="text1"/>
          <w:sz w:val="21"/>
          <w:szCs w:val="21"/>
        </w:rPr>
        <w:t>interior</w:t>
      </w:r>
      <w:proofErr w:type="spellEnd"/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design: </w:t>
      </w:r>
      <w:r w:rsidRPr="001D2144">
        <w:rPr>
          <w:rStyle w:val="Enfasigrassetto"/>
          <w:rFonts w:ascii="Arial Nova" w:hAnsi="Arial Nova"/>
          <w:color w:val="000000" w:themeColor="text1"/>
          <w:sz w:val="21"/>
          <w:szCs w:val="21"/>
        </w:rPr>
        <w:t>“Architettur</w:t>
      </w:r>
      <w:r w:rsidR="00B25E1F">
        <w:rPr>
          <w:rStyle w:val="Enfasigrassetto"/>
          <w:rFonts w:ascii="Arial Nova" w:hAnsi="Arial Nova"/>
          <w:color w:val="000000" w:themeColor="text1"/>
          <w:sz w:val="21"/>
          <w:szCs w:val="21"/>
        </w:rPr>
        <w:t>e</w:t>
      </w:r>
      <w:r w:rsidRPr="001D2144">
        <w:rPr>
          <w:rStyle w:val="Enfasigrassetto"/>
          <w:rFonts w:ascii="Arial Nova" w:hAnsi="Arial Nova"/>
          <w:color w:val="000000" w:themeColor="text1"/>
          <w:sz w:val="21"/>
          <w:szCs w:val="21"/>
        </w:rPr>
        <w:t xml:space="preserve"> d’interni in Liguria”</w:t>
      </w:r>
      <w:r w:rsidRPr="001D2144">
        <w:rPr>
          <w:rFonts w:ascii="Arial Nova" w:hAnsi="Arial Nova"/>
          <w:color w:val="000000" w:themeColor="text1"/>
          <w:sz w:val="21"/>
          <w:szCs w:val="21"/>
        </w:rPr>
        <w:t>, una mostra affiancata da una pubblicazione che racconta il territorio attraverso lo sguardo del progetto contemporaneo.</w:t>
      </w:r>
    </w:p>
    <w:p w14:paraId="0791B0C8" w14:textId="56E78BAE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Il progetto si inserisce nel solco delle ricerche avviate negli anni precedenti – da </w:t>
      </w:r>
      <w:r w:rsidRPr="001D2144">
        <w:rPr>
          <w:rStyle w:val="Enfasicorsivo"/>
          <w:rFonts w:ascii="Arial Nova" w:hAnsi="Arial Nova"/>
          <w:color w:val="000000" w:themeColor="text1"/>
          <w:sz w:val="21"/>
          <w:szCs w:val="21"/>
        </w:rPr>
        <w:t xml:space="preserve">Best </w:t>
      </w:r>
      <w:proofErr w:type="spellStart"/>
      <w:r w:rsidRPr="001D2144">
        <w:rPr>
          <w:rStyle w:val="Enfasicorsivo"/>
          <w:rFonts w:ascii="Arial Nova" w:hAnsi="Arial Nova"/>
          <w:color w:val="000000" w:themeColor="text1"/>
          <w:sz w:val="21"/>
          <w:szCs w:val="21"/>
        </w:rPr>
        <w:t>Italian</w:t>
      </w:r>
      <w:proofErr w:type="spellEnd"/>
      <w:r w:rsidRPr="001D2144">
        <w:rPr>
          <w:rStyle w:val="Enfasicorsivo"/>
          <w:rFonts w:ascii="Arial Nova" w:hAnsi="Arial Nova"/>
          <w:color w:val="000000" w:themeColor="text1"/>
          <w:sz w:val="21"/>
          <w:szCs w:val="21"/>
        </w:rPr>
        <w:t xml:space="preserve"> </w:t>
      </w:r>
      <w:proofErr w:type="spellStart"/>
      <w:r w:rsidRPr="001D2144">
        <w:rPr>
          <w:rStyle w:val="Enfasicorsivo"/>
          <w:rFonts w:ascii="Arial Nova" w:hAnsi="Arial Nova"/>
          <w:color w:val="000000" w:themeColor="text1"/>
          <w:sz w:val="21"/>
          <w:szCs w:val="21"/>
        </w:rPr>
        <w:t>Houses</w:t>
      </w:r>
      <w:proofErr w:type="spellEnd"/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alle altre selezioni curate da Platform – introducendo però un cambio di prospettiva: non più una classificazione tipologica, ma un’indagine geografica e culturale, che individua nella Liguria un laboratorio progettuale complesso e identitario.</w:t>
      </w:r>
    </w:p>
    <w:p w14:paraId="4A58ACF0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p w14:paraId="015A6D15" w14:textId="02C00D2A" w:rsidR="000D0BF6" w:rsidRPr="001D2144" w:rsidRDefault="00E35A21" w:rsidP="001230C8">
      <w:pPr>
        <w:pStyle w:val="Titolo2"/>
        <w:spacing w:before="0"/>
        <w:ind w:left="709" w:right="481"/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</w:pPr>
      <w:r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t>Un’indagine sull’identità dell’abitare ligure</w:t>
      </w:r>
    </w:p>
    <w:p w14:paraId="6AA49C42" w14:textId="77777777" w:rsidR="000D0BF6" w:rsidRPr="001D2144" w:rsidRDefault="000D0BF6" w:rsidP="001230C8">
      <w:pPr>
        <w:spacing w:after="0"/>
        <w:ind w:left="709" w:right="481"/>
        <w:rPr>
          <w:rFonts w:ascii="Arial Nova" w:hAnsi="Arial Nova"/>
          <w:sz w:val="21"/>
          <w:szCs w:val="21"/>
        </w:rPr>
      </w:pPr>
    </w:p>
    <w:p w14:paraId="1DFDA694" w14:textId="7EEA4B5E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La mostra </w:t>
      </w:r>
      <w:r w:rsidRPr="001D2144">
        <w:rPr>
          <w:rFonts w:ascii="Arial Nova" w:hAnsi="Arial Nova"/>
          <w:b/>
          <w:bCs/>
          <w:sz w:val="21"/>
          <w:szCs w:val="21"/>
        </w:rPr>
        <w:t>“Architettur</w:t>
      </w:r>
      <w:r w:rsidR="00B25E1F">
        <w:rPr>
          <w:rFonts w:ascii="Arial Nova" w:hAnsi="Arial Nova"/>
          <w:b/>
          <w:bCs/>
          <w:sz w:val="21"/>
          <w:szCs w:val="21"/>
        </w:rPr>
        <w:t>e</w:t>
      </w:r>
      <w:r w:rsidRPr="001D2144">
        <w:rPr>
          <w:rFonts w:ascii="Arial Nova" w:hAnsi="Arial Nova"/>
          <w:b/>
          <w:bCs/>
          <w:sz w:val="21"/>
          <w:szCs w:val="21"/>
        </w:rPr>
        <w:t xml:space="preserve"> d’interni in Liguria”</w:t>
      </w:r>
      <w:r w:rsidRPr="001D2144">
        <w:rPr>
          <w:rFonts w:ascii="Arial Nova" w:hAnsi="Arial Nova"/>
          <w:sz w:val="21"/>
          <w:szCs w:val="21"/>
        </w:rPr>
        <w:t xml:space="preserve"> n</w:t>
      </w:r>
      <w:r w:rsidRPr="001D2144">
        <w:rPr>
          <w:rFonts w:ascii="Arial Nova" w:hAnsi="Arial Nova"/>
          <w:color w:val="000000" w:themeColor="text1"/>
          <w:sz w:val="21"/>
          <w:szCs w:val="21"/>
        </w:rPr>
        <w:t>asce con l’obiettivo di raccontare e valorizzare l’architettura d’interni in Liguria attraverso il lavoro di progettisti locali e nazionali, chiamati a confrontarsi con un territorio unico per morfologia, luce e stratificazione culturale.</w:t>
      </w:r>
    </w:p>
    <w:p w14:paraId="69326967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Al centro della ricerca una domanda: </w:t>
      </w:r>
      <w:r w:rsidRPr="001D2144">
        <w:rPr>
          <w:rFonts w:ascii="Arial Nova" w:hAnsi="Arial Nova"/>
          <w:b/>
          <w:bCs/>
          <w:sz w:val="21"/>
          <w:szCs w:val="21"/>
        </w:rPr>
        <w:t>esiste una identità progettuale, un linguaggio o una sensibilità riconoscibile nell’architettura d’interni ligure?</w:t>
      </w:r>
      <w:r w:rsidRPr="001D2144">
        <w:rPr>
          <w:rFonts w:ascii="Arial Nova" w:hAnsi="Arial Nova"/>
          <w:sz w:val="21"/>
          <w:szCs w:val="21"/>
        </w:rPr>
        <w:t xml:space="preserve"> </w:t>
      </w:r>
    </w:p>
    <w:p w14:paraId="521BBE4F" w14:textId="4854684F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>Ne emerge un’indagine corale che mette in relazione spazio interno, paesaggio, materia e cultura, restituendo una lettura contemporanea e multilivello del territorio.</w:t>
      </w:r>
    </w:p>
    <w:p w14:paraId="0DDBC057" w14:textId="77777777" w:rsidR="00E35A21" w:rsidRPr="001D2144" w:rsidRDefault="00E35A21" w:rsidP="001230C8">
      <w:pPr>
        <w:pStyle w:val="Titolo2"/>
        <w:spacing w:before="0"/>
        <w:ind w:left="709" w:right="481"/>
        <w:rPr>
          <w:rStyle w:val="Enfasigrassetto"/>
          <w:rFonts w:ascii="Arial Nova" w:hAnsi="Arial Nova"/>
          <w:color w:val="000000" w:themeColor="text1"/>
          <w:sz w:val="21"/>
          <w:szCs w:val="21"/>
        </w:rPr>
      </w:pPr>
    </w:p>
    <w:p w14:paraId="4E6863EE" w14:textId="76F07B88" w:rsidR="000D0BF6" w:rsidRPr="001D2144" w:rsidRDefault="00E35A21" w:rsidP="001230C8">
      <w:pPr>
        <w:pStyle w:val="Titolo2"/>
        <w:spacing w:before="0"/>
        <w:ind w:left="709" w:right="481"/>
        <w:rPr>
          <w:rFonts w:ascii="Arial Nova" w:hAnsi="Arial Nova" w:cs="Times New Roman (Titoli CS)"/>
          <w:b/>
          <w:bCs/>
          <w:caps/>
          <w:color w:val="000000" w:themeColor="text1"/>
          <w:sz w:val="21"/>
          <w:szCs w:val="21"/>
        </w:rPr>
      </w:pPr>
      <w:r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t>La call e la selezione</w:t>
      </w:r>
    </w:p>
    <w:p w14:paraId="3D2D24B3" w14:textId="17048021" w:rsidR="009C5593" w:rsidRPr="001D2144" w:rsidRDefault="000D0BF6" w:rsidP="000A249B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Il progetto nasce da una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call aperta a livello nazionale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, che ha raccolto oltre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150 candidature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>. Tra queste,</w:t>
      </w:r>
      <w:r w:rsidR="000A249B">
        <w:rPr>
          <w:rFonts w:ascii="Arial Nova" w:eastAsia="Times New Roman" w:hAnsi="Arial Nova"/>
          <w:sz w:val="21"/>
          <w:szCs w:val="21"/>
          <w:lang w:eastAsia="it-IT"/>
        </w:rPr>
        <w:t xml:space="preserve"> 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la redazione di Platform ha selezionato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50 progetti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>, scelti per qualità progettuale, coerenza con il contesto e capacità di interpretare in modo contemporaneo il rapporto tra interno e territorio ligure. I progetti selezionati – firmati da studi emergenti e affermati – rappresentano un ampio spettro di interventi, dalle residenze private agli spazi per l’ospitalità e il commercio, offrendo una visione articolata dell’abitare contemporaneo</w:t>
      </w:r>
    </w:p>
    <w:p w14:paraId="2C86687A" w14:textId="755CDE1E" w:rsidR="000D0BF6" w:rsidRPr="001D2144" w:rsidRDefault="00E35A21" w:rsidP="009C5593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t>La mostr</w:t>
      </w:r>
      <w:r w:rsidR="009C5593"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t>A</w:t>
      </w:r>
    </w:p>
    <w:p w14:paraId="5009846D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L’esposizione sarà allestita su progetto di </w:t>
      </w:r>
      <w:r w:rsidRPr="001D2144">
        <w:rPr>
          <w:rStyle w:val="whitespace-normal"/>
          <w:rFonts w:ascii="Arial Nova" w:hAnsi="Arial Nova"/>
          <w:b/>
          <w:bCs/>
          <w:color w:val="000000" w:themeColor="text1"/>
          <w:sz w:val="21"/>
          <w:szCs w:val="21"/>
        </w:rPr>
        <w:t>Angelo Dadda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all’interno di </w:t>
      </w:r>
      <w:r w:rsidRPr="001D2144">
        <w:rPr>
          <w:rStyle w:val="whitespace-normal"/>
          <w:rFonts w:ascii="Arial Nova" w:hAnsi="Arial Nova"/>
          <w:b/>
          <w:bCs/>
          <w:color w:val="000000" w:themeColor="text1"/>
          <w:sz w:val="21"/>
          <w:szCs w:val="21"/>
        </w:rPr>
        <w:t>Palazzo Saluzzo</w:t>
      </w:r>
      <w:r w:rsidRPr="001D2144">
        <w:rPr>
          <w:rFonts w:ascii="Arial Nova" w:hAnsi="Arial Nova"/>
          <w:color w:val="000000" w:themeColor="text1"/>
          <w:sz w:val="21"/>
          <w:szCs w:val="21"/>
        </w:rPr>
        <w:t>, in via Chiabrera 7, nel cuore del Distretto del Design.</w:t>
      </w:r>
    </w:p>
    <w:p w14:paraId="182A1A00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>Il contesto – uno dei Palazzi dei Rolli – diventa spazio di dialogo tra patrimonio storico e contemporaneità, amplificando il rapporto tra architettura d’interni e città.</w:t>
      </w:r>
    </w:p>
    <w:p w14:paraId="223421A8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>I progetti saranno presentati attraverso un allestimento espositivo e una pubblicazione editoriale dedicata, che raccoglie i 50 interventi e ne costituisce il manifesto culturale.</w:t>
      </w:r>
    </w:p>
    <w:p w14:paraId="44FBF196" w14:textId="601998ED" w:rsidR="00E35A21" w:rsidRPr="001D2144" w:rsidRDefault="00E35A21" w:rsidP="001230C8">
      <w:pPr>
        <w:spacing w:after="0"/>
        <w:ind w:left="709" w:right="481"/>
        <w:rPr>
          <w:rFonts w:ascii="Arial Nova" w:hAnsi="Arial Nova" w:cs="Times New Roman (Titoli CS)"/>
          <w:caps/>
          <w:color w:val="000000" w:themeColor="text1"/>
          <w:sz w:val="21"/>
          <w:szCs w:val="21"/>
        </w:rPr>
      </w:pPr>
    </w:p>
    <w:p w14:paraId="106FF33E" w14:textId="77777777" w:rsidR="00E35A21" w:rsidRPr="001D2144" w:rsidRDefault="00E35A21" w:rsidP="001230C8">
      <w:pPr>
        <w:pStyle w:val="Titolo2"/>
        <w:spacing w:before="0"/>
        <w:ind w:left="709" w:right="481"/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</w:pPr>
      <w:r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lastRenderedPageBreak/>
        <w:t>Platform Architecture Festival</w:t>
      </w:r>
    </w:p>
    <w:p w14:paraId="2230B930" w14:textId="77777777" w:rsidR="000D0BF6" w:rsidRPr="001D2144" w:rsidRDefault="00E35A21" w:rsidP="001230C8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In parallelo alla mostra, Platform organizza il </w:t>
      </w:r>
      <w:r w:rsidRPr="001D2144">
        <w:rPr>
          <w:rStyle w:val="Enfasigrassetto"/>
          <w:rFonts w:ascii="Arial Nova" w:hAnsi="Arial Nova"/>
          <w:color w:val="000000" w:themeColor="text1"/>
          <w:sz w:val="21"/>
          <w:szCs w:val="21"/>
        </w:rPr>
        <w:t>Platform Architecture Festival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, in </w:t>
      </w:r>
      <w:proofErr w:type="spellStart"/>
      <w:r w:rsidR="000D0BF6" w:rsidRPr="001D2144">
        <w:rPr>
          <w:rFonts w:ascii="Arial Nova" w:eastAsia="Times New Roman" w:hAnsi="Arial Nova"/>
          <w:sz w:val="21"/>
          <w:szCs w:val="21"/>
          <w:lang w:eastAsia="it-IT"/>
        </w:rPr>
        <w:t>In</w:t>
      </w:r>
      <w:proofErr w:type="spellEnd"/>
      <w:r w:rsidR="000D0BF6"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 parallelo alla mostra, Platform organizza il </w:t>
      </w:r>
      <w:r w:rsidR="000D0BF6"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Platform Architecture Festival</w:t>
      </w:r>
      <w:r w:rsidR="000D0BF6" w:rsidRPr="001D2144">
        <w:rPr>
          <w:rFonts w:ascii="Arial Nova" w:eastAsia="Times New Roman" w:hAnsi="Arial Nova"/>
          <w:sz w:val="21"/>
          <w:szCs w:val="21"/>
          <w:lang w:eastAsia="it-IT"/>
        </w:rPr>
        <w:t>, un momento di incontro e confronto tra progettisti.</w:t>
      </w:r>
    </w:p>
    <w:p w14:paraId="51D263AD" w14:textId="77777777" w:rsidR="000D0BF6" w:rsidRPr="001D2144" w:rsidRDefault="000D0BF6" w:rsidP="001230C8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Il festival si terrà il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4 e 5 giugno 2026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 presso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Palazzo Melograno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, in Campetto 2 – nuova sede genovese di Platform e sede di Casa Platform – all’interno del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Salone delle Feste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. </w:t>
      </w:r>
    </w:p>
    <w:p w14:paraId="6C988F1C" w14:textId="5F015979" w:rsidR="000D0BF6" w:rsidRPr="001D2144" w:rsidRDefault="000D0BF6" w:rsidP="001230C8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Durante le due giornate, tutti i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50 progettisti selezionati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 saranno invitati a presentare il proprio lavoro attraverso talk e speech, costruendo un palinsesto continuo di contenuti e riflessioni sull’architettura d’interni come strumento di interpretazione del territorio. L’evento è aperto anche agli architetti e al pubblico interessato e rappresenta un’occasione unica di confronto diretto tra professionisti.</w:t>
      </w:r>
    </w:p>
    <w:p w14:paraId="0C9D8949" w14:textId="4B25672E" w:rsidR="00E35A21" w:rsidRPr="001D2144" w:rsidRDefault="000D0BF6" w:rsidP="00230FB0">
      <w:pPr>
        <w:spacing w:before="100" w:beforeAutospacing="1" w:after="100" w:afterAutospacing="1"/>
        <w:ind w:left="709" w:right="481"/>
        <w:rPr>
          <w:rFonts w:ascii="Arial Nova" w:eastAsia="Times New Roman" w:hAnsi="Arial Nova"/>
          <w:sz w:val="21"/>
          <w:szCs w:val="21"/>
          <w:lang w:eastAsia="it-IT"/>
        </w:rPr>
      </w:pP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Le giornate sono </w:t>
      </w:r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accreditate presso l’Ordine degli Architetti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 xml:space="preserve"> e prevedono il riconoscimento di </w:t>
      </w:r>
      <w:proofErr w:type="gramStart"/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>4</w:t>
      </w:r>
      <w:proofErr w:type="gramEnd"/>
      <w:r w:rsidRPr="001D2144">
        <w:rPr>
          <w:rFonts w:ascii="Arial Nova" w:eastAsia="Times New Roman" w:hAnsi="Arial Nova"/>
          <w:b/>
          <w:bCs/>
          <w:sz w:val="21"/>
          <w:szCs w:val="21"/>
          <w:lang w:eastAsia="it-IT"/>
        </w:rPr>
        <w:t xml:space="preserve"> crediti formativi professionali per ciascuna giornata</w:t>
      </w:r>
      <w:r w:rsidRPr="001D2144">
        <w:rPr>
          <w:rFonts w:ascii="Arial Nova" w:eastAsia="Times New Roman" w:hAnsi="Arial Nova"/>
          <w:sz w:val="21"/>
          <w:szCs w:val="21"/>
          <w:lang w:eastAsia="it-IT"/>
        </w:rPr>
        <w:t>.</w:t>
      </w:r>
    </w:p>
    <w:p w14:paraId="12A87357" w14:textId="77777777" w:rsidR="00E35A21" w:rsidRPr="001D2144" w:rsidRDefault="00E35A21" w:rsidP="001230C8">
      <w:pPr>
        <w:pStyle w:val="Titolo2"/>
        <w:spacing w:before="0"/>
        <w:ind w:left="709" w:right="481"/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</w:pPr>
      <w:r w:rsidRPr="001D2144">
        <w:rPr>
          <w:rStyle w:val="Enfasigrassetto"/>
          <w:rFonts w:ascii="Arial Nova" w:hAnsi="Arial Nova" w:cs="Times New Roman (Titoli CS)"/>
          <w:caps/>
          <w:color w:val="000000" w:themeColor="text1"/>
          <w:sz w:val="21"/>
          <w:szCs w:val="21"/>
        </w:rPr>
        <w:t>Un progetto editoriale e culturale integrato</w:t>
      </w:r>
    </w:p>
    <w:p w14:paraId="0D02D046" w14:textId="77777777" w:rsidR="000D0BF6" w:rsidRPr="001D2144" w:rsidRDefault="000D0BF6" w:rsidP="001230C8">
      <w:pPr>
        <w:spacing w:after="0"/>
        <w:ind w:left="709" w:right="481"/>
        <w:rPr>
          <w:rFonts w:ascii="Arial Nova" w:hAnsi="Arial Nova"/>
          <w:sz w:val="21"/>
          <w:szCs w:val="21"/>
        </w:rPr>
      </w:pPr>
    </w:p>
    <w:p w14:paraId="635D7E76" w14:textId="0B642812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>“Architettur</w:t>
      </w:r>
      <w:r w:rsidR="00B25E1F">
        <w:rPr>
          <w:rFonts w:ascii="Arial Nova" w:hAnsi="Arial Nova"/>
          <w:color w:val="000000" w:themeColor="text1"/>
          <w:sz w:val="21"/>
          <w:szCs w:val="21"/>
        </w:rPr>
        <w:t>e</w:t>
      </w:r>
      <w:r w:rsidRPr="001D2144">
        <w:rPr>
          <w:rFonts w:ascii="Arial Nova" w:hAnsi="Arial Nova"/>
          <w:color w:val="000000" w:themeColor="text1"/>
          <w:sz w:val="21"/>
          <w:szCs w:val="21"/>
        </w:rPr>
        <w:t xml:space="preserve"> d’interni in Liguria” si configura come un progetto integrato – editoriale, espositivo e culturale – in cui mostra, festival e pubblicazione costruiscono una piattaforma di visibilità e riflessione sul progetto contemporaneo.</w:t>
      </w:r>
    </w:p>
    <w:p w14:paraId="4776B1D1" w14:textId="3F95B736" w:rsidR="00230FB0" w:rsidRDefault="00E35A21" w:rsidP="001D2144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/>
          <w:color w:val="000000" w:themeColor="text1"/>
          <w:sz w:val="21"/>
          <w:szCs w:val="21"/>
        </w:rPr>
        <w:t>Inserito nel contesto della Genova Design Week e supportato dalla rete di comunicazione di Platform, il progetto contribuisce a rafforzare il ruolo della Liguria come territorio di sperimentazione e qualità progettuale a livello nazionale e internazionale.</w:t>
      </w:r>
    </w:p>
    <w:p w14:paraId="618C604A" w14:textId="77777777" w:rsidR="001D2144" w:rsidRPr="001D2144" w:rsidRDefault="001D2144" w:rsidP="001D2144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p w14:paraId="41F563B6" w14:textId="489CEE81" w:rsidR="000421A6" w:rsidRPr="001D2144" w:rsidRDefault="000421A6" w:rsidP="001230C8">
      <w:pPr>
        <w:spacing w:before="100" w:beforeAutospacing="1" w:after="100" w:afterAutospacing="1"/>
        <w:ind w:left="709" w:right="481"/>
        <w:outlineLvl w:val="1"/>
        <w:rPr>
          <w:rFonts w:ascii="Arial Nova" w:eastAsia="Times New Roman" w:hAnsi="Arial Nova"/>
          <w:b/>
          <w:bCs/>
          <w:color w:val="C00000"/>
          <w:sz w:val="21"/>
          <w:szCs w:val="21"/>
          <w:lang w:eastAsia="it-IT"/>
        </w:rPr>
      </w:pPr>
      <w:r w:rsidRPr="001D2144">
        <w:rPr>
          <w:rFonts w:ascii="Arial Nova" w:eastAsia="Times New Roman" w:hAnsi="Arial Nova"/>
          <w:b/>
          <w:bCs/>
          <w:color w:val="C00000"/>
          <w:sz w:val="21"/>
          <w:szCs w:val="21"/>
          <w:lang w:eastAsia="it-IT"/>
        </w:rPr>
        <w:t>STUDI SELEZIONATI</w:t>
      </w:r>
    </w:p>
    <w:p w14:paraId="7DFF0E43" w14:textId="242F8E5C" w:rsidR="000421A6" w:rsidRPr="001D2144" w:rsidRDefault="000421A6" w:rsidP="00230FB0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AAVV Studio</w:t>
      </w:r>
      <w:r w:rsidRPr="001D2144">
        <w:rPr>
          <w:rFonts w:ascii="Arial Nova" w:hAnsi="Arial Nova"/>
          <w:caps/>
          <w:sz w:val="21"/>
          <w:szCs w:val="21"/>
        </w:rPr>
        <w:t xml:space="preserve"> — Abitare la soglia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Andrea Gastaldi Architetto</w:t>
      </w:r>
      <w:r w:rsidRPr="001D2144">
        <w:rPr>
          <w:rFonts w:ascii="Arial Nova" w:hAnsi="Arial Nova"/>
          <w:caps/>
          <w:sz w:val="21"/>
          <w:szCs w:val="21"/>
        </w:rPr>
        <w:t xml:space="preserve"> — Mansarda a vela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Angela Gambardella architetta e paesaggista</w:t>
      </w:r>
      <w:r w:rsidRPr="001D2144">
        <w:rPr>
          <w:rFonts w:ascii="Arial Nova" w:hAnsi="Arial Nova"/>
          <w:caps/>
          <w:sz w:val="21"/>
          <w:szCs w:val="21"/>
        </w:rPr>
        <w:t xml:space="preserve"> — Villetta a Sant'Andrea di Rovereto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Antimeridian</w:t>
      </w:r>
      <w:r w:rsidRPr="001D2144">
        <w:rPr>
          <w:rFonts w:ascii="Arial Nova" w:hAnsi="Arial Nova"/>
          <w:caps/>
          <w:sz w:val="21"/>
          <w:szCs w:val="21"/>
        </w:rPr>
        <w:t xml:space="preserve"> — Alloggio 210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AOT</w:t>
      </w:r>
      <w:r w:rsidRPr="001D2144">
        <w:rPr>
          <w:rFonts w:ascii="Arial Nova" w:hAnsi="Arial Nova"/>
          <w:caps/>
          <w:sz w:val="21"/>
          <w:szCs w:val="21"/>
        </w:rPr>
        <w:t xml:space="preserve"> — Tigullio House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Arching</w:t>
      </w:r>
      <w:r w:rsidRPr="001D2144">
        <w:rPr>
          <w:rFonts w:ascii="Arial Nova" w:hAnsi="Arial Nova"/>
          <w:caps/>
          <w:sz w:val="21"/>
          <w:szCs w:val="21"/>
        </w:rPr>
        <w:t xml:space="preserve"> — Villa Shelly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Armellino &amp; Poggio Associated Architects</w:t>
      </w:r>
      <w:r w:rsidRPr="001D2144">
        <w:rPr>
          <w:rFonts w:ascii="Arial Nova" w:hAnsi="Arial Nova"/>
          <w:caps/>
          <w:sz w:val="21"/>
          <w:szCs w:val="21"/>
        </w:rPr>
        <w:t xml:space="preserve"> — Rovere House</w:t>
      </w:r>
    </w:p>
    <w:p w14:paraId="3CD315AE" w14:textId="702D13E3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Baldo Battaglia Architetto</w:t>
      </w:r>
      <w:r w:rsidRPr="001D2144">
        <w:rPr>
          <w:rFonts w:ascii="Arial Nova" w:hAnsi="Arial Nova"/>
          <w:caps/>
          <w:sz w:val="21"/>
          <w:szCs w:val="21"/>
        </w:rPr>
        <w:t xml:space="preserve"> — B&amp;B Genova Archi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Beatrice Borasi Architect + Archiground</w:t>
      </w:r>
      <w:r w:rsidRPr="001D2144">
        <w:rPr>
          <w:rFonts w:ascii="Arial Nova" w:hAnsi="Arial Nova"/>
          <w:caps/>
          <w:sz w:val="21"/>
          <w:szCs w:val="21"/>
        </w:rPr>
        <w:t xml:space="preserve"> — Casa FS7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Blend Studio</w:t>
      </w:r>
      <w:r w:rsidRPr="001D2144">
        <w:rPr>
          <w:rFonts w:ascii="Arial Nova" w:hAnsi="Arial Nova"/>
          <w:caps/>
          <w:sz w:val="21"/>
          <w:szCs w:val="21"/>
        </w:rPr>
        <w:t xml:space="preserve"> — Villa Bardellini</w:t>
      </w:r>
    </w:p>
    <w:p w14:paraId="08F378ED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caarpa</w:t>
      </w:r>
      <w:r w:rsidRPr="001D2144">
        <w:rPr>
          <w:rFonts w:ascii="Arial Nova" w:hAnsi="Arial Nova"/>
          <w:caps/>
          <w:sz w:val="21"/>
          <w:szCs w:val="21"/>
        </w:rPr>
        <w:t xml:space="preserve"> — Cinema Diana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Calvi Ceschia Viganò Architetti Associati</w:t>
      </w:r>
      <w:r w:rsidRPr="001D2144">
        <w:rPr>
          <w:rFonts w:ascii="Arial Nova" w:hAnsi="Arial Nova"/>
          <w:caps/>
          <w:sz w:val="21"/>
          <w:szCs w:val="21"/>
        </w:rPr>
        <w:t xml:space="preserve"> — Villa S-2113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Ciliegio Esterno</w:t>
      </w:r>
      <w:r w:rsidRPr="001D2144">
        <w:rPr>
          <w:rFonts w:ascii="Arial Nova" w:hAnsi="Arial Nova"/>
          <w:caps/>
          <w:sz w:val="21"/>
          <w:szCs w:val="21"/>
        </w:rPr>
        <w:t xml:space="preserve"> — Cellular Mode Store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CIRCOLO-A</w:t>
      </w:r>
      <w:r w:rsidRPr="001D2144">
        <w:rPr>
          <w:rFonts w:ascii="Arial Nova" w:hAnsi="Arial Nova"/>
          <w:caps/>
          <w:sz w:val="21"/>
          <w:szCs w:val="21"/>
        </w:rPr>
        <w:t xml:space="preserve"> — Casalibera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Clara Bona</w:t>
      </w:r>
      <w:r w:rsidRPr="001D2144">
        <w:rPr>
          <w:rFonts w:ascii="Arial Nova" w:hAnsi="Arial Nova"/>
          <w:caps/>
          <w:sz w:val="21"/>
          <w:szCs w:val="21"/>
        </w:rPr>
        <w:t xml:space="preserve"> — Casa a San Lorenzo della Costa</w:t>
      </w:r>
    </w:p>
    <w:p w14:paraId="7F72BEDC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lastRenderedPageBreak/>
        <w:t>Dodi Moss</w:t>
      </w:r>
      <w:r w:rsidRPr="001D2144">
        <w:rPr>
          <w:rFonts w:ascii="Arial Nova" w:hAnsi="Arial Nova"/>
          <w:caps/>
          <w:sz w:val="21"/>
          <w:szCs w:val="21"/>
        </w:rPr>
        <w:t xml:space="preserve"> — Piazza delle Vigne 3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DOORI Architettura</w:t>
      </w:r>
      <w:r w:rsidRPr="001D2144">
        <w:rPr>
          <w:rFonts w:ascii="Arial Nova" w:hAnsi="Arial Nova"/>
          <w:caps/>
          <w:sz w:val="21"/>
          <w:szCs w:val="21"/>
        </w:rPr>
        <w:t xml:space="preserve"> — Casa Saraceni</w:t>
      </w:r>
    </w:p>
    <w:p w14:paraId="701108E9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Eligo Studio</w:t>
      </w:r>
      <w:r w:rsidRPr="001D2144">
        <w:rPr>
          <w:rFonts w:ascii="Arial Nova" w:hAnsi="Arial Nova"/>
          <w:caps/>
          <w:sz w:val="21"/>
          <w:szCs w:val="21"/>
        </w:rPr>
        <w:t xml:space="preserve"> — Casa Arosio</w:t>
      </w:r>
    </w:p>
    <w:p w14:paraId="588FD0BF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Forma Studio</w:t>
      </w:r>
      <w:r w:rsidRPr="001D2144">
        <w:rPr>
          <w:rFonts w:ascii="Arial Nova" w:hAnsi="Arial Nova"/>
          <w:caps/>
          <w:sz w:val="21"/>
          <w:szCs w:val="21"/>
        </w:rPr>
        <w:t xml:space="preserve"> — A Supressa</w:t>
      </w:r>
    </w:p>
    <w:p w14:paraId="20482434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Giulia Grillo Architetto</w:t>
      </w:r>
      <w:r w:rsidRPr="001D2144">
        <w:rPr>
          <w:rFonts w:ascii="Arial Nova" w:hAnsi="Arial Nova"/>
          <w:caps/>
          <w:sz w:val="21"/>
          <w:szCs w:val="21"/>
        </w:rPr>
        <w:t xml:space="preserve"> — Liora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Gosplan</w:t>
      </w:r>
      <w:r w:rsidRPr="001D2144">
        <w:rPr>
          <w:rFonts w:ascii="Arial Nova" w:hAnsi="Arial Nova"/>
          <w:caps/>
          <w:sz w:val="21"/>
          <w:szCs w:val="21"/>
        </w:rPr>
        <w:t xml:space="preserve"> — Casa a Crocefieschi</w:t>
      </w:r>
    </w:p>
    <w:p w14:paraId="0AA19930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llabb</w:t>
      </w:r>
      <w:r w:rsidRPr="001D2144">
        <w:rPr>
          <w:rFonts w:ascii="Arial Nova" w:hAnsi="Arial Nova"/>
          <w:caps/>
          <w:sz w:val="21"/>
          <w:szCs w:val="21"/>
        </w:rPr>
        <w:t xml:space="preserve"> — Surf House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Lula Ferrari</w:t>
      </w:r>
      <w:r w:rsidRPr="001D2144">
        <w:rPr>
          <w:rFonts w:ascii="Arial Nova" w:hAnsi="Arial Nova"/>
          <w:caps/>
          <w:sz w:val="21"/>
          <w:szCs w:val="21"/>
        </w:rPr>
        <w:t xml:space="preserve"> — Vistamare</w:t>
      </w:r>
    </w:p>
    <w:p w14:paraId="747E860C" w14:textId="7F241F94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M2Atelier</w:t>
      </w:r>
      <w:r w:rsidRPr="001D2144">
        <w:rPr>
          <w:rFonts w:ascii="Arial Nova" w:hAnsi="Arial Nova"/>
          <w:caps/>
          <w:sz w:val="21"/>
          <w:szCs w:val="21"/>
        </w:rPr>
        <w:t xml:space="preserve"> — Sant'Ilario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MAC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</w:t>
      </w:r>
      <w:r w:rsidRPr="001D2144">
        <w:rPr>
          <w:rFonts w:ascii="Arial Nova" w:hAnsi="Arial Nova"/>
          <w:caps/>
          <w:sz w:val="21"/>
          <w:szCs w:val="21"/>
        </w:rPr>
        <w:t>— Casa a Ruta di Camogli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Marco Ciarlo Associati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ARCHITETTURA</w:t>
      </w:r>
      <w:r w:rsidRPr="001D2144">
        <w:rPr>
          <w:rFonts w:ascii="Arial Nova" w:hAnsi="Arial Nova"/>
          <w:caps/>
          <w:sz w:val="21"/>
          <w:szCs w:val="21"/>
        </w:rPr>
        <w:t xml:space="preserve"> — Casa Pietro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Ministudio Architetti</w:t>
      </w:r>
      <w:r w:rsidRPr="001D2144">
        <w:rPr>
          <w:rFonts w:ascii="Arial Nova" w:hAnsi="Arial Nova"/>
          <w:caps/>
          <w:sz w:val="21"/>
          <w:szCs w:val="21"/>
        </w:rPr>
        <w:t xml:space="preserve"> — kaizen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Mohsen M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>A</w:t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soudnia</w:t>
      </w:r>
      <w:r w:rsidRPr="001D2144">
        <w:rPr>
          <w:rFonts w:ascii="Arial Nova" w:hAnsi="Arial Nova"/>
          <w:caps/>
          <w:sz w:val="21"/>
          <w:szCs w:val="21"/>
        </w:rPr>
        <w:t xml:space="preserve"> — Scogliera 84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Marta Rebora Architetto</w:t>
      </w:r>
      <w:r w:rsidRPr="001D2144">
        <w:rPr>
          <w:rFonts w:ascii="Arial Nova" w:hAnsi="Arial Nova"/>
          <w:caps/>
          <w:sz w:val="21"/>
          <w:szCs w:val="21"/>
        </w:rPr>
        <w:t xml:space="preserve"> — Roli Re-Mix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MYGG</w:t>
      </w:r>
      <w:r w:rsidRPr="001D2144">
        <w:rPr>
          <w:rFonts w:ascii="Arial Nova" w:hAnsi="Arial Nova"/>
          <w:caps/>
          <w:sz w:val="21"/>
          <w:szCs w:val="21"/>
        </w:rPr>
        <w:t xml:space="preserve"> — Alassio via Borri</w:t>
      </w:r>
    </w:p>
    <w:p w14:paraId="34E982BB" w14:textId="49CE12B5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Nomade Architettura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E INTERIOR DESIGN</w:t>
      </w:r>
      <w:r w:rsidRPr="001D2144">
        <w:rPr>
          <w:rFonts w:ascii="Arial Nova" w:hAnsi="Arial Nova"/>
          <w:caps/>
          <w:sz w:val="21"/>
          <w:szCs w:val="21"/>
        </w:rPr>
        <w:t xml:space="preserve"> — Villa in Liguria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Nonuno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</w:t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studio</w:t>
      </w:r>
      <w:r w:rsidRPr="001D2144">
        <w:rPr>
          <w:rFonts w:ascii="Arial Nova" w:hAnsi="Arial Nova"/>
          <w:caps/>
          <w:sz w:val="21"/>
          <w:szCs w:val="21"/>
        </w:rPr>
        <w:t xml:space="preserve"> — Casa Polpo</w:t>
      </w:r>
    </w:p>
    <w:p w14:paraId="7D4909E2" w14:textId="4495B562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Paladino + Viglierco Architettura</w:t>
      </w:r>
      <w:r w:rsidRPr="001D2144">
        <w:rPr>
          <w:rFonts w:ascii="Arial Nova" w:hAnsi="Arial Nova"/>
          <w:caps/>
          <w:sz w:val="21"/>
          <w:szCs w:val="21"/>
        </w:rPr>
        <w:t xml:space="preserve"> — CASA B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Paolo Frello &amp; Partners</w:t>
      </w:r>
      <w:r w:rsidRPr="001D2144">
        <w:rPr>
          <w:rFonts w:ascii="Arial Nova" w:hAnsi="Arial Nova"/>
          <w:caps/>
          <w:sz w:val="21"/>
          <w:szCs w:val="21"/>
        </w:rPr>
        <w:t xml:space="preserve"> — Diana Majestic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Parisotto 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>+</w:t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Formenton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&amp; PARTNERS</w:t>
      </w:r>
      <w:r w:rsidRPr="001D2144">
        <w:rPr>
          <w:rFonts w:ascii="Arial Nova" w:hAnsi="Arial Nova"/>
          <w:caps/>
          <w:sz w:val="21"/>
          <w:szCs w:val="21"/>
        </w:rPr>
        <w:t xml:space="preserve"> — Capitolo Riviera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Pia 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- </w:t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Perotta Iberto Architetti</w:t>
      </w:r>
      <w:r w:rsidRPr="001D2144">
        <w:rPr>
          <w:rFonts w:ascii="Arial Nova" w:hAnsi="Arial Nova"/>
          <w:caps/>
          <w:sz w:val="21"/>
          <w:szCs w:val="21"/>
        </w:rPr>
        <w:t xml:space="preserve"> — Studio Panorama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Point</w:t>
      </w:r>
      <w:r w:rsidR="002D6459" w:rsidRPr="001D2144">
        <w:rPr>
          <w:rStyle w:val="Enfasigrassetto"/>
          <w:rFonts w:ascii="Arial Nova" w:hAnsi="Arial Nova"/>
          <w:caps/>
          <w:sz w:val="21"/>
          <w:szCs w:val="21"/>
        </w:rPr>
        <w:t>.</w:t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 xml:space="preserve"> Architects</w:t>
      </w:r>
      <w:r w:rsidRPr="001D2144">
        <w:rPr>
          <w:rFonts w:ascii="Arial Nova" w:hAnsi="Arial Nova"/>
          <w:caps/>
          <w:sz w:val="21"/>
          <w:szCs w:val="21"/>
        </w:rPr>
        <w:t xml:space="preserve"> — Casa Renacci</w:t>
      </w:r>
    </w:p>
    <w:p w14:paraId="760D2E04" w14:textId="77777777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Q-BIC</w:t>
      </w:r>
      <w:r w:rsidRPr="001D2144">
        <w:rPr>
          <w:rFonts w:ascii="Arial Nova" w:hAnsi="Arial Nova"/>
          <w:caps/>
          <w:sz w:val="21"/>
          <w:szCs w:val="21"/>
        </w:rPr>
        <w:t xml:space="preserve"> — Hotel Europa Palace</w:t>
      </w:r>
    </w:p>
    <w:p w14:paraId="46ABD1D0" w14:textId="77777777" w:rsidR="00230FB0" w:rsidRPr="001D2144" w:rsidRDefault="000421A6" w:rsidP="00230FB0">
      <w:pPr>
        <w:pStyle w:val="NormaleWeb"/>
        <w:spacing w:before="0" w:beforeAutospacing="0" w:after="0" w:afterAutospacing="0" w:line="288" w:lineRule="auto"/>
        <w:ind w:left="709" w:right="482"/>
        <w:rPr>
          <w:rStyle w:val="Enfasigrassetto"/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Sara Maltese</w:t>
      </w:r>
      <w:r w:rsidRPr="001D2144">
        <w:rPr>
          <w:rFonts w:ascii="Arial Nova" w:hAnsi="Arial Nova"/>
          <w:caps/>
          <w:sz w:val="21"/>
          <w:szCs w:val="21"/>
        </w:rPr>
        <w:t xml:space="preserve"> — Blu sopra Blu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Serena Mignatti</w:t>
      </w:r>
      <w:r w:rsidRPr="001D2144">
        <w:rPr>
          <w:rFonts w:ascii="Arial Nova" w:hAnsi="Arial Nova"/>
          <w:caps/>
          <w:sz w:val="21"/>
          <w:szCs w:val="21"/>
        </w:rPr>
        <w:t xml:space="preserve"> — Villa Badia</w:t>
      </w:r>
    </w:p>
    <w:p w14:paraId="0D028D49" w14:textId="05FDE349" w:rsidR="00230FB0" w:rsidRPr="001D2144" w:rsidRDefault="000421A6" w:rsidP="001D2144">
      <w:pPr>
        <w:pStyle w:val="NormaleWeb"/>
        <w:spacing w:before="0" w:beforeAutospacing="0" w:after="0" w:afterAutospacing="0" w:line="288" w:lineRule="auto"/>
        <w:ind w:left="709" w:right="482"/>
        <w:rPr>
          <w:rStyle w:val="Enfasigrassetto"/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Sinapsi Architettura</w:t>
      </w:r>
      <w:r w:rsidRPr="001D2144">
        <w:rPr>
          <w:rFonts w:ascii="Arial Nova" w:hAnsi="Arial Nova"/>
          <w:caps/>
          <w:sz w:val="21"/>
          <w:szCs w:val="21"/>
        </w:rPr>
        <w:t xml:space="preserve"> — Casa SOP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Startup Architettura</w:t>
      </w:r>
      <w:r w:rsidRPr="001D2144">
        <w:rPr>
          <w:rFonts w:ascii="Arial Nova" w:hAnsi="Arial Nova"/>
          <w:caps/>
          <w:sz w:val="21"/>
          <w:szCs w:val="21"/>
        </w:rPr>
        <w:t xml:space="preserve"> — CasaVH</w:t>
      </w:r>
    </w:p>
    <w:p w14:paraId="5761582B" w14:textId="35F2F439" w:rsidR="001230C8" w:rsidRPr="001D2144" w:rsidRDefault="000421A6" w:rsidP="00230FB0">
      <w:pPr>
        <w:pStyle w:val="NormaleWeb"/>
        <w:spacing w:before="0" w:beforeAutospacing="0" w:after="0" w:afterAutospacing="0" w:line="288" w:lineRule="auto"/>
        <w:ind w:left="709" w:right="482"/>
        <w:rPr>
          <w:rStyle w:val="Enfasigrassetto"/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Storagemilano</w:t>
      </w:r>
      <w:r w:rsidRPr="001D2144">
        <w:rPr>
          <w:rFonts w:ascii="Arial Nova" w:hAnsi="Arial Nova"/>
          <w:caps/>
          <w:sz w:val="21"/>
          <w:szCs w:val="21"/>
        </w:rPr>
        <w:t xml:space="preserve"> — Zoagli 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Studio Alfieri</w:t>
      </w:r>
      <w:r w:rsidRPr="001D2144">
        <w:rPr>
          <w:rFonts w:ascii="Arial Nova" w:hAnsi="Arial Nova"/>
          <w:caps/>
          <w:sz w:val="21"/>
          <w:szCs w:val="21"/>
        </w:rPr>
        <w:t xml:space="preserve"> — Villa fronte mare Albissola Marina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Studio Bianchi Bosoni architetti associati</w:t>
      </w:r>
      <w:r w:rsidRPr="001D2144">
        <w:rPr>
          <w:rFonts w:ascii="Arial Nova" w:hAnsi="Arial Nova"/>
          <w:caps/>
          <w:sz w:val="21"/>
          <w:szCs w:val="21"/>
        </w:rPr>
        <w:t xml:space="preserve"> — Appartamento Savona</w:t>
      </w:r>
    </w:p>
    <w:p w14:paraId="50DCF476" w14:textId="22EC1EAB" w:rsidR="001230C8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Style w:val="Enfasigrassetto"/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Studio Caligo</w:t>
      </w:r>
      <w:r w:rsidRPr="001D2144">
        <w:rPr>
          <w:rFonts w:ascii="Arial Nova" w:hAnsi="Arial Nova"/>
          <w:caps/>
          <w:sz w:val="21"/>
          <w:szCs w:val="21"/>
        </w:rPr>
        <w:t xml:space="preserve"> — Corso Sardegna</w:t>
      </w:r>
    </w:p>
    <w:p w14:paraId="72AB4683" w14:textId="3430D80B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b/>
          <w:bCs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Studiodallerabonforte</w:t>
      </w:r>
      <w:r w:rsidRPr="001D2144">
        <w:rPr>
          <w:rFonts w:ascii="Arial Nova" w:hAnsi="Arial Nova"/>
          <w:caps/>
          <w:sz w:val="21"/>
          <w:szCs w:val="21"/>
        </w:rPr>
        <w:t xml:space="preserve"> — Pietraligure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Studio Dedalo Associati</w:t>
      </w:r>
      <w:r w:rsidRPr="001D2144">
        <w:rPr>
          <w:rFonts w:ascii="Arial Nova" w:hAnsi="Arial Nova"/>
          <w:caps/>
          <w:sz w:val="21"/>
          <w:szCs w:val="21"/>
        </w:rPr>
        <w:t xml:space="preserve"> — Villa Boè</w:t>
      </w:r>
      <w:r w:rsidRPr="001D2144">
        <w:rPr>
          <w:rFonts w:ascii="Arial Nova" w:hAnsi="Arial Nova"/>
          <w:caps/>
          <w:sz w:val="21"/>
          <w:szCs w:val="21"/>
        </w:rPr>
        <w:br/>
      </w:r>
      <w:r w:rsidRPr="001D2144">
        <w:rPr>
          <w:rStyle w:val="Enfasigrassetto"/>
          <w:rFonts w:ascii="Arial Nova" w:hAnsi="Arial Nova"/>
          <w:caps/>
          <w:sz w:val="21"/>
          <w:szCs w:val="21"/>
        </w:rPr>
        <w:t>Studio Marco Piva</w:t>
      </w:r>
      <w:r w:rsidRPr="001D2144">
        <w:rPr>
          <w:rFonts w:ascii="Arial Nova" w:hAnsi="Arial Nova"/>
          <w:caps/>
          <w:sz w:val="21"/>
          <w:szCs w:val="21"/>
        </w:rPr>
        <w:t xml:space="preserve"> — Eden Spa</w:t>
      </w:r>
    </w:p>
    <w:p w14:paraId="00F18912" w14:textId="72E15C4A" w:rsidR="000421A6" w:rsidRPr="001D2144" w:rsidRDefault="000421A6" w:rsidP="0073070D">
      <w:pPr>
        <w:pStyle w:val="NormaleWeb"/>
        <w:spacing w:before="0" w:beforeAutospacing="0" w:after="0" w:afterAutospacing="0" w:line="288" w:lineRule="auto"/>
        <w:ind w:left="709" w:right="482"/>
        <w:rPr>
          <w:rFonts w:ascii="Arial Nova" w:hAnsi="Arial Nova"/>
          <w:caps/>
          <w:sz w:val="21"/>
          <w:szCs w:val="21"/>
        </w:rPr>
      </w:pPr>
      <w:r w:rsidRPr="001D2144">
        <w:rPr>
          <w:rStyle w:val="Enfasigrassetto"/>
          <w:rFonts w:ascii="Arial Nova" w:hAnsi="Arial Nova"/>
          <w:caps/>
          <w:sz w:val="21"/>
          <w:szCs w:val="21"/>
        </w:rPr>
        <w:t>Tectoo</w:t>
      </w:r>
      <w:r w:rsidRPr="001D2144">
        <w:rPr>
          <w:rFonts w:ascii="Arial Nova" w:hAnsi="Arial Nova"/>
          <w:caps/>
          <w:sz w:val="21"/>
          <w:szCs w:val="21"/>
        </w:rPr>
        <w:t xml:space="preserve"> — Casa del silenzio</w:t>
      </w:r>
    </w:p>
    <w:p w14:paraId="76CF368A" w14:textId="77777777" w:rsidR="001230C8" w:rsidRDefault="001230C8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6CF86471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72DDAB46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5738D60E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43E8DD1B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1111D5D1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01DF4F27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750CF591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5E4ADCF4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45AABFB5" w14:textId="77777777" w:rsidR="002926FB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280023EE" w14:textId="77777777" w:rsidR="002926FB" w:rsidRPr="001D2144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aps/>
          <w:sz w:val="21"/>
          <w:szCs w:val="21"/>
        </w:rPr>
      </w:pPr>
    </w:p>
    <w:p w14:paraId="546530BA" w14:textId="77777777" w:rsidR="001230C8" w:rsidRPr="001D2144" w:rsidRDefault="001230C8" w:rsidP="001230C8">
      <w:pPr>
        <w:pStyle w:val="NormaleWeb"/>
        <w:spacing w:before="0" w:beforeAutospacing="0" w:after="0" w:afterAutospacing="0" w:line="288" w:lineRule="auto"/>
        <w:ind w:right="481"/>
        <w:rPr>
          <w:rFonts w:ascii="Arial Nova" w:hAnsi="Arial Nova"/>
          <w:caps/>
          <w:color w:val="FFFFFF" w:themeColor="background1"/>
          <w:sz w:val="21"/>
          <w:szCs w:val="21"/>
        </w:rPr>
      </w:pPr>
    </w:p>
    <w:p w14:paraId="31A77096" w14:textId="77777777" w:rsidR="001230C8" w:rsidRPr="001D2144" w:rsidRDefault="001230C8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p w14:paraId="74062464" w14:textId="70A67CBD" w:rsidR="001230C8" w:rsidRPr="001D2144" w:rsidRDefault="002926FB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>
        <w:rPr>
          <w:rFonts w:ascii="Arial Nova" w:hAnsi="Arial Nova"/>
          <w:noProof/>
          <w:color w:val="000000" w:themeColor="text1"/>
          <w:sz w:val="21"/>
          <w:szCs w:val="21"/>
        </w:rPr>
        <w:drawing>
          <wp:inline distT="0" distB="0" distL="0" distR="0" wp14:anchorId="610B4C0A" wp14:editId="5201B1AD">
            <wp:extent cx="2413035" cy="1809891"/>
            <wp:effectExtent l="0" t="0" r="0" b="6350"/>
            <wp:docPr id="18068443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44348" name="Immagine 18068443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2532" cy="18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color w:val="000000" w:themeColor="text1"/>
          <w:sz w:val="21"/>
          <w:szCs w:val="21"/>
        </w:rPr>
        <w:t xml:space="preserve">       </w:t>
      </w:r>
      <w:r>
        <w:rPr>
          <w:rFonts w:ascii="Arial Nova" w:hAnsi="Arial Nova"/>
          <w:noProof/>
          <w:color w:val="000000" w:themeColor="text1"/>
          <w:sz w:val="21"/>
          <w:szCs w:val="21"/>
        </w:rPr>
        <w:drawing>
          <wp:inline distT="0" distB="0" distL="0" distR="0" wp14:anchorId="199994F1" wp14:editId="70CB305E">
            <wp:extent cx="2719860" cy="1815211"/>
            <wp:effectExtent l="0" t="0" r="0" b="1270"/>
            <wp:docPr id="89736243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62432" name="Immagine 8973624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879" cy="182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67C4" w14:textId="6A9B9595" w:rsidR="009C5593" w:rsidRDefault="002926FB" w:rsidP="002926FB">
      <w:pPr>
        <w:pStyle w:val="NormaleWeb"/>
        <w:spacing w:before="0" w:beforeAutospacing="0" w:after="0" w:afterAutospacing="0"/>
        <w:ind w:right="481" w:firstLine="708"/>
        <w:rPr>
          <w:rFonts w:ascii="Arial Nova" w:hAnsi="Arial Nova"/>
          <w:color w:val="000000" w:themeColor="text1"/>
          <w:sz w:val="21"/>
          <w:szCs w:val="21"/>
        </w:rPr>
      </w:pPr>
      <w:r>
        <w:rPr>
          <w:rFonts w:ascii="Arial Nova" w:hAnsi="Arial Nova"/>
          <w:color w:val="000000" w:themeColor="text1"/>
          <w:sz w:val="21"/>
          <w:szCs w:val="21"/>
        </w:rPr>
        <w:t>Palazzo Saluzzo</w:t>
      </w:r>
      <w:r>
        <w:rPr>
          <w:rFonts w:ascii="Arial Nova" w:hAnsi="Arial Nova"/>
          <w:color w:val="000000" w:themeColor="text1"/>
          <w:sz w:val="21"/>
          <w:szCs w:val="21"/>
        </w:rPr>
        <w:tab/>
      </w:r>
      <w:r>
        <w:rPr>
          <w:rFonts w:ascii="Arial Nova" w:hAnsi="Arial Nova"/>
          <w:color w:val="000000" w:themeColor="text1"/>
          <w:sz w:val="21"/>
          <w:szCs w:val="21"/>
        </w:rPr>
        <w:tab/>
      </w:r>
      <w:r>
        <w:rPr>
          <w:rFonts w:ascii="Arial Nova" w:hAnsi="Arial Nova"/>
          <w:color w:val="000000" w:themeColor="text1"/>
          <w:sz w:val="21"/>
          <w:szCs w:val="21"/>
        </w:rPr>
        <w:tab/>
      </w:r>
      <w:r>
        <w:rPr>
          <w:rFonts w:ascii="Arial Nova" w:hAnsi="Arial Nova"/>
          <w:color w:val="000000" w:themeColor="text1"/>
          <w:sz w:val="21"/>
          <w:szCs w:val="21"/>
        </w:rPr>
        <w:tab/>
        <w:t>Genova centro storico vista dall’alto</w:t>
      </w:r>
    </w:p>
    <w:p w14:paraId="324CD884" w14:textId="77777777" w:rsidR="001D2144" w:rsidRDefault="001D2144" w:rsidP="001D2144">
      <w:pPr>
        <w:pStyle w:val="NormaleWeb"/>
        <w:spacing w:before="0" w:beforeAutospacing="0" w:after="0" w:afterAutospacing="0"/>
        <w:ind w:right="481"/>
        <w:rPr>
          <w:rFonts w:ascii="Arial Nova" w:hAnsi="Arial Nova"/>
          <w:color w:val="000000" w:themeColor="text1"/>
          <w:sz w:val="21"/>
          <w:szCs w:val="21"/>
        </w:rPr>
      </w:pPr>
    </w:p>
    <w:p w14:paraId="68453F83" w14:textId="77777777" w:rsidR="001D2144" w:rsidRDefault="001D2144" w:rsidP="001D2144">
      <w:pPr>
        <w:pStyle w:val="NormaleWeb"/>
        <w:spacing w:before="0" w:beforeAutospacing="0" w:after="0" w:afterAutospacing="0"/>
        <w:ind w:right="481"/>
        <w:rPr>
          <w:rFonts w:ascii="Arial Nova" w:hAnsi="Arial Nova"/>
          <w:color w:val="000000" w:themeColor="text1"/>
          <w:sz w:val="21"/>
          <w:szCs w:val="21"/>
        </w:rPr>
      </w:pPr>
    </w:p>
    <w:p w14:paraId="4AF006E3" w14:textId="77777777" w:rsidR="001D2144" w:rsidRPr="001D2144" w:rsidRDefault="001D2144" w:rsidP="001D2144">
      <w:pPr>
        <w:pStyle w:val="NormaleWeb"/>
        <w:spacing w:before="0" w:beforeAutospacing="0" w:after="0" w:afterAutospacing="0"/>
        <w:ind w:right="481"/>
        <w:rPr>
          <w:rFonts w:ascii="Arial Nova" w:hAnsi="Arial Nova"/>
          <w:color w:val="000000" w:themeColor="text1"/>
          <w:sz w:val="21"/>
          <w:szCs w:val="21"/>
        </w:rPr>
      </w:pPr>
    </w:p>
    <w:p w14:paraId="5E25CE93" w14:textId="0ACEBC91" w:rsidR="00E26F96" w:rsidRPr="001D2144" w:rsidRDefault="00E26F96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p w14:paraId="5264FC97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b/>
          <w:sz w:val="21"/>
          <w:szCs w:val="21"/>
        </w:rPr>
      </w:pPr>
      <w:r w:rsidRPr="001D2144">
        <w:rPr>
          <w:rFonts w:ascii="Arial Nova" w:hAnsi="Arial Nova" w:cs="Arial"/>
          <w:b/>
          <w:spacing w:val="-2"/>
          <w:sz w:val="21"/>
          <w:szCs w:val="21"/>
          <w:u w:val="single"/>
        </w:rPr>
        <w:t>Segui</w:t>
      </w:r>
      <w:r w:rsidRPr="001D2144">
        <w:rPr>
          <w:rFonts w:ascii="Arial Nova" w:hAnsi="Arial Nova" w:cs="Arial"/>
          <w:b/>
          <w:spacing w:val="-13"/>
          <w:sz w:val="21"/>
          <w:szCs w:val="21"/>
          <w:u w:val="single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  <w:u w:val="single"/>
        </w:rPr>
        <w:t>la</w:t>
      </w:r>
      <w:r w:rsidRPr="001D2144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  <w:u w:val="single"/>
        </w:rPr>
        <w:t>Genova</w:t>
      </w:r>
      <w:r w:rsidRPr="001D2144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  <w:u w:val="single"/>
        </w:rPr>
        <w:t>Design</w:t>
      </w:r>
      <w:r w:rsidRPr="001D2144">
        <w:rPr>
          <w:rFonts w:ascii="Arial Nova" w:hAnsi="Arial Nova" w:cs="Arial"/>
          <w:b/>
          <w:spacing w:val="-11"/>
          <w:sz w:val="21"/>
          <w:szCs w:val="21"/>
          <w:u w:val="single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  <w:u w:val="single"/>
        </w:rPr>
        <w:t>Week!</w:t>
      </w:r>
    </w:p>
    <w:p w14:paraId="073B038D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b/>
          <w:sz w:val="21"/>
          <w:szCs w:val="21"/>
        </w:rPr>
      </w:pPr>
    </w:p>
    <w:p w14:paraId="7E03F1C4" w14:textId="77777777" w:rsidR="001230C8" w:rsidRPr="001D2144" w:rsidRDefault="001230C8" w:rsidP="001230C8">
      <w:pPr>
        <w:spacing w:after="0"/>
        <w:ind w:left="709" w:right="481"/>
        <w:rPr>
          <w:rFonts w:ascii="Arial Nova" w:eastAsia="Arial" w:hAnsi="Arial Nova" w:cs="Arial"/>
          <w:b/>
          <w:sz w:val="21"/>
          <w:szCs w:val="21"/>
        </w:rPr>
      </w:pPr>
      <w:r w:rsidRPr="001D2144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1D2144">
        <w:rPr>
          <w:rFonts w:ascii="Arial Nova" w:eastAsia="Segoe UI Emoji" w:hAnsi="Arial Nova" w:cs="Arial"/>
          <w:color w:val="C00000"/>
          <w:sz w:val="21"/>
          <w:szCs w:val="21"/>
        </w:rPr>
        <w:t xml:space="preserve"> </w:t>
      </w:r>
      <w:r w:rsidRPr="001D2144">
        <w:rPr>
          <w:rFonts w:ascii="Arial Nova" w:eastAsia="Arial" w:hAnsi="Arial Nova" w:cs="Arial"/>
          <w:b/>
          <w:color w:val="C00000"/>
          <w:w w:val="110"/>
          <w:sz w:val="21"/>
          <w:szCs w:val="21"/>
        </w:rPr>
        <w:t>Sito</w:t>
      </w:r>
      <w:r w:rsidRPr="001D2144">
        <w:rPr>
          <w:rFonts w:ascii="Arial Nova" w:eastAsia="Arial" w:hAnsi="Arial Nova" w:cs="Arial"/>
          <w:b/>
          <w:color w:val="C00000"/>
          <w:spacing w:val="-14"/>
          <w:w w:val="110"/>
          <w:sz w:val="21"/>
          <w:szCs w:val="21"/>
        </w:rPr>
        <w:t xml:space="preserve"> </w:t>
      </w:r>
      <w:r w:rsidRPr="001D2144">
        <w:rPr>
          <w:rFonts w:ascii="Arial Nova" w:eastAsia="Arial" w:hAnsi="Arial Nova" w:cs="Arial"/>
          <w:b/>
          <w:color w:val="C00000"/>
          <w:spacing w:val="-2"/>
          <w:w w:val="110"/>
          <w:sz w:val="21"/>
          <w:szCs w:val="21"/>
        </w:rPr>
        <w:t>ufficiale:</w:t>
      </w:r>
    </w:p>
    <w:p w14:paraId="785ED938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sz w:val="21"/>
          <w:szCs w:val="21"/>
        </w:rPr>
      </w:pPr>
      <w:hyperlink r:id="rId10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www.didegenova.it</w:t>
        </w:r>
      </w:hyperlink>
    </w:p>
    <w:p w14:paraId="69C044A2" w14:textId="77777777" w:rsidR="001230C8" w:rsidRPr="001D2144" w:rsidRDefault="001230C8" w:rsidP="001230C8">
      <w:pPr>
        <w:pStyle w:val="Corpotesto"/>
        <w:ind w:left="709" w:right="481"/>
        <w:rPr>
          <w:rFonts w:ascii="Arial Nova" w:hAnsi="Arial Nova" w:cs="Arial"/>
          <w:sz w:val="21"/>
          <w:szCs w:val="21"/>
        </w:rPr>
      </w:pPr>
    </w:p>
    <w:p w14:paraId="1015EE78" w14:textId="77777777" w:rsidR="001230C8" w:rsidRPr="001D2144" w:rsidRDefault="001230C8" w:rsidP="001230C8">
      <w:pPr>
        <w:spacing w:after="0"/>
        <w:ind w:left="709" w:right="481"/>
        <w:rPr>
          <w:rFonts w:ascii="Arial Nova" w:eastAsia="Arial" w:hAnsi="Arial Nova" w:cs="Arial"/>
          <w:b/>
          <w:sz w:val="21"/>
          <w:szCs w:val="21"/>
        </w:rPr>
      </w:pPr>
      <w:r w:rsidRPr="001D2144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1D2144">
        <w:rPr>
          <w:rFonts w:ascii="Arial Nova" w:eastAsia="Segoe UI Emoji" w:hAnsi="Arial Nova" w:cs="Arial"/>
          <w:color w:val="C00000"/>
          <w:sz w:val="21"/>
          <w:szCs w:val="21"/>
        </w:rPr>
        <w:t xml:space="preserve"> </w:t>
      </w:r>
      <w:r w:rsidRPr="001D2144">
        <w:rPr>
          <w:rFonts w:ascii="Arial Nova" w:eastAsia="Arial" w:hAnsi="Arial Nova" w:cs="Arial"/>
          <w:b/>
          <w:color w:val="C00000"/>
          <w:sz w:val="21"/>
          <w:szCs w:val="21"/>
        </w:rPr>
        <w:t xml:space="preserve">Social media: </w:t>
      </w:r>
      <w:r w:rsidRPr="001D2144">
        <w:rPr>
          <w:rFonts w:ascii="Arial Nova" w:eastAsia="Arial" w:hAnsi="Arial Nova" w:cs="Arial"/>
          <w:b/>
          <w:spacing w:val="-2"/>
          <w:w w:val="110"/>
          <w:sz w:val="21"/>
          <w:szCs w:val="21"/>
        </w:rPr>
        <w:t>Instagram:</w:t>
      </w:r>
    </w:p>
    <w:p w14:paraId="346A2F7C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sz w:val="21"/>
          <w:szCs w:val="21"/>
        </w:rPr>
      </w:pPr>
      <w:hyperlink r:id="rId11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www.instagram.com/dide_distretto_design_genova/</w:t>
        </w:r>
      </w:hyperlink>
      <w:r w:rsidRPr="001D2144">
        <w:rPr>
          <w:rFonts w:ascii="Arial Nova" w:hAnsi="Arial Nova" w:cs="Arial"/>
          <w:spacing w:val="-2"/>
          <w:sz w:val="21"/>
          <w:szCs w:val="21"/>
        </w:rPr>
        <w:t xml:space="preserve"> </w:t>
      </w:r>
      <w:hyperlink r:id="rId12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www.instagram.com/genovadesignweek/</w:t>
        </w:r>
      </w:hyperlink>
      <w:r w:rsidRPr="001D2144">
        <w:rPr>
          <w:rFonts w:ascii="Arial Nova" w:hAnsi="Arial Nova" w:cs="Arial"/>
          <w:spacing w:val="-2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Facebook:</w:t>
      </w:r>
      <w:r w:rsidRPr="001D2144">
        <w:rPr>
          <w:rFonts w:ascii="Arial Nova" w:hAnsi="Arial Nova" w:cs="Arial"/>
          <w:b/>
          <w:spacing w:val="80"/>
          <w:sz w:val="21"/>
          <w:szCs w:val="21"/>
        </w:rPr>
        <w:t xml:space="preserve"> </w:t>
      </w:r>
      <w:hyperlink r:id="rId13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www.facebook.com/genovadesignweek/</w:t>
        </w:r>
      </w:hyperlink>
      <w:r w:rsidRPr="001D2144">
        <w:rPr>
          <w:rFonts w:ascii="Arial Nova" w:hAnsi="Arial Nova" w:cs="Arial"/>
          <w:spacing w:val="-2"/>
          <w:sz w:val="21"/>
          <w:szCs w:val="21"/>
        </w:rPr>
        <w:t xml:space="preserve"> </w:t>
      </w:r>
      <w:hyperlink r:id="rId14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www.facebook.com/didedistrettodesigngenova/</w:t>
        </w:r>
      </w:hyperlink>
    </w:p>
    <w:p w14:paraId="68AC833C" w14:textId="77777777" w:rsidR="001230C8" w:rsidRPr="001D2144" w:rsidRDefault="001230C8" w:rsidP="001230C8">
      <w:pPr>
        <w:pStyle w:val="Corpotesto"/>
        <w:ind w:left="709" w:right="481"/>
        <w:rPr>
          <w:rFonts w:ascii="Arial Nova" w:hAnsi="Arial Nova" w:cs="Arial"/>
          <w:sz w:val="21"/>
          <w:szCs w:val="21"/>
        </w:rPr>
      </w:pPr>
    </w:p>
    <w:p w14:paraId="3D3370CF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sz w:val="21"/>
          <w:szCs w:val="21"/>
        </w:rPr>
      </w:pPr>
      <w:r w:rsidRPr="001D2144">
        <w:rPr>
          <w:rFonts w:ascii="Apple Color Emoji" w:eastAsia="Segoe UI Emoji" w:hAnsi="Apple Color Emoji" w:cs="Apple Color Emoji"/>
          <w:color w:val="C00000"/>
          <w:sz w:val="21"/>
          <w:szCs w:val="21"/>
        </w:rPr>
        <w:t>📍</w:t>
      </w:r>
      <w:r w:rsidRPr="001D2144">
        <w:rPr>
          <w:rFonts w:ascii="Arial Nova" w:eastAsia="Segoe UI Emoji" w:hAnsi="Arial Nova" w:cs="Arial"/>
          <w:color w:val="C00000"/>
          <w:spacing w:val="22"/>
          <w:sz w:val="21"/>
          <w:szCs w:val="21"/>
        </w:rPr>
        <w:t xml:space="preserve"> </w:t>
      </w:r>
      <w:r w:rsidRPr="001D2144">
        <w:rPr>
          <w:rFonts w:ascii="Arial Nova" w:eastAsia="Arial" w:hAnsi="Arial Nova" w:cs="Arial"/>
          <w:b/>
          <w:color w:val="C00000"/>
          <w:sz w:val="21"/>
          <w:szCs w:val="21"/>
        </w:rPr>
        <w:t>Hashtag</w:t>
      </w:r>
      <w:r w:rsidRPr="001D2144">
        <w:rPr>
          <w:rFonts w:ascii="Arial Nova" w:eastAsia="Arial" w:hAnsi="Arial Nova" w:cs="Arial"/>
          <w:b/>
          <w:color w:val="C00000"/>
          <w:spacing w:val="18"/>
          <w:sz w:val="21"/>
          <w:szCs w:val="21"/>
        </w:rPr>
        <w:t xml:space="preserve"> </w:t>
      </w:r>
      <w:r w:rsidRPr="001D2144">
        <w:rPr>
          <w:rFonts w:ascii="Arial Nova" w:eastAsia="Arial" w:hAnsi="Arial Nova" w:cs="Arial"/>
          <w:b/>
          <w:color w:val="C00000"/>
          <w:sz w:val="21"/>
          <w:szCs w:val="21"/>
        </w:rPr>
        <w:t>ufficiale:</w:t>
      </w:r>
      <w:r w:rsidRPr="001D2144">
        <w:rPr>
          <w:rFonts w:ascii="Arial Nova" w:eastAsia="Arial" w:hAnsi="Arial Nova" w:cs="Arial"/>
          <w:b/>
          <w:color w:val="C00000"/>
          <w:spacing w:val="27"/>
          <w:sz w:val="21"/>
          <w:szCs w:val="21"/>
        </w:rPr>
        <w:t xml:space="preserve"> </w:t>
      </w:r>
      <w:r w:rsidRPr="001D2144">
        <w:rPr>
          <w:rFonts w:ascii="Arial Nova" w:hAnsi="Arial Nova" w:cs="Arial"/>
          <w:spacing w:val="-2"/>
          <w:sz w:val="21"/>
          <w:szCs w:val="21"/>
        </w:rPr>
        <w:t>#GDW26</w:t>
      </w:r>
    </w:p>
    <w:p w14:paraId="797B9122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b/>
          <w:sz w:val="21"/>
          <w:szCs w:val="21"/>
        </w:rPr>
      </w:pPr>
      <w:r w:rsidRPr="001D2144">
        <w:rPr>
          <w:rFonts w:ascii="Arial Nova" w:hAnsi="Arial Nova" w:cs="Arial"/>
          <w:b/>
          <w:sz w:val="21"/>
          <w:szCs w:val="21"/>
        </w:rPr>
        <w:t>Ufficio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stampa</w:t>
      </w:r>
      <w:r w:rsidRPr="001D214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Genova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Design</w:t>
      </w:r>
      <w:r w:rsidRPr="001D214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Week</w:t>
      </w:r>
      <w:r w:rsidRPr="001D214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area</w:t>
      </w:r>
      <w:r w:rsidRPr="001D214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architettura</w:t>
      </w:r>
      <w:r w:rsidRPr="001D214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e</w:t>
      </w:r>
      <w:r w:rsidRPr="001D2144">
        <w:rPr>
          <w:rFonts w:ascii="Arial Nova" w:hAnsi="Arial Nova" w:cs="Arial"/>
          <w:b/>
          <w:spacing w:val="-12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design</w:t>
      </w:r>
    </w:p>
    <w:p w14:paraId="147BC0B0" w14:textId="77777777" w:rsidR="001230C8" w:rsidRPr="001D2144" w:rsidRDefault="001230C8" w:rsidP="001230C8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709" w:right="481" w:firstLine="0"/>
        <w:contextualSpacing w:val="0"/>
        <w:rPr>
          <w:rFonts w:ascii="Arial Nova" w:hAnsi="Arial Nova" w:cs="Arial"/>
          <w:sz w:val="21"/>
          <w:szCs w:val="21"/>
        </w:rPr>
      </w:pPr>
      <w:r w:rsidRPr="001D2144">
        <w:rPr>
          <w:rFonts w:ascii="Arial Nova" w:hAnsi="Arial Nova" w:cs="Arial"/>
          <w:b/>
          <w:sz w:val="21"/>
          <w:szCs w:val="21"/>
        </w:rPr>
        <w:t>Paola</w:t>
      </w:r>
      <w:r w:rsidRPr="001D214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Staiano</w:t>
      </w:r>
      <w:r w:rsidRPr="001D2144">
        <w:rPr>
          <w:rFonts w:ascii="Arial Nova" w:hAnsi="Arial Nova" w:cs="Arial"/>
          <w:b/>
          <w:spacing w:val="-10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|</w:t>
      </w:r>
      <w:r w:rsidRPr="001D2144">
        <w:rPr>
          <w:rFonts w:ascii="Arial Nova" w:hAnsi="Arial Nova" w:cs="Arial"/>
          <w:spacing w:val="-8"/>
          <w:sz w:val="21"/>
          <w:szCs w:val="21"/>
        </w:rPr>
        <w:t xml:space="preserve"> </w:t>
      </w:r>
      <w:proofErr w:type="spellStart"/>
      <w:r w:rsidRPr="001D2144">
        <w:rPr>
          <w:rFonts w:ascii="Arial Nova" w:hAnsi="Arial Nova" w:cs="Arial"/>
          <w:b/>
          <w:sz w:val="21"/>
          <w:szCs w:val="21"/>
        </w:rPr>
        <w:t>TAConline</w:t>
      </w:r>
      <w:proofErr w:type="spellEnd"/>
      <w:r w:rsidRPr="001D2144">
        <w:rPr>
          <w:rFonts w:ascii="Arial Nova" w:hAnsi="Arial Nova" w:cs="Arial"/>
          <w:b/>
          <w:spacing w:val="-7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|</w:t>
      </w:r>
      <w:r w:rsidRPr="001D214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Mobile:</w:t>
      </w:r>
      <w:r w:rsidRPr="001D2144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335</w:t>
      </w:r>
      <w:r w:rsidRPr="001D2144">
        <w:rPr>
          <w:rFonts w:ascii="Arial Nova" w:hAnsi="Arial Nova" w:cs="Arial"/>
          <w:spacing w:val="-10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6347576</w:t>
      </w:r>
      <w:r w:rsidRPr="001D214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•</w:t>
      </w:r>
      <w:r w:rsidRPr="001D2144">
        <w:rPr>
          <w:rFonts w:ascii="Arial Nova" w:hAnsi="Arial Nova" w:cs="Arial"/>
          <w:spacing w:val="-9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Mail:</w:t>
      </w:r>
      <w:r w:rsidRPr="001D2144">
        <w:rPr>
          <w:rFonts w:ascii="Arial Nova" w:hAnsi="Arial Nova" w:cs="Arial"/>
          <w:b/>
          <w:spacing w:val="-9"/>
          <w:sz w:val="21"/>
          <w:szCs w:val="21"/>
        </w:rPr>
        <w:t xml:space="preserve"> </w:t>
      </w:r>
      <w:hyperlink r:id="rId15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staiano@taconline.it</w:t>
        </w:r>
      </w:hyperlink>
    </w:p>
    <w:p w14:paraId="6A9BD2A9" w14:textId="77777777" w:rsidR="001230C8" w:rsidRPr="001D2144" w:rsidRDefault="001230C8" w:rsidP="001230C8">
      <w:pPr>
        <w:pStyle w:val="Corpotesto"/>
        <w:ind w:left="709" w:right="481"/>
        <w:rPr>
          <w:rFonts w:ascii="Arial Nova" w:hAnsi="Arial Nova" w:cs="Arial"/>
          <w:sz w:val="21"/>
          <w:szCs w:val="21"/>
        </w:rPr>
      </w:pPr>
    </w:p>
    <w:p w14:paraId="76ED9C78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b/>
          <w:sz w:val="21"/>
          <w:szCs w:val="21"/>
        </w:rPr>
      </w:pPr>
      <w:r w:rsidRPr="001D2144">
        <w:rPr>
          <w:rFonts w:ascii="Arial Nova" w:hAnsi="Arial Nova" w:cs="Arial"/>
          <w:b/>
          <w:sz w:val="21"/>
          <w:szCs w:val="21"/>
        </w:rPr>
        <w:t>Ufficio</w:t>
      </w:r>
      <w:r w:rsidRPr="001D2144">
        <w:rPr>
          <w:rFonts w:ascii="Arial Nova" w:hAnsi="Arial Nova" w:cs="Arial"/>
          <w:b/>
          <w:spacing w:val="-15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stampa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DiDe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Distretto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del</w:t>
      </w:r>
      <w:r w:rsidRPr="001D2144">
        <w:rPr>
          <w:rFonts w:ascii="Arial Nova" w:hAnsi="Arial Nova" w:cs="Arial"/>
          <w:b/>
          <w:spacing w:val="-1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Design</w:t>
      </w:r>
    </w:p>
    <w:p w14:paraId="1498AA32" w14:textId="77777777" w:rsidR="001230C8" w:rsidRPr="001D2144" w:rsidRDefault="001230C8" w:rsidP="001230C8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709" w:right="481" w:firstLine="0"/>
        <w:contextualSpacing w:val="0"/>
        <w:rPr>
          <w:rFonts w:ascii="Arial Nova" w:hAnsi="Arial Nova" w:cs="Arial"/>
          <w:sz w:val="21"/>
          <w:szCs w:val="21"/>
        </w:rPr>
      </w:pPr>
      <w:r w:rsidRPr="001D2144">
        <w:rPr>
          <w:rFonts w:ascii="Arial Nova" w:hAnsi="Arial Nova" w:cs="Arial"/>
          <w:b/>
          <w:sz w:val="21"/>
          <w:szCs w:val="21"/>
        </w:rPr>
        <w:t>Tomaso</w:t>
      </w:r>
      <w:r w:rsidRPr="001D2144">
        <w:rPr>
          <w:rFonts w:ascii="Arial Nova" w:hAnsi="Arial Nova" w:cs="Arial"/>
          <w:b/>
          <w:spacing w:val="-13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Torre</w:t>
      </w:r>
      <w:r w:rsidRPr="001D2144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|</w:t>
      </w:r>
      <w:r w:rsidRPr="001D2144">
        <w:rPr>
          <w:rFonts w:ascii="Arial Nova" w:hAnsi="Arial Nova" w:cs="Arial"/>
          <w:spacing w:val="-6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Mobile:</w:t>
      </w:r>
      <w:r w:rsidRPr="001D2144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392</w:t>
      </w:r>
      <w:r w:rsidRPr="001D2144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0615471</w:t>
      </w:r>
      <w:r w:rsidRPr="001D2144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|</w:t>
      </w:r>
      <w:r w:rsidRPr="001D2144">
        <w:rPr>
          <w:rFonts w:ascii="Arial Nova" w:hAnsi="Arial Nova" w:cs="Arial"/>
          <w:spacing w:val="-7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z w:val="21"/>
          <w:szCs w:val="21"/>
        </w:rPr>
        <w:t>Mail:</w:t>
      </w:r>
      <w:r w:rsidRPr="001D2144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hyperlink r:id="rId16">
        <w:r w:rsidRPr="001D2144">
          <w:rPr>
            <w:rFonts w:ascii="Arial Nova" w:hAnsi="Arial Nova" w:cs="Arial"/>
            <w:spacing w:val="-2"/>
            <w:sz w:val="21"/>
            <w:szCs w:val="21"/>
            <w:u w:val="single"/>
          </w:rPr>
          <w:t>press.didegenova@libero.it</w:t>
        </w:r>
      </w:hyperlink>
    </w:p>
    <w:p w14:paraId="3FC60AB8" w14:textId="77777777" w:rsidR="001230C8" w:rsidRPr="001D2144" w:rsidRDefault="001230C8" w:rsidP="001230C8">
      <w:pPr>
        <w:pStyle w:val="Corpotesto"/>
        <w:ind w:left="709" w:right="481"/>
        <w:rPr>
          <w:rFonts w:ascii="Arial Nova" w:hAnsi="Arial Nova" w:cs="Arial"/>
          <w:sz w:val="21"/>
          <w:szCs w:val="21"/>
        </w:rPr>
      </w:pPr>
    </w:p>
    <w:p w14:paraId="2B96046B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b/>
          <w:sz w:val="21"/>
          <w:szCs w:val="21"/>
        </w:rPr>
      </w:pPr>
      <w:r w:rsidRPr="001D2144">
        <w:rPr>
          <w:rFonts w:ascii="Arial Nova" w:hAnsi="Arial Nova" w:cs="Arial"/>
          <w:b/>
          <w:spacing w:val="-2"/>
          <w:sz w:val="21"/>
          <w:szCs w:val="21"/>
        </w:rPr>
        <w:t>Genova</w:t>
      </w:r>
      <w:r w:rsidRPr="001D2144">
        <w:rPr>
          <w:rFonts w:ascii="Arial Nova" w:hAnsi="Arial Nova" w:cs="Arial"/>
          <w:b/>
          <w:spacing w:val="-6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1D214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Week</w:t>
      </w:r>
      <w:r w:rsidRPr="001D2144">
        <w:rPr>
          <w:rFonts w:ascii="Arial Nova" w:hAnsi="Arial Nova" w:cs="Arial"/>
          <w:b/>
          <w:spacing w:val="-3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-</w:t>
      </w:r>
      <w:r w:rsidRPr="001D2144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Associazione Distretto</w:t>
      </w:r>
      <w:r w:rsidRPr="001D2144">
        <w:rPr>
          <w:rFonts w:ascii="Arial Nova" w:hAnsi="Arial Nova" w:cs="Arial"/>
          <w:b/>
          <w:spacing w:val="-8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del</w:t>
      </w:r>
      <w:r w:rsidRPr="001D214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2"/>
          <w:sz w:val="21"/>
          <w:szCs w:val="21"/>
        </w:rPr>
        <w:t>Design</w:t>
      </w:r>
      <w:r w:rsidRPr="001D2144">
        <w:rPr>
          <w:rFonts w:ascii="Arial Nova" w:hAnsi="Arial Nova" w:cs="Arial"/>
          <w:b/>
          <w:spacing w:val="-4"/>
          <w:sz w:val="21"/>
          <w:szCs w:val="21"/>
        </w:rPr>
        <w:t xml:space="preserve"> </w:t>
      </w:r>
      <w:r w:rsidRPr="001D2144">
        <w:rPr>
          <w:rFonts w:ascii="Arial Nova" w:hAnsi="Arial Nova" w:cs="Arial"/>
          <w:b/>
          <w:spacing w:val="-5"/>
          <w:sz w:val="21"/>
          <w:szCs w:val="21"/>
        </w:rPr>
        <w:t>APS</w:t>
      </w:r>
    </w:p>
    <w:p w14:paraId="353452F7" w14:textId="77777777" w:rsidR="001230C8" w:rsidRPr="001D2144" w:rsidRDefault="001230C8" w:rsidP="001230C8">
      <w:pPr>
        <w:spacing w:after="0"/>
        <w:ind w:left="709" w:right="481"/>
        <w:rPr>
          <w:rFonts w:ascii="Arial Nova" w:hAnsi="Arial Nova" w:cs="Arial"/>
          <w:sz w:val="21"/>
          <w:szCs w:val="21"/>
        </w:rPr>
      </w:pPr>
      <w:r w:rsidRPr="001D2144">
        <w:rPr>
          <w:rFonts w:ascii="Arial Nova" w:hAnsi="Arial Nova" w:cs="Arial"/>
          <w:sz w:val="21"/>
          <w:szCs w:val="21"/>
        </w:rPr>
        <w:t>Via</w:t>
      </w:r>
      <w:r w:rsidRPr="001D2144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Chiabrera,</w:t>
      </w:r>
      <w:r w:rsidRPr="001D214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33</w:t>
      </w:r>
      <w:r w:rsidRPr="001D214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R</w:t>
      </w:r>
      <w:r w:rsidRPr="001D2144">
        <w:rPr>
          <w:rFonts w:ascii="Arial Nova" w:hAnsi="Arial Nova" w:cs="Arial"/>
          <w:spacing w:val="-16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–</w:t>
      </w:r>
      <w:r w:rsidRPr="001D2144">
        <w:rPr>
          <w:rFonts w:ascii="Arial Nova" w:hAnsi="Arial Nova" w:cs="Arial"/>
          <w:spacing w:val="-15"/>
          <w:sz w:val="21"/>
          <w:szCs w:val="21"/>
        </w:rPr>
        <w:t xml:space="preserve"> </w:t>
      </w:r>
      <w:r w:rsidRPr="001D2144">
        <w:rPr>
          <w:rFonts w:ascii="Arial Nova" w:hAnsi="Arial Nova" w:cs="Arial"/>
          <w:sz w:val="21"/>
          <w:szCs w:val="21"/>
        </w:rPr>
        <w:t>Genova Tel.: +39 0102367619</w:t>
      </w:r>
    </w:p>
    <w:p w14:paraId="335F9C42" w14:textId="77777777" w:rsidR="001230C8" w:rsidRPr="001D2144" w:rsidRDefault="001230C8" w:rsidP="001230C8">
      <w:pPr>
        <w:spacing w:after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  <w:r w:rsidRPr="001D2144">
        <w:rPr>
          <w:rFonts w:ascii="Arial Nova" w:hAnsi="Arial Nova" w:cs="Arial"/>
          <w:b/>
          <w:spacing w:val="-2"/>
          <w:sz w:val="21"/>
          <w:szCs w:val="21"/>
        </w:rPr>
        <w:t>E-mail:</w:t>
      </w:r>
      <w:r w:rsidRPr="001D2144">
        <w:rPr>
          <w:rFonts w:ascii="Arial Nova" w:hAnsi="Arial Nova" w:cs="Arial"/>
          <w:b/>
          <w:spacing w:val="-5"/>
          <w:sz w:val="21"/>
          <w:szCs w:val="21"/>
        </w:rPr>
        <w:t xml:space="preserve"> </w:t>
      </w:r>
      <w:hyperlink r:id="rId17">
        <w:r w:rsidRPr="001D2144">
          <w:rPr>
            <w:rFonts w:ascii="Arial Nova" w:hAnsi="Arial Nova" w:cs="Arial"/>
            <w:spacing w:val="-2"/>
            <w:sz w:val="21"/>
            <w:szCs w:val="21"/>
          </w:rPr>
          <w:t>segreteria@didegenova.it</w:t>
        </w:r>
      </w:hyperlink>
    </w:p>
    <w:p w14:paraId="756A0EB0" w14:textId="77777777" w:rsidR="00E35A21" w:rsidRPr="001D2144" w:rsidRDefault="00E35A21" w:rsidP="001230C8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p w14:paraId="4F74CE2D" w14:textId="77777777" w:rsidR="001D2144" w:rsidRPr="001D2144" w:rsidRDefault="001D2144">
      <w:pPr>
        <w:pStyle w:val="NormaleWeb"/>
        <w:spacing w:before="0" w:beforeAutospacing="0" w:after="0" w:afterAutospacing="0"/>
        <w:ind w:left="709" w:right="481"/>
        <w:rPr>
          <w:rFonts w:ascii="Arial Nova" w:hAnsi="Arial Nova"/>
          <w:color w:val="000000" w:themeColor="text1"/>
          <w:sz w:val="21"/>
          <w:szCs w:val="21"/>
        </w:rPr>
      </w:pPr>
    </w:p>
    <w:sectPr w:rsidR="001D2144" w:rsidRPr="001D2144" w:rsidSect="00C10A93">
      <w:headerReference w:type="default" r:id="rId18"/>
      <w:footerReference w:type="default" r:id="rId19"/>
      <w:pgSz w:w="11906" w:h="16838"/>
      <w:pgMar w:top="680" w:right="680" w:bottom="1021" w:left="68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4FCB" w14:textId="77777777" w:rsidR="00513F98" w:rsidRDefault="00513F98">
      <w:r>
        <w:separator/>
      </w:r>
    </w:p>
  </w:endnote>
  <w:endnote w:type="continuationSeparator" w:id="0">
    <w:p w14:paraId="175AC56B" w14:textId="77777777" w:rsidR="00513F98" w:rsidRDefault="0051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MT">
    <w:altName w:val="Arial"/>
    <w:panose1 w:val="020B0604020202020204"/>
    <w:charset w:val="01"/>
    <w:family w:val="swiss"/>
    <w:pitch w:val="variable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Times New Roman (Titoli CS)">
    <w:panose1 w:val="020B0604020202020204"/>
    <w:charset w:val="00"/>
    <w:family w:val="roman"/>
    <w:notTrueType/>
    <w:pitch w:val="default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altName w:val="Segoe UI Emoji"/>
    <w:panose1 w:val="020B0502040204020203"/>
    <w:charset w:val="01"/>
    <w:family w:val="swiss"/>
    <w:pitch w:val="variable"/>
    <w:sig w:usb0="00000003" w:usb1="02000000" w:usb2="00000000" w:usb3="00000000" w:csb0="0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8DCA" w14:textId="34600937" w:rsidR="00DD37CB" w:rsidRDefault="00230FB0" w:rsidP="00426742">
    <w:pPr>
      <w:pStyle w:val="Pidipagina"/>
    </w:pPr>
    <w:r>
      <w:rPr>
        <w:rFonts w:ascii="Helvetica" w:eastAsiaTheme="minorHAnsi" w:hAnsi="Helvetica" w:cs="Helvetica"/>
        <w:noProof/>
        <w:sz w:val="18"/>
        <w:szCs w:val="18"/>
        <w:lang w:eastAsia="it-IT"/>
      </w:rPr>
      <w:drawing>
        <wp:inline distT="0" distB="0" distL="0" distR="0" wp14:anchorId="634E56D3" wp14:editId="50BA787B">
          <wp:extent cx="6696710" cy="4324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scia 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A4A82" w14:textId="49038C00" w:rsidR="00DD37CB" w:rsidRDefault="00DD37CB" w:rsidP="00426742">
    <w:pPr>
      <w:widowControl w:val="0"/>
      <w:autoSpaceDE w:val="0"/>
      <w:autoSpaceDN w:val="0"/>
      <w:adjustRightInd w:val="0"/>
      <w:spacing w:after="0"/>
      <w:jc w:val="center"/>
      <w:rPr>
        <w:rFonts w:ascii="Helvetica" w:eastAsiaTheme="minorHAnsi" w:hAnsi="Helvetica" w:cs="Helvetica"/>
        <w:sz w:val="18"/>
        <w:szCs w:val="18"/>
      </w:rPr>
    </w:pPr>
  </w:p>
  <w:p w14:paraId="50494C0B" w14:textId="77777777" w:rsidR="00DD37CB" w:rsidRDefault="00DD37CB" w:rsidP="00426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A12E" w14:textId="77777777" w:rsidR="00513F98" w:rsidRDefault="00513F98">
      <w:pPr>
        <w:spacing w:after="0"/>
      </w:pPr>
      <w:r>
        <w:separator/>
      </w:r>
    </w:p>
  </w:footnote>
  <w:footnote w:type="continuationSeparator" w:id="0">
    <w:p w14:paraId="5596E057" w14:textId="77777777" w:rsidR="00513F98" w:rsidRDefault="00513F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ADAB" w14:textId="4A0690E2" w:rsidR="00DD37CB" w:rsidRDefault="004303F9" w:rsidP="00612E40">
    <w:pPr>
      <w:pStyle w:val="NormaleWeb"/>
      <w:tabs>
        <w:tab w:val="left" w:pos="9639"/>
      </w:tabs>
      <w:ind w:right="481"/>
      <w:jc w:val="center"/>
    </w:pPr>
    <w:r>
      <w:rPr>
        <w:rFonts w:ascii="Roboto" w:hAnsi="Roboto"/>
        <w:noProof/>
        <w:color w:val="2E74B5" w:themeColor="accent5" w:themeShade="BF"/>
        <w:sz w:val="18"/>
        <w:szCs w:val="18"/>
      </w:rPr>
      <w:drawing>
        <wp:inline distT="0" distB="0" distL="0" distR="0" wp14:anchorId="1B4585A9" wp14:editId="2AC77864">
          <wp:extent cx="925455" cy="575283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W26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58" cy="575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37CB">
      <w:rPr>
        <w:rFonts w:ascii="Roboto" w:hAnsi="Roboto"/>
        <w:color w:val="2E74B5" w:themeColor="accent5" w:themeShade="BF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6DAE"/>
    <w:multiLevelType w:val="hybridMultilevel"/>
    <w:tmpl w:val="F5A0C6FA"/>
    <w:lvl w:ilvl="0" w:tplc="1A30F61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445CAE">
      <w:numFmt w:val="bullet"/>
      <w:lvlText w:val="•"/>
      <w:lvlJc w:val="left"/>
      <w:pPr>
        <w:ind w:left="1355" w:hanging="361"/>
      </w:pPr>
      <w:rPr>
        <w:rFonts w:hint="default"/>
        <w:lang w:val="it-IT" w:eastAsia="en-US" w:bidi="ar-SA"/>
      </w:rPr>
    </w:lvl>
    <w:lvl w:ilvl="2" w:tplc="D2E649FC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3" w:tplc="95021C5C">
      <w:numFmt w:val="bullet"/>
      <w:lvlText w:val="•"/>
      <w:lvlJc w:val="left"/>
      <w:pPr>
        <w:ind w:left="3226" w:hanging="361"/>
      </w:pPr>
      <w:rPr>
        <w:rFonts w:hint="default"/>
        <w:lang w:val="it-IT" w:eastAsia="en-US" w:bidi="ar-SA"/>
      </w:rPr>
    </w:lvl>
    <w:lvl w:ilvl="4" w:tplc="635C1920">
      <w:numFmt w:val="bullet"/>
      <w:lvlText w:val="•"/>
      <w:lvlJc w:val="left"/>
      <w:pPr>
        <w:ind w:left="4162" w:hanging="361"/>
      </w:pPr>
      <w:rPr>
        <w:rFonts w:hint="default"/>
        <w:lang w:val="it-IT" w:eastAsia="en-US" w:bidi="ar-SA"/>
      </w:rPr>
    </w:lvl>
    <w:lvl w:ilvl="5" w:tplc="3EB057EC">
      <w:numFmt w:val="bullet"/>
      <w:lvlText w:val="•"/>
      <w:lvlJc w:val="left"/>
      <w:pPr>
        <w:ind w:left="5098" w:hanging="361"/>
      </w:pPr>
      <w:rPr>
        <w:rFonts w:hint="default"/>
        <w:lang w:val="it-IT" w:eastAsia="en-US" w:bidi="ar-SA"/>
      </w:rPr>
    </w:lvl>
    <w:lvl w:ilvl="6" w:tplc="75C68A62">
      <w:numFmt w:val="bullet"/>
      <w:lvlText w:val="•"/>
      <w:lvlJc w:val="left"/>
      <w:pPr>
        <w:ind w:left="6033" w:hanging="361"/>
      </w:pPr>
      <w:rPr>
        <w:rFonts w:hint="default"/>
        <w:lang w:val="it-IT" w:eastAsia="en-US" w:bidi="ar-SA"/>
      </w:rPr>
    </w:lvl>
    <w:lvl w:ilvl="7" w:tplc="330E1380">
      <w:numFmt w:val="bullet"/>
      <w:lvlText w:val="•"/>
      <w:lvlJc w:val="left"/>
      <w:pPr>
        <w:ind w:left="6969" w:hanging="361"/>
      </w:pPr>
      <w:rPr>
        <w:rFonts w:hint="default"/>
        <w:lang w:val="it-IT" w:eastAsia="en-US" w:bidi="ar-SA"/>
      </w:rPr>
    </w:lvl>
    <w:lvl w:ilvl="8" w:tplc="636CB998">
      <w:numFmt w:val="bullet"/>
      <w:lvlText w:val="•"/>
      <w:lvlJc w:val="left"/>
      <w:pPr>
        <w:ind w:left="7905" w:hanging="361"/>
      </w:pPr>
      <w:rPr>
        <w:rFonts w:hint="default"/>
        <w:lang w:val="it-IT" w:eastAsia="en-US" w:bidi="ar-SA"/>
      </w:rPr>
    </w:lvl>
  </w:abstractNum>
  <w:num w:numId="1" w16cid:durableId="118813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1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53D6"/>
    <w:rsid w:val="000421A6"/>
    <w:rsid w:val="00060686"/>
    <w:rsid w:val="0007758D"/>
    <w:rsid w:val="000A249B"/>
    <w:rsid w:val="000D0BF6"/>
    <w:rsid w:val="000F5DFF"/>
    <w:rsid w:val="00122BD5"/>
    <w:rsid w:val="001230C8"/>
    <w:rsid w:val="00172A27"/>
    <w:rsid w:val="00183C4C"/>
    <w:rsid w:val="001B3C46"/>
    <w:rsid w:val="001D0DF5"/>
    <w:rsid w:val="001D2144"/>
    <w:rsid w:val="001F032D"/>
    <w:rsid w:val="00230FB0"/>
    <w:rsid w:val="0025543C"/>
    <w:rsid w:val="002926FB"/>
    <w:rsid w:val="002B3F53"/>
    <w:rsid w:val="002D6459"/>
    <w:rsid w:val="002E73C2"/>
    <w:rsid w:val="002F6AFF"/>
    <w:rsid w:val="00380D07"/>
    <w:rsid w:val="00394EC2"/>
    <w:rsid w:val="003A22D9"/>
    <w:rsid w:val="00412AC9"/>
    <w:rsid w:val="004140FC"/>
    <w:rsid w:val="00426742"/>
    <w:rsid w:val="004303F9"/>
    <w:rsid w:val="00453F09"/>
    <w:rsid w:val="00454342"/>
    <w:rsid w:val="00481D29"/>
    <w:rsid w:val="004C0C8E"/>
    <w:rsid w:val="004C51D7"/>
    <w:rsid w:val="004D2915"/>
    <w:rsid w:val="0050304A"/>
    <w:rsid w:val="00513F98"/>
    <w:rsid w:val="00556139"/>
    <w:rsid w:val="006056B4"/>
    <w:rsid w:val="00612E40"/>
    <w:rsid w:val="0061351D"/>
    <w:rsid w:val="00617C83"/>
    <w:rsid w:val="006649CD"/>
    <w:rsid w:val="006847D1"/>
    <w:rsid w:val="00685248"/>
    <w:rsid w:val="006B35BB"/>
    <w:rsid w:val="0073070D"/>
    <w:rsid w:val="00731E15"/>
    <w:rsid w:val="00765FDC"/>
    <w:rsid w:val="00783C3C"/>
    <w:rsid w:val="007A5919"/>
    <w:rsid w:val="00813BA6"/>
    <w:rsid w:val="008150AD"/>
    <w:rsid w:val="00817236"/>
    <w:rsid w:val="00821891"/>
    <w:rsid w:val="00844FF5"/>
    <w:rsid w:val="008C2F8D"/>
    <w:rsid w:val="008E1D79"/>
    <w:rsid w:val="00926F3D"/>
    <w:rsid w:val="009509F9"/>
    <w:rsid w:val="009A0423"/>
    <w:rsid w:val="009B707A"/>
    <w:rsid w:val="009B7993"/>
    <w:rsid w:val="009C1D03"/>
    <w:rsid w:val="009C28C9"/>
    <w:rsid w:val="009C5593"/>
    <w:rsid w:val="00A440CA"/>
    <w:rsid w:val="00AA5B8B"/>
    <w:rsid w:val="00B07C79"/>
    <w:rsid w:val="00B25E1F"/>
    <w:rsid w:val="00B25E8C"/>
    <w:rsid w:val="00BB462B"/>
    <w:rsid w:val="00BC21D8"/>
    <w:rsid w:val="00C10A93"/>
    <w:rsid w:val="00C371D8"/>
    <w:rsid w:val="00C81924"/>
    <w:rsid w:val="00C83443"/>
    <w:rsid w:val="00CB7429"/>
    <w:rsid w:val="00CF57F4"/>
    <w:rsid w:val="00DD37CB"/>
    <w:rsid w:val="00DE568D"/>
    <w:rsid w:val="00E03464"/>
    <w:rsid w:val="00E26F96"/>
    <w:rsid w:val="00E34500"/>
    <w:rsid w:val="00E35A21"/>
    <w:rsid w:val="00E93201"/>
    <w:rsid w:val="00F05068"/>
    <w:rsid w:val="00F2658E"/>
    <w:rsid w:val="00F6020C"/>
    <w:rsid w:val="00F70ECE"/>
    <w:rsid w:val="0206221D"/>
    <w:rsid w:val="22784414"/>
    <w:rsid w:val="2DB80D0E"/>
    <w:rsid w:val="59B37EF2"/>
    <w:rsid w:val="6985553E"/>
    <w:rsid w:val="6ADE6805"/>
    <w:rsid w:val="6B4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11583"/>
  <w15:docId w15:val="{1B686801-6E47-4B4D-B798-D47253C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5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5A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183C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/>
    </w:pPr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Lucida Grande" w:eastAsia="Cambria" w:hAnsi="Lucida Grande" w:cs="Lucida Grande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Cambria" w:eastAsia="Cambria" w:hAnsi="Cambria" w:cs="Times New Roman"/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183C4C"/>
    <w:rPr>
      <w:b/>
      <w:bCs/>
    </w:rPr>
  </w:style>
  <w:style w:type="character" w:customStyle="1" w:styleId="whitespace-normal">
    <w:name w:val="whitespace-normal"/>
    <w:basedOn w:val="Carpredefinitoparagrafo"/>
    <w:rsid w:val="00183C4C"/>
  </w:style>
  <w:style w:type="character" w:customStyle="1" w:styleId="Titolo3Carattere">
    <w:name w:val="Titolo 3 Carattere"/>
    <w:basedOn w:val="Carpredefinitoparagrafo"/>
    <w:link w:val="Titolo3"/>
    <w:uiPriority w:val="9"/>
    <w:rsid w:val="00183C4C"/>
    <w:rPr>
      <w:rFonts w:eastAsia="Times New Roman"/>
      <w:b/>
      <w:bCs/>
      <w:sz w:val="27"/>
      <w:szCs w:val="27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5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5A2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0D0BF6"/>
    <w:pPr>
      <w:widowControl w:val="0"/>
      <w:autoSpaceDE w:val="0"/>
      <w:autoSpaceDN w:val="0"/>
      <w:spacing w:after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0BF6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facebook.com/genovadesignweek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genovadesignweek/" TargetMode="External"/><Relationship Id="rId17" Type="http://schemas.openxmlformats.org/officeDocument/2006/relationships/hyperlink" Target="mailto:segreteria@didegenov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ess.didegenova@libero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stagram.com/dide_distretto_design_genov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aiano@taconline.it" TargetMode="External"/><Relationship Id="rId10" Type="http://schemas.openxmlformats.org/officeDocument/2006/relationships/hyperlink" Target="http://www.didegenova.i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facebook.com/didedistrettodesigngenov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1E0D6-D3E8-3747-89A7-7167963F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Milan</dc:creator>
  <cp:lastModifiedBy>Paola Staiano</cp:lastModifiedBy>
  <cp:revision>10</cp:revision>
  <dcterms:created xsi:type="dcterms:W3CDTF">2026-05-08T16:05:00Z</dcterms:created>
  <dcterms:modified xsi:type="dcterms:W3CDTF">2026-05-21T07:57:00Z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0C5591C0F7084CCD9F0F04B721179F66_13</vt:lpwstr>
  </property>
</Properties>
</file>