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84A" w:rsidRPr="00EB5035" w:rsidRDefault="008B484A" w:rsidP="008B484A">
      <w:pPr>
        <w:spacing w:after="0"/>
        <w:jc w:val="center"/>
        <w:rPr>
          <w:rFonts w:ascii="Century Gothic" w:hAnsi="Century Gothic"/>
          <w:b/>
          <w:color w:val="C00000"/>
          <w:sz w:val="36"/>
          <w:szCs w:val="36"/>
        </w:rPr>
      </w:pPr>
      <w:r w:rsidRPr="00EB5035">
        <w:rPr>
          <w:rFonts w:ascii="Century Gothic" w:hAnsi="Century Gothic"/>
          <w:b/>
          <w:bCs/>
          <w:color w:val="C00000"/>
          <w:sz w:val="36"/>
          <w:szCs w:val="36"/>
        </w:rPr>
        <w:t>MATERIA VIVA</w:t>
      </w:r>
    </w:p>
    <w:p w:rsidR="008B484A" w:rsidRDefault="008B484A" w:rsidP="008B484A">
      <w:pPr>
        <w:spacing w:after="0"/>
        <w:jc w:val="center"/>
        <w:rPr>
          <w:rFonts w:ascii="Century Gothic" w:hAnsi="Century Gothic"/>
          <w:b/>
          <w:color w:val="595959" w:themeColor="text1" w:themeTint="A6"/>
          <w:sz w:val="32"/>
          <w:szCs w:val="36"/>
        </w:rPr>
      </w:pPr>
      <w:r w:rsidRPr="00D36F5B">
        <w:rPr>
          <w:rFonts w:ascii="Century Gothic" w:hAnsi="Century Gothic"/>
          <w:b/>
          <w:color w:val="C00000"/>
          <w:sz w:val="32"/>
          <w:szCs w:val="36"/>
        </w:rPr>
        <w:t>NATURALE - GLAM – DECÒ</w:t>
      </w:r>
    </w:p>
    <w:p w:rsidR="000C5189" w:rsidRDefault="000C5189" w:rsidP="008B484A">
      <w:pPr>
        <w:spacing w:after="0"/>
        <w:jc w:val="center"/>
        <w:rPr>
          <w:rFonts w:ascii="Century Gothic" w:hAnsi="Century Gothic"/>
          <w:color w:val="595959" w:themeColor="text1" w:themeTint="A6"/>
          <w:sz w:val="24"/>
          <w:szCs w:val="24"/>
        </w:rPr>
      </w:pPr>
      <w:proofErr w:type="spellStart"/>
      <w:r w:rsidRPr="000C5189">
        <w:rPr>
          <w:rFonts w:ascii="Century Gothic" w:hAnsi="Century Gothic"/>
          <w:color w:val="595959" w:themeColor="text1" w:themeTint="A6"/>
          <w:sz w:val="24"/>
          <w:szCs w:val="24"/>
        </w:rPr>
        <w:t>Concept</w:t>
      </w:r>
      <w:proofErr w:type="spellEnd"/>
      <w:r w:rsidRPr="000C5189">
        <w:rPr>
          <w:rFonts w:ascii="Century Gothic" w:hAnsi="Century Gothic"/>
          <w:color w:val="595959" w:themeColor="text1" w:themeTint="A6"/>
          <w:sz w:val="24"/>
          <w:szCs w:val="24"/>
        </w:rPr>
        <w:t xml:space="preserve"> by Marco Poletti</w:t>
      </w:r>
    </w:p>
    <w:p w:rsidR="000C5189" w:rsidRPr="000C5189" w:rsidRDefault="000C5189" w:rsidP="008B484A">
      <w:pPr>
        <w:spacing w:after="0"/>
        <w:jc w:val="center"/>
        <w:rPr>
          <w:rFonts w:ascii="Century Gothic" w:hAnsi="Century Gothic"/>
          <w:color w:val="595959" w:themeColor="text1" w:themeTint="A6"/>
          <w:sz w:val="24"/>
          <w:szCs w:val="24"/>
        </w:rPr>
      </w:pPr>
      <w:bookmarkStart w:id="0" w:name="_GoBack"/>
      <w:bookmarkEnd w:id="0"/>
    </w:p>
    <w:p w:rsidR="008B484A" w:rsidRPr="00EB5035" w:rsidRDefault="008B484A" w:rsidP="008B484A">
      <w:pPr>
        <w:spacing w:after="0"/>
        <w:rPr>
          <w:rFonts w:ascii="Century Gothic" w:hAnsi="Century Gothic"/>
          <w:b/>
          <w:color w:val="595959" w:themeColor="text1" w:themeTint="A6"/>
          <w:sz w:val="32"/>
          <w:szCs w:val="36"/>
        </w:rPr>
      </w:pPr>
      <w:r w:rsidRPr="006C3230">
        <w:rPr>
          <w:rFonts w:ascii="Century Gothic" w:hAnsi="Century Gothic"/>
          <w:b/>
          <w:noProof/>
          <w:color w:val="595959" w:themeColor="text1" w:themeTint="A6"/>
          <w:sz w:val="32"/>
          <w:szCs w:val="36"/>
        </w:rPr>
        <w:drawing>
          <wp:inline distT="0" distB="0" distL="0" distR="0" wp14:anchorId="62C0504C" wp14:editId="06D56C9F">
            <wp:extent cx="6120000" cy="299895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299" t="13788" r="399" b="24935"/>
                    <a:stretch/>
                  </pic:blipFill>
                  <pic:spPr bwMode="auto">
                    <a:xfrm>
                      <a:off x="0" y="0"/>
                      <a:ext cx="6120000" cy="2998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84A" w:rsidRPr="008B484A" w:rsidRDefault="008B484A" w:rsidP="008B484A">
      <w:pPr>
        <w:spacing w:before="100" w:beforeAutospacing="1" w:after="100" w:afterAutospacing="1" w:line="240" w:lineRule="auto"/>
        <w:jc w:val="both"/>
        <w:rPr>
          <w:rStyle w:val="Enfasigrassetto"/>
          <w:rFonts w:ascii="Century Gothic" w:hAnsi="Century Gothic"/>
          <w:b w:val="0"/>
          <w:sz w:val="24"/>
          <w:szCs w:val="24"/>
        </w:rPr>
      </w:pPr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I rubinetti di </w:t>
      </w:r>
      <w:proofErr w:type="spellStart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>Giulini</w:t>
      </w:r>
      <w:proofErr w:type="spellEnd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 in ottone naturale, lega nata circa 5000 anni fa dall'unione di rame e zinco, non sono solo prodotti funzionali e meccanici, ma oggetti di design, sculture "vive" che si modificano con il tempo, che si evolvono cambiando il loro aspetto.  Corpo e Superficie si fondono in un elemento unico inscindibile. Si supera il concetto di finitura diventando "Materia Viva" che si modifica naturalmente</w:t>
      </w:r>
      <w:r w:rsidRPr="008B484A">
        <w:rPr>
          <w:rFonts w:ascii="Century Gothic" w:hAnsi="Century Gothic"/>
          <w:b/>
          <w:sz w:val="24"/>
          <w:szCs w:val="24"/>
        </w:rPr>
        <w:t xml:space="preserve"> </w:t>
      </w:r>
      <w:r w:rsidRPr="008B484A">
        <w:rPr>
          <w:rFonts w:ascii="Century Gothic" w:hAnsi="Century Gothic"/>
          <w:sz w:val="24"/>
          <w:szCs w:val="24"/>
        </w:rPr>
        <w:t>con l’uso, l’es</w:t>
      </w:r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posizione all’aria, all’acqua e al contatto umano. Un'estetica dinamica dove ogni pezzo evolve in modo diverso e unico donando carattere e autenticità, perché ogni persona vive la propria casa, il proprio ambiente lasciando il segno del suo tempo. </w:t>
      </w:r>
    </w:p>
    <w:p w:rsidR="008B484A" w:rsidRPr="008B484A" w:rsidRDefault="008B484A" w:rsidP="008B484A">
      <w:pPr>
        <w:spacing w:before="100" w:beforeAutospacing="1" w:after="100" w:afterAutospacing="1" w:line="240" w:lineRule="auto"/>
        <w:jc w:val="both"/>
        <w:rPr>
          <w:rStyle w:val="Enfasigrassetto"/>
          <w:rFonts w:ascii="Century Gothic" w:hAnsi="Century Gothic"/>
          <w:b w:val="0"/>
          <w:sz w:val="24"/>
          <w:szCs w:val="24"/>
        </w:rPr>
      </w:pPr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MATERIA VIVA è realizzata in ottone naturale senza l’utilizzo di alcuna sostanza chimica ed è riciclabile al 100%. È composta dalle seguenti collezioni: la nuova Vivo, Surf, </w:t>
      </w:r>
      <w:proofErr w:type="spellStart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>MyRing</w:t>
      </w:r>
      <w:proofErr w:type="spellEnd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 e G3, insieme a Praga, Praga Mix, </w:t>
      </w:r>
      <w:proofErr w:type="spellStart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>Harmony</w:t>
      </w:r>
      <w:proofErr w:type="spellEnd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 e G5, proposte nelle lavorazioni “</w:t>
      </w:r>
      <w:proofErr w:type="spellStart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>Decò</w:t>
      </w:r>
      <w:proofErr w:type="spellEnd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”, </w:t>
      </w:r>
      <w:proofErr w:type="spellStart"/>
      <w:proofErr w:type="gramStart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>Naturale”e</w:t>
      </w:r>
      <w:proofErr w:type="spellEnd"/>
      <w:proofErr w:type="gramEnd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 “</w:t>
      </w:r>
      <w:proofErr w:type="spellStart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>Glam</w:t>
      </w:r>
      <w:proofErr w:type="spellEnd"/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>”.</w:t>
      </w:r>
    </w:p>
    <w:p w:rsidR="008B484A" w:rsidRDefault="008B484A" w:rsidP="008B484A">
      <w:pPr>
        <w:spacing w:before="100" w:beforeAutospacing="1" w:after="100" w:afterAutospacing="1" w:line="240" w:lineRule="auto"/>
        <w:jc w:val="center"/>
        <w:rPr>
          <w:rStyle w:val="Enfasigrassetto"/>
          <w:rFonts w:ascii="Century Gothic" w:hAnsi="Century Gothic"/>
          <w:b w:val="0"/>
          <w:noProof/>
          <w:sz w:val="24"/>
          <w:szCs w:val="24"/>
        </w:rPr>
      </w:pPr>
    </w:p>
    <w:p w:rsidR="008B484A" w:rsidRPr="00D80338" w:rsidRDefault="008B484A" w:rsidP="008B484A">
      <w:pPr>
        <w:spacing w:before="100" w:beforeAutospacing="1" w:after="100" w:afterAutospacing="1" w:line="240" w:lineRule="auto"/>
        <w:jc w:val="center"/>
        <w:rPr>
          <w:rStyle w:val="Enfasigrassetto"/>
          <w:rFonts w:ascii="Century Gothic" w:hAnsi="Century Gothic"/>
          <w:b w:val="0"/>
          <w:sz w:val="24"/>
          <w:szCs w:val="24"/>
        </w:rPr>
      </w:pPr>
      <w:r w:rsidRPr="00214CDF">
        <w:rPr>
          <w:rStyle w:val="Enfasigrassetto"/>
          <w:rFonts w:ascii="Century Gothic" w:hAnsi="Century Gothic"/>
          <w:b w:val="0"/>
          <w:noProof/>
          <w:sz w:val="24"/>
          <w:szCs w:val="24"/>
        </w:rPr>
        <w:lastRenderedPageBreak/>
        <w:drawing>
          <wp:inline distT="0" distB="0" distL="0" distR="0" wp14:anchorId="44B4D0A6" wp14:editId="67B555AE">
            <wp:extent cx="3025210" cy="2016000"/>
            <wp:effectExtent l="0" t="0" r="0" b="0"/>
            <wp:docPr id="14" name="Immagine 14" descr="\\Polettistudio\archivio\Archivio Provvisorie\Provvisoria PC6\GIULINI - Cersaie 2025\Foto e video\00 Selezione\11 Materia V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Polettistudio\archivio\Archivio Provvisorie\Provvisoria PC6\GIULINI - Cersaie 2025\Foto e video\00 Selezione\11 Materia Vi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21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CDF">
        <w:rPr>
          <w:rStyle w:val="Enfasigrassetto"/>
          <w:rFonts w:ascii="Century Gothic" w:hAnsi="Century Gothic"/>
          <w:b w:val="0"/>
          <w:noProof/>
          <w:sz w:val="24"/>
          <w:szCs w:val="24"/>
        </w:rPr>
        <w:drawing>
          <wp:inline distT="0" distB="0" distL="0" distR="0" wp14:anchorId="32A4EB33" wp14:editId="7BDFC815">
            <wp:extent cx="3025210" cy="2016000"/>
            <wp:effectExtent l="0" t="0" r="0" b="0"/>
            <wp:docPr id="13" name="Immagine 13" descr="\\Polettistudio\archivio\Archivio Provvisorie\Provvisoria PC6\GIULINI - Cersaie 2025\Foto e video\00 Selezione\12 Materia V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Polettistudio\archivio\Archivio Provvisorie\Provvisoria PC6\GIULINI - Cersaie 2025\Foto e video\00 Selezione\12 Materia Viv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21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4A" w:rsidRDefault="008B484A" w:rsidP="008B484A">
      <w:pPr>
        <w:jc w:val="both"/>
        <w:rPr>
          <w:rStyle w:val="Enfasigrassetto"/>
          <w:rFonts w:ascii="Century Gothic" w:hAnsi="Century Gothic"/>
          <w:b w:val="0"/>
          <w:sz w:val="24"/>
          <w:szCs w:val="24"/>
        </w:rPr>
      </w:pPr>
      <w:r w:rsidRPr="00D80338">
        <w:rPr>
          <w:rStyle w:val="Enfasigrassetto"/>
          <w:rFonts w:ascii="Century Gothic" w:hAnsi="Century Gothic"/>
          <w:sz w:val="24"/>
          <w:szCs w:val="24"/>
        </w:rPr>
        <w:t>Lavorazione "</w:t>
      </w:r>
      <w:proofErr w:type="spellStart"/>
      <w:r w:rsidRPr="00D80338">
        <w:rPr>
          <w:rStyle w:val="Enfasigrassetto"/>
          <w:rFonts w:ascii="Century Gothic" w:hAnsi="Century Gothic"/>
          <w:sz w:val="24"/>
          <w:szCs w:val="24"/>
        </w:rPr>
        <w:t>Decò</w:t>
      </w:r>
      <w:proofErr w:type="spellEnd"/>
      <w:r w:rsidRPr="00D80338">
        <w:rPr>
          <w:rStyle w:val="Enfasigrassetto"/>
          <w:rFonts w:ascii="Century Gothic" w:hAnsi="Century Gothic"/>
          <w:sz w:val="24"/>
          <w:szCs w:val="24"/>
        </w:rPr>
        <w:t xml:space="preserve">": </w:t>
      </w:r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 xml:space="preserve">l'ottone dopo </w:t>
      </w:r>
      <w:r w:rsidRPr="008B484A">
        <w:rPr>
          <w:rStyle w:val="Enfasigrassetto"/>
          <w:rFonts w:ascii="Century Gothic" w:hAnsi="Century Gothic"/>
          <w:sz w:val="24"/>
          <w:szCs w:val="24"/>
        </w:rPr>
        <w:t>un'azione meccanica incisiva</w:t>
      </w:r>
      <w:r w:rsidRPr="008B484A">
        <w:rPr>
          <w:rStyle w:val="Enfasigrassetto"/>
          <w:rFonts w:ascii="Century Gothic" w:hAnsi="Century Gothic"/>
          <w:b w:val="0"/>
          <w:sz w:val="24"/>
          <w:szCs w:val="24"/>
        </w:rPr>
        <w:t>, crea un effetto speciale e decorativo che con il tempo si scurisce esaltandone le differenze, le concavità e i tagli di luce.</w:t>
      </w:r>
    </w:p>
    <w:p w:rsidR="008B484A" w:rsidRDefault="008B484A" w:rsidP="008B484A">
      <w:pPr>
        <w:jc w:val="center"/>
        <w:rPr>
          <w:rStyle w:val="Enfasigrassetto"/>
          <w:rFonts w:ascii="Century Gothic" w:hAnsi="Century Gothic"/>
          <w:b w:val="0"/>
          <w:sz w:val="24"/>
          <w:szCs w:val="24"/>
        </w:rPr>
      </w:pPr>
      <w:r w:rsidRPr="00924E49">
        <w:rPr>
          <w:rStyle w:val="Enfasigrassetto"/>
          <w:rFonts w:ascii="Century Gothic" w:hAnsi="Century Gothic"/>
          <w:b w:val="0"/>
          <w:noProof/>
          <w:sz w:val="24"/>
          <w:szCs w:val="24"/>
        </w:rPr>
        <w:drawing>
          <wp:inline distT="0" distB="0" distL="0" distR="0" wp14:anchorId="530BD58C" wp14:editId="080C48E2">
            <wp:extent cx="3896822" cy="2880000"/>
            <wp:effectExtent l="0" t="0" r="8890" b="0"/>
            <wp:docPr id="8" name="Immagine 8" descr="\\pc06-pc\Provvisoria PC6\GIULINI - 2025 Archivio Professional\08_G Talk\02_Articoli\01\MATERIA VIVA_giulini_rubinetteri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06-pc\Provvisoria PC6\GIULINI - 2025 Archivio Professional\08_G Talk\02_Articoli\01\MATERIA VIVA_giulini_rubinetteria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82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4A" w:rsidRDefault="008B484A" w:rsidP="008B484A">
      <w:pPr>
        <w:jc w:val="center"/>
        <w:rPr>
          <w:rStyle w:val="Enfasigrassetto"/>
          <w:rFonts w:ascii="Century Gothic" w:hAnsi="Century Gothic"/>
          <w:b w:val="0"/>
          <w:sz w:val="24"/>
          <w:szCs w:val="24"/>
        </w:rPr>
      </w:pPr>
      <w:r w:rsidRPr="00924E49">
        <w:rPr>
          <w:rStyle w:val="Enfasigrassetto"/>
          <w:rFonts w:ascii="Century Gothic" w:hAnsi="Century Gothic"/>
          <w:b w:val="0"/>
          <w:noProof/>
          <w:sz w:val="24"/>
          <w:szCs w:val="24"/>
        </w:rPr>
        <w:lastRenderedPageBreak/>
        <w:drawing>
          <wp:inline distT="0" distB="0" distL="0" distR="0" wp14:anchorId="5A54C497" wp14:editId="0106C16E">
            <wp:extent cx="3896822" cy="2880000"/>
            <wp:effectExtent l="0" t="0" r="8890" b="0"/>
            <wp:docPr id="15" name="Immagine 15" descr="\\pc06-pc\Provvisoria PC6\GIULINI - 2025 Archivio Professional\08_G Talk\02_Articoli\01\MATERIA VIVA_giulini_rubinetteri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c06-pc\Provvisoria PC6\GIULINI - 2025 Archivio Professional\08_G Talk\02_Articoli\01\MATERIA VIVA_giulini_rubinetteria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82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4A" w:rsidRDefault="008B484A" w:rsidP="008B484A">
      <w:pPr>
        <w:jc w:val="both"/>
        <w:rPr>
          <w:rFonts w:ascii="Century Gothic" w:hAnsi="Century Gothic"/>
          <w:sz w:val="24"/>
          <w:szCs w:val="24"/>
        </w:rPr>
      </w:pPr>
      <w:r w:rsidRPr="00D80338">
        <w:rPr>
          <w:rStyle w:val="Enfasigrassetto"/>
          <w:rFonts w:ascii="Century Gothic" w:hAnsi="Century Gothic"/>
          <w:sz w:val="24"/>
          <w:szCs w:val="24"/>
        </w:rPr>
        <w:t xml:space="preserve">Lavorazione </w:t>
      </w:r>
      <w:r w:rsidRPr="00D80338">
        <w:rPr>
          <w:rFonts w:ascii="Century Gothic" w:hAnsi="Century Gothic"/>
          <w:b/>
          <w:sz w:val="24"/>
          <w:szCs w:val="24"/>
        </w:rPr>
        <w:t>"</w:t>
      </w:r>
      <w:proofErr w:type="spellStart"/>
      <w:r w:rsidRPr="00D80338">
        <w:rPr>
          <w:rFonts w:ascii="Century Gothic" w:hAnsi="Century Gothic"/>
          <w:b/>
          <w:sz w:val="24"/>
          <w:szCs w:val="24"/>
        </w:rPr>
        <w:t>Glam</w:t>
      </w:r>
      <w:proofErr w:type="spellEnd"/>
      <w:r w:rsidRPr="00D80338">
        <w:rPr>
          <w:rFonts w:ascii="Century Gothic" w:hAnsi="Century Gothic"/>
          <w:b/>
          <w:sz w:val="24"/>
          <w:szCs w:val="24"/>
        </w:rPr>
        <w:t>"</w:t>
      </w:r>
      <w:r w:rsidRPr="00D80338">
        <w:rPr>
          <w:rStyle w:val="Enfasigrassetto"/>
          <w:rFonts w:ascii="Century Gothic" w:hAnsi="Century Gothic"/>
        </w:rPr>
        <w:t>:</w:t>
      </w:r>
      <w:r w:rsidRPr="00D80338">
        <w:rPr>
          <w:rFonts w:ascii="Century Gothic" w:hAnsi="Century Gothic"/>
          <w:sz w:val="24"/>
          <w:szCs w:val="24"/>
        </w:rPr>
        <w:t xml:space="preserve"> l'ottone, </w:t>
      </w:r>
      <w:r w:rsidRPr="00D80338">
        <w:rPr>
          <w:rStyle w:val="Enfasigrassetto"/>
          <w:rFonts w:ascii="Century Gothic" w:hAnsi="Century Gothic"/>
          <w:sz w:val="24"/>
          <w:szCs w:val="24"/>
        </w:rPr>
        <w:t>dopo</w:t>
      </w:r>
      <w:r w:rsidRPr="00D80338">
        <w:rPr>
          <w:rFonts w:ascii="Century Gothic" w:hAnsi="Century Gothic"/>
          <w:sz w:val="24"/>
          <w:szCs w:val="24"/>
        </w:rPr>
        <w:t xml:space="preserve"> </w:t>
      </w:r>
      <w:r w:rsidRPr="00D80338">
        <w:rPr>
          <w:rStyle w:val="Enfasigrassetto"/>
          <w:rFonts w:ascii="Century Gothic" w:hAnsi="Century Gothic"/>
          <w:sz w:val="24"/>
          <w:szCs w:val="24"/>
        </w:rPr>
        <w:t>un'azione meccanica a basso impatto,</w:t>
      </w:r>
      <w:r w:rsidRPr="00D80338">
        <w:rPr>
          <w:rFonts w:ascii="Century Gothic" w:hAnsi="Century Gothic"/>
          <w:sz w:val="24"/>
          <w:szCs w:val="24"/>
        </w:rPr>
        <w:t xml:space="preserve"> </w:t>
      </w:r>
      <w:r w:rsidRPr="00D80338">
        <w:rPr>
          <w:rStyle w:val="Enfasigrassetto"/>
          <w:rFonts w:ascii="Century Gothic" w:hAnsi="Century Gothic"/>
          <w:sz w:val="24"/>
          <w:szCs w:val="24"/>
        </w:rPr>
        <w:t xml:space="preserve">con il </w:t>
      </w:r>
      <w:r w:rsidRPr="00D80338">
        <w:rPr>
          <w:rFonts w:ascii="Century Gothic" w:hAnsi="Century Gothic"/>
          <w:sz w:val="24"/>
          <w:szCs w:val="24"/>
        </w:rPr>
        <w:t>tempo si scurisce lasciando percepire l'unicità della graffiatura che gioca in modo delicato con i riflessi luminosi.</w:t>
      </w:r>
    </w:p>
    <w:p w:rsidR="008B484A" w:rsidRPr="00D80338" w:rsidRDefault="008B484A" w:rsidP="008B484A">
      <w:pPr>
        <w:jc w:val="center"/>
        <w:rPr>
          <w:rFonts w:ascii="Century Gothic" w:hAnsi="Century Gothic"/>
          <w:sz w:val="24"/>
          <w:szCs w:val="24"/>
        </w:rPr>
      </w:pPr>
      <w:r w:rsidRPr="00924E49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7B375400" wp14:editId="149E894D">
            <wp:extent cx="3896822" cy="2880000"/>
            <wp:effectExtent l="0" t="0" r="8890" b="0"/>
            <wp:docPr id="16" name="Immagine 16" descr="\\pc06-pc\Provvisoria PC6\GIULINI - 2025 Archivio Professional\08_G Talk\02_Articoli\01\MATERIA VIVA_giulini_rubinetteria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c06-pc\Provvisoria PC6\GIULINI - 2025 Archivio Professional\08_G Talk\02_Articoli\01\MATERIA VIVA_giulini_rubinetteria_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82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4A" w:rsidRDefault="008B484A" w:rsidP="008B484A">
      <w:pPr>
        <w:jc w:val="both"/>
        <w:rPr>
          <w:rFonts w:ascii="Century Gothic" w:hAnsi="Century Gothic"/>
          <w:sz w:val="24"/>
          <w:szCs w:val="24"/>
        </w:rPr>
      </w:pPr>
      <w:r w:rsidRPr="00D80338">
        <w:rPr>
          <w:rStyle w:val="Enfasigrassetto"/>
          <w:rFonts w:ascii="Century Gothic" w:hAnsi="Century Gothic"/>
          <w:sz w:val="24"/>
          <w:szCs w:val="24"/>
        </w:rPr>
        <w:t>Lavorazione "Naturale":</w:t>
      </w:r>
      <w:r w:rsidRPr="00D80338">
        <w:rPr>
          <w:rFonts w:ascii="Century Gothic" w:hAnsi="Century Gothic"/>
          <w:sz w:val="24"/>
          <w:szCs w:val="24"/>
        </w:rPr>
        <w:t xml:space="preserve"> l'ottone, dopo essere stato lucidato, </w:t>
      </w:r>
      <w:r w:rsidRPr="00D80338">
        <w:rPr>
          <w:rStyle w:val="Enfasigrassetto"/>
          <w:rFonts w:ascii="Century Gothic" w:hAnsi="Century Gothic"/>
          <w:sz w:val="24"/>
          <w:szCs w:val="24"/>
        </w:rPr>
        <w:t xml:space="preserve">con il </w:t>
      </w:r>
      <w:r w:rsidRPr="00D80338">
        <w:rPr>
          <w:rFonts w:ascii="Century Gothic" w:hAnsi="Century Gothic"/>
          <w:sz w:val="24"/>
          <w:szCs w:val="24"/>
        </w:rPr>
        <w:t>tempo si scurisce e assume sfumature più calde e brunite.</w:t>
      </w:r>
    </w:p>
    <w:p w:rsidR="008B484A" w:rsidRPr="00D80338" w:rsidRDefault="008B484A" w:rsidP="008B484A">
      <w:pPr>
        <w:jc w:val="center"/>
        <w:rPr>
          <w:rFonts w:ascii="Century Gothic" w:hAnsi="Century Gothic"/>
          <w:sz w:val="24"/>
          <w:szCs w:val="24"/>
        </w:rPr>
      </w:pPr>
      <w:r w:rsidRPr="00924E49">
        <w:rPr>
          <w:rFonts w:ascii="Century Gothic" w:hAnsi="Century Gothic"/>
          <w:noProof/>
          <w:sz w:val="24"/>
          <w:szCs w:val="24"/>
        </w:rPr>
        <w:lastRenderedPageBreak/>
        <w:drawing>
          <wp:inline distT="0" distB="0" distL="0" distR="0" wp14:anchorId="21061362" wp14:editId="01226A3A">
            <wp:extent cx="3896822" cy="2880000"/>
            <wp:effectExtent l="0" t="0" r="8890" b="0"/>
            <wp:docPr id="17" name="Immagine 17" descr="\\pc06-pc\Provvisoria PC6\GIULINI - 2025 Archivio Professional\08_G Talk\02_Articoli\01\MATERIA VIVA_giulini_rubinetteria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c06-pc\Provvisoria PC6\GIULINI - 2025 Archivio Professional\08_G Talk\02_Articoli\01\MATERIA VIVA_giulini_rubinetteria_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82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484A" w:rsidRPr="00D80338" w:rsidSect="008B484A">
      <w:headerReference w:type="default" r:id="rId14"/>
      <w:footerReference w:type="default" r:id="rId15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B88" w:rsidRDefault="00065B88" w:rsidP="00E83D14">
      <w:pPr>
        <w:spacing w:after="0" w:line="240" w:lineRule="auto"/>
      </w:pPr>
      <w:r>
        <w:separator/>
      </w:r>
    </w:p>
  </w:endnote>
  <w:endnote w:type="continuationSeparator" w:id="0">
    <w:p w:rsidR="00065B88" w:rsidRDefault="00065B88" w:rsidP="00E8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altName w:val="Courier New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="108" w:tblpY="452"/>
      <w:tblW w:w="23914" w:type="dxa"/>
      <w:tblLook w:val="04A0" w:firstRow="1" w:lastRow="0" w:firstColumn="1" w:lastColumn="0" w:noHBand="0" w:noVBand="1"/>
    </w:tblPr>
    <w:tblGrid>
      <w:gridCol w:w="4711"/>
      <w:gridCol w:w="359"/>
      <w:gridCol w:w="4711"/>
      <w:gridCol w:w="4711"/>
      <w:gridCol w:w="4711"/>
      <w:gridCol w:w="4711"/>
    </w:tblGrid>
    <w:tr w:rsidR="00DB68B4" w:rsidRPr="003E3BA6" w:rsidTr="00DB68B4">
      <w:tc>
        <w:tcPr>
          <w:tcW w:w="4711" w:type="dxa"/>
        </w:tcPr>
        <w:p w:rsidR="00DB68B4" w:rsidRPr="004D1E4C" w:rsidRDefault="00DB68B4" w:rsidP="00DB68B4">
          <w:pPr>
            <w:pStyle w:val="Pidipagina"/>
            <w:rPr>
              <w:rFonts w:ascii="Century Gothic" w:hAnsi="Century Gothic" w:cs="Arial"/>
              <w:b/>
              <w:sz w:val="16"/>
              <w:szCs w:val="16"/>
            </w:rPr>
          </w:pPr>
          <w:r w:rsidRPr="004D1E4C">
            <w:rPr>
              <w:rFonts w:ascii="Century Gothic" w:hAnsi="Century Gothic" w:cs="Arial"/>
              <w:b/>
              <w:sz w:val="16"/>
              <w:szCs w:val="16"/>
            </w:rPr>
            <w:t>RUBINETTERIA GIULINI G. S.R.L.</w:t>
          </w:r>
        </w:p>
        <w:p w:rsidR="00DB68B4" w:rsidRDefault="00DB68B4" w:rsidP="00DB68B4">
          <w:pPr>
            <w:pStyle w:val="Pidipagina"/>
            <w:rPr>
              <w:rFonts w:ascii="Century Gothic" w:hAnsi="Century Gothic" w:cs="Arial"/>
              <w:sz w:val="16"/>
              <w:szCs w:val="16"/>
            </w:rPr>
          </w:pPr>
        </w:p>
        <w:p w:rsidR="00DB68B4" w:rsidRPr="004D1E4C" w:rsidRDefault="00DB68B4" w:rsidP="00DB68B4">
          <w:pPr>
            <w:pStyle w:val="Pidipagina"/>
            <w:rPr>
              <w:rFonts w:ascii="Century Gothic" w:hAnsi="Century Gothic" w:cs="Arial"/>
              <w:sz w:val="16"/>
              <w:szCs w:val="16"/>
            </w:rPr>
          </w:pPr>
          <w:r w:rsidRPr="004D1E4C">
            <w:rPr>
              <w:rFonts w:ascii="Century Gothic" w:hAnsi="Century Gothic" w:cs="Arial"/>
              <w:sz w:val="16"/>
              <w:szCs w:val="16"/>
            </w:rPr>
            <w:t>Via Salvo D’Acquisto, 22</w:t>
          </w:r>
        </w:p>
        <w:p w:rsidR="00DB68B4" w:rsidRPr="004D1E4C" w:rsidRDefault="00DB68B4" w:rsidP="00DB68B4">
          <w:pPr>
            <w:pStyle w:val="Pidipagina"/>
            <w:rPr>
              <w:rFonts w:ascii="Century Gothic" w:hAnsi="Century Gothic" w:cs="Arial"/>
              <w:sz w:val="16"/>
              <w:szCs w:val="16"/>
            </w:rPr>
          </w:pPr>
          <w:r w:rsidRPr="004D1E4C">
            <w:rPr>
              <w:rFonts w:ascii="Century Gothic" w:hAnsi="Century Gothic" w:cs="Arial"/>
              <w:sz w:val="16"/>
              <w:szCs w:val="16"/>
            </w:rPr>
            <w:t>28076 Pogno, Novara</w:t>
          </w:r>
          <w:r w:rsidRPr="004D1E4C">
            <w:rPr>
              <w:rFonts w:ascii="Century Gothic" w:hAnsi="Century Gothic" w:cs="Arial"/>
              <w:sz w:val="16"/>
              <w:szCs w:val="16"/>
            </w:rPr>
            <w:br/>
            <w:t xml:space="preserve"> info@giulini.it</w:t>
          </w:r>
        </w:p>
        <w:p w:rsidR="00DB68B4" w:rsidRPr="004D1E4C" w:rsidRDefault="00DB68B4" w:rsidP="00DB68B4">
          <w:pPr>
            <w:pStyle w:val="Pidipagina"/>
            <w:rPr>
              <w:rFonts w:ascii="Century Gothic" w:hAnsi="Century Gothic" w:cs="Arial"/>
              <w:sz w:val="16"/>
              <w:szCs w:val="16"/>
            </w:rPr>
          </w:pPr>
          <w:r w:rsidRPr="004D1E4C">
            <w:rPr>
              <w:rFonts w:ascii="Century Gothic" w:hAnsi="Century Gothic" w:cs="Arial"/>
              <w:sz w:val="16"/>
              <w:szCs w:val="16"/>
            </w:rPr>
            <w:t>www.giulini.it</w:t>
          </w:r>
        </w:p>
        <w:p w:rsidR="00DB68B4" w:rsidRPr="004D1E4C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</w:p>
      </w:tc>
      <w:tc>
        <w:tcPr>
          <w:tcW w:w="359" w:type="dxa"/>
        </w:tcPr>
        <w:p w:rsidR="00DB68B4" w:rsidRPr="003E3BA6" w:rsidRDefault="00DB68B4" w:rsidP="00DB68B4">
          <w:pPr>
            <w:shd w:val="clear" w:color="auto" w:fill="FFFFFF"/>
            <w:suppressAutoHyphens/>
            <w:spacing w:after="0" w:line="288" w:lineRule="auto"/>
            <w:rPr>
              <w:rFonts w:cs="Arial"/>
              <w:b/>
              <w:sz w:val="16"/>
              <w:szCs w:val="16"/>
              <w:shd w:val="clear" w:color="auto" w:fill="FFFFFF"/>
            </w:rPr>
          </w:pPr>
        </w:p>
        <w:p w:rsidR="00DB68B4" w:rsidRPr="003E3BA6" w:rsidRDefault="00DB68B4" w:rsidP="00DB68B4">
          <w:pPr>
            <w:spacing w:after="0"/>
            <w:rPr>
              <w:rFonts w:cs="Arial"/>
              <w:sz w:val="16"/>
              <w:szCs w:val="16"/>
              <w:shd w:val="clear" w:color="auto" w:fill="FFFFFF"/>
            </w:rPr>
          </w:pPr>
        </w:p>
        <w:p w:rsidR="00DB68B4" w:rsidRPr="003E3BA6" w:rsidRDefault="00DB68B4" w:rsidP="00DB68B4">
          <w:pPr>
            <w:suppressAutoHyphens/>
            <w:spacing w:after="0" w:line="288" w:lineRule="auto"/>
            <w:rPr>
              <w:rFonts w:cs="Arial"/>
              <w:sz w:val="18"/>
              <w:szCs w:val="18"/>
              <w:shd w:val="clear" w:color="auto" w:fill="FFFFFF"/>
            </w:rPr>
          </w:pPr>
        </w:p>
      </w:tc>
      <w:tc>
        <w:tcPr>
          <w:tcW w:w="4711" w:type="dxa"/>
        </w:tcPr>
        <w:p w:rsidR="00DB68B4" w:rsidRPr="00C706D7" w:rsidRDefault="00DB68B4" w:rsidP="00DB68B4">
          <w:pPr>
            <w:jc w:val="right"/>
            <w:rPr>
              <w:rFonts w:ascii="Century Gothic" w:hAnsi="Century Gothic" w:cs="Arial"/>
              <w:b/>
              <w:sz w:val="16"/>
              <w:szCs w:val="16"/>
            </w:rPr>
          </w:pPr>
          <w:r w:rsidRPr="00C706D7">
            <w:rPr>
              <w:rFonts w:ascii="Century Gothic" w:hAnsi="Century Gothic" w:cs="Arial"/>
              <w:b/>
              <w:sz w:val="16"/>
              <w:szCs w:val="16"/>
            </w:rPr>
            <w:t>UFFICIO STAMPA</w:t>
          </w:r>
        </w:p>
        <w:p w:rsidR="00DB68B4" w:rsidRPr="00C706D7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  <w:r w:rsidRPr="00C706D7">
            <w:rPr>
              <w:rFonts w:ascii="Century Gothic" w:hAnsi="Century Gothic" w:cs="Arial"/>
              <w:sz w:val="16"/>
              <w:szCs w:val="16"/>
            </w:rPr>
            <w:t>Marco Poletti Studio</w:t>
          </w:r>
        </w:p>
        <w:p w:rsidR="00DB68B4" w:rsidRPr="00C706D7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  <w:proofErr w:type="gramStart"/>
          <w:r w:rsidRPr="00C706D7">
            <w:rPr>
              <w:rFonts w:ascii="Century Gothic" w:hAnsi="Century Gothic" w:cs="Arial"/>
              <w:sz w:val="16"/>
              <w:szCs w:val="16"/>
            </w:rPr>
            <w:t>via</w:t>
          </w:r>
          <w:proofErr w:type="gramEnd"/>
          <w:r w:rsidRPr="00C706D7">
            <w:rPr>
              <w:rFonts w:ascii="Century Gothic" w:hAnsi="Century Gothic" w:cs="Arial"/>
              <w:sz w:val="16"/>
              <w:szCs w:val="16"/>
            </w:rPr>
            <w:t xml:space="preserve"> Bellezza 17 - 20136 Milano</w:t>
          </w:r>
        </w:p>
        <w:p w:rsidR="00DB68B4" w:rsidRPr="00C706D7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tel.:</w:t>
          </w:r>
          <w:r w:rsidRPr="00C706D7">
            <w:rPr>
              <w:rFonts w:ascii="Century Gothic" w:hAnsi="Century Gothic" w:cs="Arial"/>
              <w:sz w:val="16"/>
              <w:szCs w:val="16"/>
            </w:rPr>
            <w:t xml:space="preserve"> +39.02.58301777</w:t>
          </w:r>
        </w:p>
        <w:p w:rsidR="00DB68B4" w:rsidRPr="00C706D7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  <w:proofErr w:type="gramStart"/>
          <w:r w:rsidRPr="00C706D7">
            <w:rPr>
              <w:rFonts w:ascii="Century Gothic" w:hAnsi="Century Gothic" w:cs="Arial"/>
              <w:sz w:val="16"/>
              <w:szCs w:val="16"/>
            </w:rPr>
            <w:t>e-mail</w:t>
          </w:r>
          <w:proofErr w:type="gramEnd"/>
          <w:r w:rsidRPr="00C706D7">
            <w:rPr>
              <w:rFonts w:ascii="Century Gothic" w:hAnsi="Century Gothic" w:cs="Arial"/>
              <w:sz w:val="16"/>
              <w:szCs w:val="16"/>
            </w:rPr>
            <w:t xml:space="preserve">: </w:t>
          </w:r>
          <w:r>
            <w:rPr>
              <w:rFonts w:ascii="Century Gothic" w:hAnsi="Century Gothic" w:cs="Arial"/>
              <w:sz w:val="16"/>
              <w:szCs w:val="16"/>
            </w:rPr>
            <w:t>info</w:t>
          </w:r>
          <w:r w:rsidRPr="00C706D7">
            <w:rPr>
              <w:rFonts w:ascii="Century Gothic" w:hAnsi="Century Gothic" w:cs="Arial"/>
              <w:sz w:val="16"/>
              <w:szCs w:val="16"/>
            </w:rPr>
            <w:t>@polettistudio.it</w:t>
          </w:r>
        </w:p>
        <w:p w:rsidR="00DB68B4" w:rsidRPr="00C706D7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  <w:r w:rsidRPr="00C706D7">
            <w:rPr>
              <w:rFonts w:ascii="Century Gothic" w:hAnsi="Century Gothic" w:cs="Arial"/>
              <w:sz w:val="16"/>
              <w:szCs w:val="16"/>
            </w:rPr>
            <w:t>www.marcopoletti.com</w:t>
          </w:r>
        </w:p>
        <w:p w:rsidR="00DB68B4" w:rsidRPr="00C706D7" w:rsidRDefault="00DB68B4" w:rsidP="00DB68B4">
          <w:pPr>
            <w:suppressAutoHyphens/>
            <w:spacing w:line="288" w:lineRule="auto"/>
            <w:rPr>
              <w:rFonts w:ascii="Century Gothic" w:hAnsi="Century Gothic" w:cs="Arial"/>
              <w:sz w:val="18"/>
              <w:szCs w:val="18"/>
              <w:shd w:val="clear" w:color="auto" w:fill="FFFFFF"/>
            </w:rPr>
          </w:pPr>
        </w:p>
      </w:tc>
      <w:tc>
        <w:tcPr>
          <w:tcW w:w="4711" w:type="dxa"/>
        </w:tcPr>
        <w:p w:rsidR="00DB68B4" w:rsidRPr="004D1E4C" w:rsidRDefault="00DB68B4" w:rsidP="00DB68B4">
          <w:pPr>
            <w:pStyle w:val="Pidipagina"/>
            <w:jc w:val="right"/>
            <w:rPr>
              <w:rFonts w:ascii="Century Gothic" w:hAnsi="Century Gothic" w:cs="Arial"/>
              <w:b/>
              <w:sz w:val="16"/>
              <w:szCs w:val="16"/>
            </w:rPr>
          </w:pPr>
          <w:r w:rsidRPr="004D1E4C">
            <w:rPr>
              <w:rFonts w:ascii="Century Gothic" w:hAnsi="Century Gothic" w:cs="Arial"/>
              <w:b/>
              <w:sz w:val="16"/>
              <w:szCs w:val="16"/>
            </w:rPr>
            <w:t>RUBINETTERIA GIULINI G. S.R.L.</w:t>
          </w:r>
        </w:p>
        <w:p w:rsidR="00DB68B4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</w:p>
        <w:p w:rsidR="00DB68B4" w:rsidRPr="004D1E4C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  <w:r w:rsidRPr="004D1E4C">
            <w:rPr>
              <w:rFonts w:ascii="Century Gothic" w:hAnsi="Century Gothic" w:cs="Arial"/>
              <w:sz w:val="16"/>
              <w:szCs w:val="16"/>
            </w:rPr>
            <w:t>Via Salvo D’Acquisto, 22</w:t>
          </w:r>
        </w:p>
        <w:p w:rsidR="00DB68B4" w:rsidRPr="004D1E4C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  <w:r w:rsidRPr="004D1E4C">
            <w:rPr>
              <w:rFonts w:ascii="Century Gothic" w:hAnsi="Century Gothic" w:cs="Arial"/>
              <w:sz w:val="16"/>
              <w:szCs w:val="16"/>
            </w:rPr>
            <w:t>28076 Pogno, Novara</w:t>
          </w:r>
          <w:r w:rsidRPr="004D1E4C">
            <w:rPr>
              <w:rFonts w:ascii="Century Gothic" w:hAnsi="Century Gothic" w:cs="Arial"/>
              <w:sz w:val="16"/>
              <w:szCs w:val="16"/>
            </w:rPr>
            <w:br/>
            <w:t xml:space="preserve"> info@giulini.it</w:t>
          </w:r>
        </w:p>
        <w:p w:rsidR="00DB68B4" w:rsidRPr="004D1E4C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  <w:r w:rsidRPr="004D1E4C">
            <w:rPr>
              <w:rFonts w:ascii="Century Gothic" w:hAnsi="Century Gothic" w:cs="Arial"/>
              <w:sz w:val="16"/>
              <w:szCs w:val="16"/>
            </w:rPr>
            <w:t>www.giulini.it</w:t>
          </w:r>
        </w:p>
        <w:p w:rsidR="00DB68B4" w:rsidRPr="004D1E4C" w:rsidRDefault="00DB68B4" w:rsidP="00DB68B4">
          <w:pPr>
            <w:pStyle w:val="Pidipagina"/>
            <w:jc w:val="right"/>
            <w:rPr>
              <w:rFonts w:ascii="Century Gothic" w:hAnsi="Century Gothic" w:cs="Arial"/>
              <w:sz w:val="16"/>
              <w:szCs w:val="16"/>
            </w:rPr>
          </w:pPr>
        </w:p>
      </w:tc>
      <w:tc>
        <w:tcPr>
          <w:tcW w:w="4711" w:type="dxa"/>
          <w:shd w:val="clear" w:color="auto" w:fill="auto"/>
        </w:tcPr>
        <w:p w:rsidR="00DB68B4" w:rsidRPr="003E3BA6" w:rsidRDefault="00DB68B4" w:rsidP="00DB68B4">
          <w:pPr>
            <w:shd w:val="clear" w:color="auto" w:fill="FFFFFF"/>
            <w:suppressAutoHyphens/>
            <w:spacing w:after="0" w:line="288" w:lineRule="auto"/>
            <w:rPr>
              <w:rFonts w:cs="Arial"/>
              <w:b/>
              <w:sz w:val="16"/>
              <w:szCs w:val="16"/>
              <w:shd w:val="clear" w:color="auto" w:fill="FFFFFF"/>
            </w:rPr>
          </w:pPr>
        </w:p>
        <w:p w:rsidR="00DB68B4" w:rsidRPr="003E3BA6" w:rsidRDefault="00DB68B4" w:rsidP="00DB68B4">
          <w:pPr>
            <w:spacing w:after="0"/>
            <w:rPr>
              <w:rFonts w:cs="Arial"/>
              <w:sz w:val="16"/>
              <w:szCs w:val="16"/>
              <w:shd w:val="clear" w:color="auto" w:fill="FFFFFF"/>
            </w:rPr>
          </w:pPr>
        </w:p>
        <w:p w:rsidR="00DB68B4" w:rsidRPr="003E3BA6" w:rsidRDefault="00DB68B4" w:rsidP="00DB68B4">
          <w:pPr>
            <w:suppressAutoHyphens/>
            <w:spacing w:after="0" w:line="288" w:lineRule="auto"/>
            <w:rPr>
              <w:rFonts w:cs="Arial"/>
              <w:sz w:val="18"/>
              <w:szCs w:val="18"/>
              <w:shd w:val="clear" w:color="auto" w:fill="FFFFFF"/>
            </w:rPr>
          </w:pPr>
        </w:p>
      </w:tc>
      <w:tc>
        <w:tcPr>
          <w:tcW w:w="4711" w:type="dxa"/>
        </w:tcPr>
        <w:p w:rsidR="00DB68B4" w:rsidRPr="003E3BA6" w:rsidRDefault="00DB68B4" w:rsidP="00DB68B4">
          <w:pPr>
            <w:spacing w:after="0"/>
            <w:rPr>
              <w:rFonts w:cs="Arial"/>
              <w:sz w:val="16"/>
              <w:szCs w:val="16"/>
            </w:rPr>
          </w:pPr>
        </w:p>
        <w:p w:rsidR="00DB68B4" w:rsidRPr="003E3BA6" w:rsidRDefault="00DB68B4" w:rsidP="00DB68B4">
          <w:pPr>
            <w:spacing w:after="0"/>
            <w:jc w:val="right"/>
            <w:rPr>
              <w:rFonts w:cs="Arial"/>
              <w:b/>
              <w:sz w:val="16"/>
              <w:szCs w:val="16"/>
            </w:rPr>
          </w:pPr>
          <w:r w:rsidRPr="003E3BA6">
            <w:rPr>
              <w:rFonts w:cs="Arial"/>
              <w:b/>
              <w:sz w:val="16"/>
              <w:szCs w:val="16"/>
            </w:rPr>
            <w:t>UFFICIO STAMPA</w:t>
          </w:r>
        </w:p>
        <w:p w:rsidR="00DB68B4" w:rsidRPr="003E3BA6" w:rsidRDefault="00DB68B4" w:rsidP="00DB68B4">
          <w:pPr>
            <w:pStyle w:val="Pidipagina"/>
            <w:jc w:val="right"/>
            <w:rPr>
              <w:rFonts w:cs="Arial"/>
              <w:sz w:val="16"/>
              <w:szCs w:val="16"/>
            </w:rPr>
          </w:pPr>
          <w:r w:rsidRPr="003E3BA6">
            <w:rPr>
              <w:rFonts w:cs="Arial"/>
              <w:sz w:val="16"/>
              <w:szCs w:val="16"/>
            </w:rPr>
            <w:t>Poletti Studio</w:t>
          </w:r>
        </w:p>
        <w:p w:rsidR="00DB68B4" w:rsidRPr="003E3BA6" w:rsidRDefault="00DB68B4" w:rsidP="00DB68B4">
          <w:pPr>
            <w:pStyle w:val="Pidipagina"/>
            <w:jc w:val="right"/>
            <w:rPr>
              <w:rFonts w:cs="Arial"/>
              <w:sz w:val="16"/>
              <w:szCs w:val="16"/>
            </w:rPr>
          </w:pPr>
          <w:proofErr w:type="gramStart"/>
          <w:r w:rsidRPr="003E3BA6">
            <w:rPr>
              <w:rFonts w:cs="Arial"/>
              <w:sz w:val="16"/>
              <w:szCs w:val="16"/>
            </w:rPr>
            <w:t>via</w:t>
          </w:r>
          <w:proofErr w:type="gramEnd"/>
          <w:r w:rsidRPr="003E3BA6">
            <w:rPr>
              <w:rFonts w:cs="Arial"/>
              <w:sz w:val="16"/>
              <w:szCs w:val="16"/>
            </w:rPr>
            <w:t xml:space="preserve"> Bellezza 17 - 20136 Milano</w:t>
          </w:r>
        </w:p>
        <w:p w:rsidR="00DB68B4" w:rsidRPr="003E3BA6" w:rsidRDefault="00DB68B4" w:rsidP="00DB68B4">
          <w:pPr>
            <w:pStyle w:val="Pidipagina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tel.:</w:t>
          </w:r>
          <w:r w:rsidRPr="003E3BA6">
            <w:rPr>
              <w:rFonts w:cs="Arial"/>
              <w:sz w:val="16"/>
              <w:szCs w:val="16"/>
            </w:rPr>
            <w:t xml:space="preserve"> +39.02.58301777</w:t>
          </w:r>
        </w:p>
        <w:p w:rsidR="00DB68B4" w:rsidRPr="003E3BA6" w:rsidRDefault="00DB68B4" w:rsidP="00DB68B4">
          <w:pPr>
            <w:pStyle w:val="Pidipagina"/>
            <w:jc w:val="right"/>
            <w:rPr>
              <w:rFonts w:cs="Arial"/>
              <w:sz w:val="16"/>
              <w:szCs w:val="16"/>
            </w:rPr>
          </w:pPr>
          <w:proofErr w:type="gramStart"/>
          <w:r w:rsidRPr="003E3BA6">
            <w:rPr>
              <w:rFonts w:cs="Arial"/>
              <w:sz w:val="16"/>
              <w:szCs w:val="16"/>
            </w:rPr>
            <w:t>e-mail</w:t>
          </w:r>
          <w:proofErr w:type="gramEnd"/>
          <w:r w:rsidRPr="003E3BA6">
            <w:rPr>
              <w:rFonts w:cs="Arial"/>
              <w:sz w:val="16"/>
              <w:szCs w:val="16"/>
            </w:rPr>
            <w:t xml:space="preserve">: </w:t>
          </w:r>
          <w:r>
            <w:rPr>
              <w:rFonts w:cs="Arial"/>
              <w:sz w:val="16"/>
              <w:szCs w:val="16"/>
            </w:rPr>
            <w:t>info</w:t>
          </w:r>
          <w:r w:rsidRPr="003E3BA6">
            <w:rPr>
              <w:rFonts w:cs="Arial"/>
              <w:sz w:val="16"/>
              <w:szCs w:val="16"/>
            </w:rPr>
            <w:t>@polettistudio.it</w:t>
          </w:r>
        </w:p>
        <w:p w:rsidR="00DB68B4" w:rsidRPr="003E3BA6" w:rsidRDefault="00DB68B4" w:rsidP="00DB68B4">
          <w:pPr>
            <w:pStyle w:val="Pidipagina"/>
            <w:jc w:val="right"/>
            <w:rPr>
              <w:rFonts w:cs="Arial"/>
              <w:sz w:val="16"/>
              <w:szCs w:val="16"/>
            </w:rPr>
          </w:pPr>
          <w:r w:rsidRPr="003E3BA6">
            <w:rPr>
              <w:rFonts w:cs="Arial"/>
              <w:sz w:val="16"/>
              <w:szCs w:val="16"/>
            </w:rPr>
            <w:t>www.polettistudio.it</w:t>
          </w:r>
        </w:p>
        <w:p w:rsidR="00DB68B4" w:rsidRPr="003E3BA6" w:rsidRDefault="00DB68B4" w:rsidP="00DB68B4">
          <w:pPr>
            <w:suppressAutoHyphens/>
            <w:spacing w:after="0" w:line="288" w:lineRule="auto"/>
            <w:rPr>
              <w:rFonts w:cs="Arial"/>
              <w:sz w:val="18"/>
              <w:szCs w:val="18"/>
              <w:shd w:val="clear" w:color="auto" w:fill="FFFFFF"/>
            </w:rPr>
          </w:pPr>
        </w:p>
      </w:tc>
    </w:tr>
  </w:tbl>
  <w:p w:rsidR="003E3BA6" w:rsidRDefault="003E3BA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B88" w:rsidRDefault="00065B88" w:rsidP="00E83D14">
      <w:pPr>
        <w:spacing w:after="0" w:line="240" w:lineRule="auto"/>
      </w:pPr>
      <w:r>
        <w:separator/>
      </w:r>
    </w:p>
  </w:footnote>
  <w:footnote w:type="continuationSeparator" w:id="0">
    <w:p w:rsidR="00065B88" w:rsidRDefault="00065B88" w:rsidP="00E83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D14" w:rsidRDefault="00027A14">
    <w:pPr>
      <w:pStyle w:val="Intestazione"/>
    </w:pPr>
    <w:r>
      <w:ptab w:relativeTo="margin" w:alignment="center" w:leader="none"/>
    </w:r>
    <w:r w:rsidR="00DB68B4" w:rsidRPr="00C706D7">
      <w:rPr>
        <w:rFonts w:ascii="Poppins" w:hAnsi="Poppins" w:cs="Poppins"/>
        <w:noProof/>
        <w:color w:val="575656"/>
        <w:spacing w:val="4"/>
        <w:sz w:val="36"/>
        <w:szCs w:val="36"/>
      </w:rPr>
      <w:drawing>
        <wp:inline distT="0" distB="0" distL="0" distR="0" wp14:anchorId="047201D7" wp14:editId="24BD4D87">
          <wp:extent cx="1943100" cy="469998"/>
          <wp:effectExtent l="0" t="0" r="0" b="0"/>
          <wp:docPr id="19" name="Immagine 19" descr="\\pc06-pc\Provvisoria PC6\GIULINI - Salone del Mobile 2026\Cartella stampa\01_Azienda\GIULINI_loghi_2024_rubinetteria MARCHIO REGISTRA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pc06-pc\Provvisoria PC6\GIULINI - Salone del Mobile 2026\Cartella stampa\01_Azienda\GIULINI_loghi_2024_rubinetteria MARCHIO REGISTRATO 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374" cy="473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60"/>
    <w:rsid w:val="00027A14"/>
    <w:rsid w:val="00063315"/>
    <w:rsid w:val="00065B88"/>
    <w:rsid w:val="00081594"/>
    <w:rsid w:val="000C5189"/>
    <w:rsid w:val="001534BD"/>
    <w:rsid w:val="00225586"/>
    <w:rsid w:val="002D028D"/>
    <w:rsid w:val="00325B73"/>
    <w:rsid w:val="00365BF9"/>
    <w:rsid w:val="003E3BA6"/>
    <w:rsid w:val="00435397"/>
    <w:rsid w:val="004515E5"/>
    <w:rsid w:val="00461371"/>
    <w:rsid w:val="00470560"/>
    <w:rsid w:val="004F237F"/>
    <w:rsid w:val="00546699"/>
    <w:rsid w:val="00583F4E"/>
    <w:rsid w:val="005D527D"/>
    <w:rsid w:val="00625461"/>
    <w:rsid w:val="0062676A"/>
    <w:rsid w:val="00646376"/>
    <w:rsid w:val="00716839"/>
    <w:rsid w:val="00810AD6"/>
    <w:rsid w:val="00830C61"/>
    <w:rsid w:val="008B484A"/>
    <w:rsid w:val="009D152D"/>
    <w:rsid w:val="009E3659"/>
    <w:rsid w:val="00A24309"/>
    <w:rsid w:val="00A4311C"/>
    <w:rsid w:val="00A431EC"/>
    <w:rsid w:val="00B17EAE"/>
    <w:rsid w:val="00C94DA6"/>
    <w:rsid w:val="00CC00AF"/>
    <w:rsid w:val="00D06212"/>
    <w:rsid w:val="00D06DC5"/>
    <w:rsid w:val="00D075A4"/>
    <w:rsid w:val="00D36F5B"/>
    <w:rsid w:val="00DB68B4"/>
    <w:rsid w:val="00DC740A"/>
    <w:rsid w:val="00DE7EF4"/>
    <w:rsid w:val="00E54208"/>
    <w:rsid w:val="00E83D14"/>
    <w:rsid w:val="00F20B3A"/>
    <w:rsid w:val="00F217A4"/>
    <w:rsid w:val="00F55F7F"/>
    <w:rsid w:val="00FB098B"/>
    <w:rsid w:val="00FF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6B87A17-7D5D-49AF-BE0E-006E291A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13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3D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3D14"/>
  </w:style>
  <w:style w:type="paragraph" w:styleId="Pidipagina">
    <w:name w:val="footer"/>
    <w:basedOn w:val="Normale"/>
    <w:link w:val="PidipaginaCarattere"/>
    <w:unhideWhenUsed/>
    <w:rsid w:val="00E83D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3D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D14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8B4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60679">
          <w:marLeft w:val="0"/>
          <w:marRight w:val="0"/>
          <w:marTop w:val="150"/>
          <w:marBottom w:val="675"/>
          <w:divBdr>
            <w:top w:val="none" w:sz="0" w:space="0" w:color="auto"/>
            <w:left w:val="none" w:sz="0" w:space="0" w:color="auto"/>
            <w:bottom w:val="none" w:sz="0" w:space="0" w:color="F2F3F5"/>
            <w:right w:val="none" w:sz="0" w:space="0" w:color="auto"/>
          </w:divBdr>
        </w:div>
        <w:div w:id="13197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D534B-40F5-4286-96D4-FAFF5EBE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PC06</dc:creator>
  <cp:lastModifiedBy>PC8</cp:lastModifiedBy>
  <cp:revision>11</cp:revision>
  <dcterms:created xsi:type="dcterms:W3CDTF">2026-04-13T07:44:00Z</dcterms:created>
  <dcterms:modified xsi:type="dcterms:W3CDTF">2026-04-13T08:32:00Z</dcterms:modified>
</cp:coreProperties>
</file>