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2781" w14:textId="591FD3B6" w:rsidR="00273843" w:rsidRPr="00A107CF" w:rsidRDefault="00000000" w:rsidP="00A107CF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 w:rsidRPr="00A107CF">
        <w:rPr>
          <w:rFonts w:ascii="Barlow" w:hAnsi="Barlow" w:cstheme="minorHAnsi"/>
          <w:b/>
          <w:color w:val="008375"/>
          <w:lang w:val="it-IT"/>
        </w:rPr>
        <w:t xml:space="preserve">Comunicato stampa - </w:t>
      </w:r>
      <w:r w:rsidR="008363D2" w:rsidRPr="00A107CF">
        <w:rPr>
          <w:rFonts w:ascii="Barlow" w:hAnsi="Barlow" w:cstheme="minorHAnsi"/>
          <w:b/>
          <w:color w:val="008375"/>
          <w:lang w:val="it-IT"/>
        </w:rPr>
        <w:t>Referenze</w:t>
      </w:r>
      <w:r w:rsidRPr="00A107CF">
        <w:rPr>
          <w:rFonts w:ascii="Barlow" w:hAnsi="Barlow" w:cstheme="minorHAnsi"/>
          <w:b/>
          <w:spacing w:val="4"/>
          <w:lang w:val="it-IT"/>
        </w:rPr>
        <w:tab/>
      </w:r>
      <w:r w:rsidRPr="00A107CF">
        <w:rPr>
          <w:rFonts w:ascii="Barlow" w:hAnsi="Barlow" w:cstheme="minorHAnsi"/>
          <w:b/>
          <w:spacing w:val="4"/>
          <w:lang w:val="it-IT"/>
        </w:rPr>
        <w:tab/>
      </w:r>
      <w:r w:rsidRPr="00A107CF">
        <w:rPr>
          <w:rFonts w:ascii="Barlow" w:hAnsi="Barlow" w:cstheme="minorHAnsi"/>
          <w:b/>
          <w:spacing w:val="4"/>
          <w:lang w:val="it-IT"/>
        </w:rPr>
        <w:tab/>
      </w:r>
      <w:r w:rsidRPr="00A107CF">
        <w:rPr>
          <w:rFonts w:ascii="Barlow" w:hAnsi="Barlow" w:cstheme="minorHAnsi"/>
          <w:b/>
          <w:spacing w:val="4"/>
          <w:lang w:val="it-IT"/>
        </w:rPr>
        <w:tab/>
      </w:r>
      <w:r w:rsidRPr="00A107CF">
        <w:rPr>
          <w:rFonts w:ascii="Barlow" w:hAnsi="Barlow" w:cstheme="minorHAnsi"/>
          <w:b/>
          <w:spacing w:val="4"/>
          <w:lang w:val="it-IT"/>
        </w:rPr>
        <w:tab/>
      </w:r>
      <w:r w:rsidRPr="00A107CF">
        <w:rPr>
          <w:rFonts w:ascii="Barlow" w:hAnsi="Barlow" w:cstheme="minorHAnsi"/>
          <w:b/>
          <w:spacing w:val="4"/>
          <w:lang w:val="it-IT"/>
        </w:rPr>
        <w:tab/>
        <w:t xml:space="preserve">          Storo (TN), </w:t>
      </w:r>
      <w:r w:rsidR="00BA6A41" w:rsidRPr="00A107CF">
        <w:rPr>
          <w:rFonts w:ascii="Barlow" w:hAnsi="Barlow" w:cstheme="minorHAnsi"/>
          <w:b/>
          <w:spacing w:val="4"/>
          <w:lang w:val="it-IT"/>
        </w:rPr>
        <w:t>1</w:t>
      </w:r>
      <w:r w:rsidR="00A107CF">
        <w:rPr>
          <w:rFonts w:ascii="Barlow" w:hAnsi="Barlow" w:cstheme="minorHAnsi"/>
          <w:b/>
          <w:spacing w:val="4"/>
          <w:lang w:val="it-IT"/>
        </w:rPr>
        <w:t>3</w:t>
      </w:r>
      <w:r w:rsidR="000725D8" w:rsidRPr="00A107CF">
        <w:rPr>
          <w:rFonts w:ascii="Barlow" w:hAnsi="Barlow" w:cstheme="minorHAnsi"/>
          <w:b/>
          <w:spacing w:val="4"/>
          <w:lang w:val="it-IT"/>
        </w:rPr>
        <w:t xml:space="preserve"> </w:t>
      </w:r>
      <w:r w:rsidR="00A107CF">
        <w:rPr>
          <w:rFonts w:ascii="Barlow" w:hAnsi="Barlow" w:cstheme="minorHAnsi"/>
          <w:b/>
          <w:spacing w:val="4"/>
          <w:lang w:val="it-IT"/>
        </w:rPr>
        <w:t>gennaio</w:t>
      </w:r>
      <w:r w:rsidRPr="00A107CF">
        <w:rPr>
          <w:rFonts w:ascii="Barlow" w:hAnsi="Barlow" w:cstheme="minorHAnsi"/>
          <w:b/>
          <w:spacing w:val="4"/>
          <w:lang w:val="it-IT"/>
        </w:rPr>
        <w:t xml:space="preserve"> 202</w:t>
      </w:r>
      <w:bookmarkStart w:id="0" w:name="navigation"/>
      <w:bookmarkEnd w:id="0"/>
      <w:r w:rsidR="00A107CF">
        <w:rPr>
          <w:rFonts w:ascii="Barlow" w:hAnsi="Barlow" w:cstheme="minorHAnsi"/>
          <w:b/>
          <w:spacing w:val="4"/>
          <w:lang w:val="it-IT"/>
        </w:rPr>
        <w:t>5</w:t>
      </w:r>
    </w:p>
    <w:p w14:paraId="4A6CC19A" w14:textId="77777777" w:rsidR="00A107CF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  <w:lang w:val="it-IT" w:eastAsia="it-IT"/>
        </w:rPr>
      </w:pPr>
    </w:p>
    <w:p w14:paraId="12FFD452" w14:textId="77777777" w:rsidR="008B033B" w:rsidRDefault="008B033B" w:rsidP="008B033B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  <w:lang w:val="it-IT" w:eastAsia="it-IT"/>
        </w:rPr>
      </w:pPr>
      <w:r>
        <w:rPr>
          <w:rFonts w:ascii="Barlow" w:hAnsi="Barlow"/>
          <w:b/>
          <w:bCs/>
          <w:sz w:val="28"/>
          <w:szCs w:val="28"/>
          <w:lang w:val="it-IT" w:eastAsia="it-IT"/>
        </w:rPr>
        <w:t xml:space="preserve">GESTIONE DEL CLIMA NELLE AZIENDE VIRTUOSE: </w:t>
      </w:r>
    </w:p>
    <w:p w14:paraId="1AD986A1" w14:textId="41F5F2A3" w:rsidR="00A107CF" w:rsidRPr="008F3412" w:rsidRDefault="008B033B" w:rsidP="008B033B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8"/>
          <w:szCs w:val="28"/>
          <w:lang w:val="it-IT" w:eastAsia="it-IT"/>
        </w:rPr>
      </w:pPr>
      <w:r>
        <w:rPr>
          <w:rFonts w:ascii="Barlow" w:hAnsi="Barlow"/>
          <w:b/>
          <w:bCs/>
          <w:sz w:val="28"/>
          <w:szCs w:val="28"/>
          <w:lang w:val="it-IT" w:eastAsia="it-IT"/>
        </w:rPr>
        <w:t xml:space="preserve">INNOVA PRESENTA LE SUE SOLUZIONI INNOVATIVE </w:t>
      </w:r>
    </w:p>
    <w:p w14:paraId="089829B0" w14:textId="77777777" w:rsidR="00A107CF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</w:p>
    <w:p w14:paraId="44F379A6" w14:textId="380A805D" w:rsidR="005A7A3C" w:rsidRDefault="005A7A3C" w:rsidP="005A7A3C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A107CF">
        <w:rPr>
          <w:rFonts w:ascii="Barlow" w:hAnsi="Barlow"/>
          <w:sz w:val="24"/>
          <w:szCs w:val="24"/>
          <w:lang w:val="it-IT" w:eastAsia="it-IT"/>
        </w:rPr>
        <w:t>Un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approccio integrato</w:t>
      </w:r>
      <w:r>
        <w:rPr>
          <w:rFonts w:ascii="Barlow" w:hAnsi="Barlow"/>
          <w:sz w:val="24"/>
          <w:szCs w:val="24"/>
          <w:lang w:val="it-IT" w:eastAsia="it-IT"/>
        </w:rPr>
        <w:t xml:space="preserve"> delle risorse tecnologiche disponibili </w:t>
      </w:r>
      <w:r w:rsidR="008B033B">
        <w:rPr>
          <w:rFonts w:ascii="Barlow" w:hAnsi="Barlow"/>
          <w:sz w:val="24"/>
          <w:szCs w:val="24"/>
          <w:lang w:val="it-IT" w:eastAsia="it-IT"/>
        </w:rPr>
        <w:t xml:space="preserve">per il benessere climatico ambientale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può rendere anche uno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stabilimento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produttivo </w:t>
      </w:r>
      <w:r w:rsidRPr="008F3412">
        <w:rPr>
          <w:rFonts w:ascii="Barlow" w:hAnsi="Barlow"/>
          <w:sz w:val="24"/>
          <w:szCs w:val="24"/>
          <w:lang w:val="it-IT" w:eastAsia="it-IT"/>
        </w:rPr>
        <w:t>un esempio virtuoso di gestione energetica responsabile.</w:t>
      </w:r>
    </w:p>
    <w:p w14:paraId="00DAAD5F" w14:textId="56E10AF1" w:rsidR="005A7A3C" w:rsidRDefault="005A7A3C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>
        <w:rPr>
          <w:rFonts w:ascii="Barlow" w:hAnsi="Barlow"/>
          <w:sz w:val="24"/>
          <w:szCs w:val="24"/>
          <w:lang w:val="it-IT" w:eastAsia="it-IT"/>
        </w:rPr>
        <w:t xml:space="preserve">Nel caso specifico, </w:t>
      </w:r>
      <w:r w:rsidR="00A107CF" w:rsidRPr="00A107CF">
        <w:rPr>
          <w:rFonts w:ascii="Barlow" w:hAnsi="Barlow"/>
          <w:b/>
          <w:bCs/>
          <w:sz w:val="24"/>
          <w:szCs w:val="24"/>
          <w:lang w:val="it-IT" w:eastAsia="it-IT"/>
        </w:rPr>
        <w:t>INNOVA</w:t>
      </w:r>
      <w:r w:rsidR="00A107CF" w:rsidRPr="00A107CF">
        <w:rPr>
          <w:rFonts w:ascii="Barlow" w:hAnsi="Barlow"/>
          <w:sz w:val="24"/>
          <w:szCs w:val="24"/>
          <w:lang w:val="it-IT" w:eastAsia="it-IT"/>
        </w:rPr>
        <w:t xml:space="preserve"> </w:t>
      </w:r>
      <w:r>
        <w:rPr>
          <w:rFonts w:ascii="Barlow" w:hAnsi="Barlow"/>
          <w:sz w:val="24"/>
          <w:szCs w:val="24"/>
          <w:lang w:val="it-IT" w:eastAsia="it-IT"/>
        </w:rPr>
        <w:t>ha sviluppato per il mondo “</w:t>
      </w:r>
      <w:r w:rsidRPr="005A7A3C">
        <w:rPr>
          <w:rFonts w:ascii="Barlow" w:hAnsi="Barlow"/>
          <w:i/>
          <w:iCs/>
          <w:sz w:val="24"/>
          <w:szCs w:val="24"/>
          <w:lang w:val="it-IT" w:eastAsia="it-IT"/>
        </w:rPr>
        <w:t>Industry</w:t>
      </w:r>
      <w:r>
        <w:rPr>
          <w:rFonts w:ascii="Barlow" w:hAnsi="Barlow"/>
          <w:sz w:val="24"/>
          <w:szCs w:val="24"/>
          <w:lang w:val="it-IT" w:eastAsia="it-IT"/>
        </w:rPr>
        <w:t xml:space="preserve">” una serie di soluzioni destinate a diventare </w:t>
      </w:r>
      <w:r w:rsidR="00A107CF" w:rsidRPr="00A107CF">
        <w:rPr>
          <w:rFonts w:ascii="Barlow" w:hAnsi="Barlow"/>
          <w:sz w:val="24"/>
          <w:szCs w:val="24"/>
          <w:lang w:val="it-IT" w:eastAsia="it-IT"/>
        </w:rPr>
        <w:t>un punto di riferimento</w:t>
      </w:r>
      <w:r>
        <w:rPr>
          <w:rFonts w:ascii="Barlow" w:hAnsi="Barlow"/>
          <w:sz w:val="24"/>
          <w:szCs w:val="24"/>
          <w:lang w:val="it-IT" w:eastAsia="it-IT"/>
        </w:rPr>
        <w:t xml:space="preserve"> per tutte le Aziende alla ricerca di </w:t>
      </w:r>
      <w:r w:rsidR="00A107CF" w:rsidRPr="008F3412">
        <w:rPr>
          <w:rFonts w:ascii="Barlow" w:hAnsi="Barlow"/>
          <w:sz w:val="24"/>
          <w:szCs w:val="24"/>
          <w:lang w:val="it-IT" w:eastAsia="it-IT"/>
        </w:rPr>
        <w:t xml:space="preserve">vantaggi concreti </w:t>
      </w:r>
      <w:r w:rsidR="008D2BEA">
        <w:rPr>
          <w:rFonts w:ascii="Barlow" w:hAnsi="Barlow"/>
          <w:sz w:val="24"/>
          <w:szCs w:val="24"/>
          <w:lang w:val="it-IT" w:eastAsia="it-IT"/>
        </w:rPr>
        <w:t>sia</w:t>
      </w:r>
      <w:r w:rsidR="00A107CF" w:rsidRPr="008F3412">
        <w:rPr>
          <w:rFonts w:ascii="Barlow" w:hAnsi="Barlow"/>
          <w:sz w:val="24"/>
          <w:szCs w:val="24"/>
          <w:lang w:val="it-IT" w:eastAsia="it-IT"/>
        </w:rPr>
        <w:t xml:space="preserve"> per l’ambiente</w:t>
      </w:r>
      <w:r w:rsidR="00A107CF" w:rsidRPr="00A107CF">
        <w:rPr>
          <w:rFonts w:ascii="Barlow" w:hAnsi="Barlow"/>
          <w:sz w:val="24"/>
          <w:szCs w:val="24"/>
          <w:lang w:val="it-IT" w:eastAsia="it-IT"/>
        </w:rPr>
        <w:t>,</w:t>
      </w:r>
      <w:r w:rsidR="00A107CF" w:rsidRPr="008F3412">
        <w:rPr>
          <w:rFonts w:ascii="Barlow" w:hAnsi="Barlow"/>
          <w:sz w:val="24"/>
          <w:szCs w:val="24"/>
          <w:lang w:val="it-IT" w:eastAsia="it-IT"/>
        </w:rPr>
        <w:t xml:space="preserve"> </w:t>
      </w:r>
      <w:r w:rsidR="008D2BEA">
        <w:rPr>
          <w:rFonts w:ascii="Barlow" w:hAnsi="Barlow"/>
          <w:sz w:val="24"/>
          <w:szCs w:val="24"/>
          <w:lang w:val="it-IT" w:eastAsia="it-IT"/>
        </w:rPr>
        <w:t xml:space="preserve">ma anche per il </w:t>
      </w:r>
      <w:r>
        <w:rPr>
          <w:rFonts w:ascii="Barlow" w:hAnsi="Barlow"/>
          <w:sz w:val="24"/>
          <w:szCs w:val="24"/>
          <w:lang w:val="it-IT" w:eastAsia="it-IT"/>
        </w:rPr>
        <w:t>miglioramento del loro “conto economico”.</w:t>
      </w:r>
    </w:p>
    <w:p w14:paraId="1BDB9110" w14:textId="2C612FF8" w:rsidR="00A107CF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8F3412">
        <w:rPr>
          <w:rFonts w:ascii="Barlow" w:hAnsi="Barlow"/>
          <w:sz w:val="24"/>
          <w:szCs w:val="24"/>
          <w:lang w:val="it-IT" w:eastAsia="it-IT"/>
        </w:rPr>
        <w:t>Il punto di partenza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per questa industria </w:t>
      </w:r>
      <w:r w:rsidR="005A7A3C">
        <w:rPr>
          <w:rFonts w:ascii="Barlow" w:hAnsi="Barlow"/>
          <w:sz w:val="24"/>
          <w:szCs w:val="24"/>
          <w:lang w:val="it-IT" w:eastAsia="it-IT"/>
        </w:rPr>
        <w:t xml:space="preserve">situata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in provincia di Trento </w:t>
      </w:r>
      <w:r w:rsidRPr="008F3412">
        <w:rPr>
          <w:rFonts w:ascii="Barlow" w:hAnsi="Barlow"/>
          <w:sz w:val="24"/>
          <w:szCs w:val="24"/>
          <w:lang w:val="it-IT" w:eastAsia="it-IT"/>
        </w:rPr>
        <w:t>è stat</w:t>
      </w:r>
      <w:r w:rsidRPr="00A107CF">
        <w:rPr>
          <w:rFonts w:ascii="Barlow" w:hAnsi="Barlow"/>
          <w:sz w:val="24"/>
          <w:szCs w:val="24"/>
          <w:lang w:val="it-IT" w:eastAsia="it-IT"/>
        </w:rPr>
        <w:t>o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l’installazione di un campo fotovoltaico sull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’intera </w:t>
      </w:r>
      <w:r w:rsidRPr="008F3412">
        <w:rPr>
          <w:rFonts w:ascii="Barlow" w:hAnsi="Barlow"/>
          <w:sz w:val="24"/>
          <w:szCs w:val="24"/>
          <w:lang w:val="it-IT" w:eastAsia="it-IT"/>
        </w:rPr>
        <w:t>copertura dello stabilimento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che, oltre a offrire l’energia per pulita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per </w:t>
      </w:r>
      <w:r w:rsidRPr="00A107CF">
        <w:rPr>
          <w:rFonts w:ascii="Barlow" w:hAnsi="Barlow"/>
          <w:sz w:val="24"/>
          <w:szCs w:val="24"/>
          <w:lang w:val="it-IT" w:eastAsia="it-IT"/>
        </w:rPr>
        <w:t>l’</w:t>
      </w:r>
      <w:r w:rsidRPr="008F3412">
        <w:rPr>
          <w:rFonts w:ascii="Barlow" w:hAnsi="Barlow"/>
          <w:sz w:val="24"/>
          <w:szCs w:val="24"/>
          <w:lang w:val="it-IT" w:eastAsia="it-IT"/>
        </w:rPr>
        <w:t>alimenta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zione dei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sistemi di climatizzazione </w:t>
      </w:r>
      <w:r w:rsidRPr="00A107CF">
        <w:rPr>
          <w:rFonts w:ascii="Barlow" w:hAnsi="Barlow"/>
          <w:sz w:val="24"/>
          <w:szCs w:val="24"/>
          <w:lang w:val="it-IT" w:eastAsia="it-IT"/>
        </w:rPr>
        <w:t>con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tecnologie “full-electric” ad altissima efficienza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dello stabilimento, permette di </w:t>
      </w:r>
      <w:r w:rsidRPr="008F3412">
        <w:rPr>
          <w:rFonts w:ascii="Barlow" w:hAnsi="Barlow"/>
          <w:sz w:val="24"/>
          <w:szCs w:val="24"/>
          <w:lang w:val="it-IT" w:eastAsia="it-IT"/>
        </w:rPr>
        <w:t>generare ogni anno 421 MWh di energia pulita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a copertura di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quasi la metà del fabbisogno energetico aziendale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, con una riduzione sulle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emissioni di CO2 </w:t>
      </w:r>
      <w:r w:rsidRPr="00A107CF">
        <w:rPr>
          <w:rFonts w:ascii="Barlow" w:hAnsi="Barlow"/>
          <w:sz w:val="24"/>
          <w:szCs w:val="24"/>
          <w:lang w:val="it-IT" w:eastAsia="it-IT"/>
        </w:rPr>
        <w:t>di ca.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223 tonnellate, pari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al </w:t>
      </w:r>
      <w:r w:rsidRPr="008F3412">
        <w:rPr>
          <w:rFonts w:ascii="Barlow" w:hAnsi="Barlow"/>
          <w:sz w:val="24"/>
          <w:szCs w:val="24"/>
          <w:lang w:val="it-IT" w:eastAsia="it-IT"/>
        </w:rPr>
        <w:t>contributo offerto da circa 8.940 alberi</w:t>
      </w:r>
      <w:r w:rsidRPr="00A107CF">
        <w:rPr>
          <w:rFonts w:ascii="Barlow" w:hAnsi="Barlow"/>
          <w:sz w:val="24"/>
          <w:szCs w:val="24"/>
          <w:lang w:val="it-IT" w:eastAsia="it-IT"/>
        </w:rPr>
        <w:t>.</w:t>
      </w:r>
    </w:p>
    <w:p w14:paraId="2786FD76" w14:textId="7C57B54A" w:rsidR="002D1BB0" w:rsidRPr="00451600" w:rsidRDefault="002D1BB0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451600">
        <w:rPr>
          <w:rFonts w:ascii="Barlow" w:hAnsi="Barlow"/>
          <w:sz w:val="24"/>
          <w:szCs w:val="24"/>
          <w:lang w:val="it-IT" w:eastAsia="it-IT"/>
        </w:rPr>
        <w:t>Attualmente il campo fotovoltaico copre il 42% circa del totale fabbisogno elettrico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 xml:space="preserve"> ed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 è in fase di installazione di un nuovo impianto che porterà alla copertura quasi totale del fabbisogno dello stabilimento.</w:t>
      </w:r>
    </w:p>
    <w:p w14:paraId="39918952" w14:textId="24F5EE1A" w:rsidR="002D1BB0" w:rsidRPr="00451600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A107CF">
        <w:rPr>
          <w:rFonts w:ascii="Barlow" w:hAnsi="Barlow"/>
          <w:sz w:val="24"/>
          <w:szCs w:val="24"/>
          <w:lang w:val="it-IT" w:eastAsia="it-IT"/>
        </w:rPr>
        <w:t xml:space="preserve">Il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comfort termico </w:t>
      </w:r>
      <w:r w:rsidRPr="002D1BB0">
        <w:rPr>
          <w:rFonts w:ascii="Barlow" w:hAnsi="Barlow"/>
          <w:sz w:val="24"/>
          <w:szCs w:val="24"/>
          <w:lang w:val="it-IT" w:eastAsia="it-IT"/>
        </w:rPr>
        <w:t>negli uffici</w:t>
      </w:r>
      <w:r w:rsidR="00A8267B">
        <w:rPr>
          <w:rFonts w:ascii="Barlow" w:hAnsi="Barlow"/>
          <w:sz w:val="24"/>
          <w:szCs w:val="24"/>
          <w:lang w:val="it-IT" w:eastAsia="it-IT"/>
        </w:rPr>
        <w:t xml:space="preserve"> esistenti</w:t>
      </w:r>
      <w:r w:rsidR="002F6825" w:rsidRPr="002F6825">
        <w:rPr>
          <w:rFonts w:ascii="Barlow" w:hAnsi="Barlow"/>
          <w:sz w:val="24"/>
          <w:szCs w:val="24"/>
          <w:lang w:val="it-IT" w:eastAsia="it-IT"/>
        </w:rPr>
        <w:t xml:space="preserve">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è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stato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garantito </w:t>
      </w:r>
      <w:r w:rsidR="007818E4">
        <w:rPr>
          <w:rFonts w:ascii="Barlow" w:hAnsi="Barlow"/>
          <w:sz w:val="24"/>
          <w:szCs w:val="24"/>
          <w:lang w:val="it-IT" w:eastAsia="it-IT"/>
        </w:rPr>
        <w:t>da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</w:t>
      </w:r>
      <w:r w:rsidRPr="008F3412">
        <w:rPr>
          <w:rFonts w:ascii="Barlow" w:hAnsi="Barlow"/>
          <w:sz w:val="24"/>
          <w:szCs w:val="24"/>
          <w:lang w:val="it-IT" w:eastAsia="it-IT"/>
        </w:rPr>
        <w:t>pompe di calore che utilizzano un innovativo sistema ad anello d’acqua a temperatura neutra</w:t>
      </w:r>
      <w:r w:rsidR="00A8267B">
        <w:rPr>
          <w:rFonts w:ascii="Barlow" w:hAnsi="Barlow"/>
          <w:sz w:val="24"/>
          <w:szCs w:val="24"/>
          <w:lang w:val="it-IT" w:eastAsia="it-IT"/>
        </w:rPr>
        <w:t>: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un sistema che </w:t>
      </w:r>
      <w:r w:rsidRPr="008F3412">
        <w:rPr>
          <w:rFonts w:ascii="Barlow" w:hAnsi="Barlow"/>
          <w:sz w:val="24"/>
          <w:szCs w:val="24"/>
          <w:lang w:val="it-IT" w:eastAsia="it-IT"/>
        </w:rPr>
        <w:t>consente di sfruttare una risorsa naturale con consumi energetici ridotti, mantenendo costante il benessere ambientale sia in estate che in inverno</w:t>
      </w:r>
      <w:r w:rsidR="002F6825">
        <w:rPr>
          <w:rFonts w:ascii="Barlow" w:hAnsi="Barlow"/>
          <w:sz w:val="24"/>
          <w:szCs w:val="24"/>
          <w:lang w:val="it-IT" w:eastAsia="it-IT"/>
        </w:rPr>
        <w:t xml:space="preserve">. </w:t>
      </w:r>
      <w:r w:rsidR="002F6825" w:rsidRPr="00451600">
        <w:rPr>
          <w:rFonts w:ascii="Barlow" w:hAnsi="Barlow"/>
          <w:sz w:val="24"/>
          <w:szCs w:val="24"/>
          <w:lang w:val="it-IT" w:eastAsia="it-IT"/>
        </w:rPr>
        <w:t>L’anello d’acqua è mantenuto a temperatura neutra dalle nuove p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 xml:space="preserve">ompe di calore </w:t>
      </w:r>
      <w:r w:rsidR="002F6825" w:rsidRPr="00451600">
        <w:rPr>
          <w:rFonts w:ascii="Barlow" w:hAnsi="Barlow"/>
          <w:b/>
          <w:bCs/>
          <w:sz w:val="24"/>
          <w:szCs w:val="24"/>
          <w:lang w:val="it-IT" w:eastAsia="it-IT"/>
        </w:rPr>
        <w:t>F</w:t>
      </w:r>
      <w:r w:rsidR="00C12558" w:rsidRPr="00451600">
        <w:rPr>
          <w:rFonts w:ascii="Barlow" w:hAnsi="Barlow"/>
          <w:b/>
          <w:bCs/>
          <w:sz w:val="24"/>
          <w:szCs w:val="24"/>
          <w:lang w:val="it-IT" w:eastAsia="it-IT"/>
        </w:rPr>
        <w:t>ULDA</w:t>
      </w:r>
      <w:r w:rsidR="002F6825" w:rsidRPr="00451600">
        <w:rPr>
          <w:rFonts w:ascii="Barlow" w:hAnsi="Barlow"/>
          <w:sz w:val="24"/>
          <w:szCs w:val="24"/>
          <w:lang w:val="it-IT" w:eastAsia="it-IT"/>
        </w:rPr>
        <w:t xml:space="preserve"> a propano</w:t>
      </w:r>
      <w:r w:rsidR="00A8267B" w:rsidRPr="00451600">
        <w:rPr>
          <w:rFonts w:ascii="Barlow" w:hAnsi="Barlow"/>
          <w:sz w:val="24"/>
          <w:szCs w:val="24"/>
          <w:lang w:val="it-IT" w:eastAsia="it-IT"/>
        </w:rPr>
        <w:t>, mentre in sostituzione del sistema di emissione esistente sono state posizionate una serie di terminali in pompa di calore acqua /acqua (</w:t>
      </w:r>
      <w:r w:rsidR="00A8267B" w:rsidRPr="00451600">
        <w:rPr>
          <w:rFonts w:ascii="Barlow" w:hAnsi="Barlow"/>
          <w:b/>
          <w:bCs/>
          <w:sz w:val="24"/>
          <w:szCs w:val="24"/>
          <w:lang w:val="it-IT" w:eastAsia="it-IT"/>
        </w:rPr>
        <w:t>WLHP</w:t>
      </w:r>
      <w:r w:rsidR="00451600">
        <w:rPr>
          <w:rFonts w:ascii="Barlow" w:hAnsi="Barlow"/>
          <w:b/>
          <w:bCs/>
          <w:sz w:val="24"/>
          <w:szCs w:val="24"/>
          <w:lang w:val="it-IT" w:eastAsia="it-IT"/>
        </w:rPr>
        <w:t xml:space="preserve"> - W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>ater</w:t>
      </w:r>
      <w:r w:rsidR="00451600">
        <w:rPr>
          <w:rFonts w:ascii="Barlow" w:hAnsi="Barlow"/>
          <w:b/>
          <w:bCs/>
          <w:sz w:val="24"/>
          <w:szCs w:val="24"/>
          <w:lang w:val="it-IT" w:eastAsia="it-IT"/>
        </w:rPr>
        <w:t>L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>oop</w:t>
      </w:r>
      <w:r w:rsidR="00451600">
        <w:rPr>
          <w:rFonts w:ascii="Barlow" w:hAnsi="Barlow"/>
          <w:b/>
          <w:bCs/>
          <w:sz w:val="24"/>
          <w:szCs w:val="24"/>
          <w:lang w:val="it-IT" w:eastAsia="it-IT"/>
        </w:rPr>
        <w:t>H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>eat</w:t>
      </w:r>
      <w:r w:rsidR="00451600">
        <w:rPr>
          <w:rFonts w:ascii="Barlow" w:hAnsi="Barlow"/>
          <w:b/>
          <w:bCs/>
          <w:sz w:val="24"/>
          <w:szCs w:val="24"/>
          <w:lang w:val="it-IT" w:eastAsia="it-IT"/>
        </w:rPr>
        <w:t>P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>ump</w:t>
      </w:r>
      <w:r w:rsidR="00A8267B" w:rsidRPr="00451600">
        <w:rPr>
          <w:rFonts w:ascii="Barlow" w:hAnsi="Barlow"/>
          <w:sz w:val="24"/>
          <w:szCs w:val="24"/>
          <w:lang w:val="it-IT" w:eastAsia="it-IT"/>
        </w:rPr>
        <w:t xml:space="preserve">) che permettono il riscaldamento e il raffrescamento degli ambienti attingendo o cedendo energia all’anello. </w:t>
      </w:r>
    </w:p>
    <w:p w14:paraId="714BA49D" w14:textId="415514EF" w:rsidR="000D2D60" w:rsidRPr="00451600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451600">
        <w:rPr>
          <w:rFonts w:ascii="Barlow" w:hAnsi="Barlow"/>
          <w:sz w:val="24"/>
          <w:szCs w:val="24"/>
          <w:lang w:val="it-IT" w:eastAsia="it-IT"/>
        </w:rPr>
        <w:t>Tra le soluzioni particolarmente ingegnose utilizzate dall’Azienda trentina</w:t>
      </w:r>
      <w:r w:rsidR="00C12558" w:rsidRPr="00451600">
        <w:rPr>
          <w:rFonts w:ascii="Barlow" w:hAnsi="Barlow"/>
          <w:sz w:val="24"/>
          <w:szCs w:val="24"/>
          <w:lang w:val="it-IT" w:eastAsia="it-IT"/>
        </w:rPr>
        <w:t xml:space="preserve"> spicca il sistema di </w:t>
      </w:r>
      <w:r w:rsidR="000D2D60" w:rsidRPr="00451600">
        <w:rPr>
          <w:rFonts w:ascii="Barlow" w:hAnsi="Barlow"/>
          <w:sz w:val="24"/>
          <w:szCs w:val="24"/>
          <w:lang w:val="it-IT" w:eastAsia="it-IT"/>
        </w:rPr>
        <w:t>condizionamento utilizzato per il nuovo ampliamento destinato ai servizi per i dipendenti (spogliatoi e ristorante aziendale)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 xml:space="preserve"> che </w:t>
      </w:r>
      <w:r w:rsidRPr="00451600">
        <w:rPr>
          <w:rFonts w:ascii="Barlow" w:hAnsi="Barlow"/>
          <w:sz w:val="24"/>
          <w:szCs w:val="24"/>
          <w:lang w:val="it-IT" w:eastAsia="it-IT"/>
        </w:rPr>
        <w:t>utilizz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 xml:space="preserve">a 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la riserva idrica antincendio come volano termico, in cui i 600 m³ d’acqua, stoccati per motivi di sicurezza, </w:t>
      </w:r>
      <w:r w:rsidR="000D2D60" w:rsidRPr="00451600">
        <w:rPr>
          <w:rFonts w:ascii="Barlow" w:hAnsi="Barlow"/>
          <w:sz w:val="24"/>
          <w:szCs w:val="24"/>
          <w:lang w:val="it-IT" w:eastAsia="it-IT"/>
        </w:rPr>
        <w:t>diventano la sorgente termica per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 sei pompe di calore acqua/acqua</w:t>
      </w:r>
      <w:r w:rsidR="000D2D60" w:rsidRPr="00451600">
        <w:rPr>
          <w:rFonts w:ascii="Barlow" w:hAnsi="Barlow"/>
          <w:sz w:val="24"/>
          <w:szCs w:val="24"/>
          <w:lang w:val="it-IT" w:eastAsia="it-IT"/>
        </w:rPr>
        <w:t xml:space="preserve"> (</w:t>
      </w:r>
      <w:r w:rsidR="000D2D60" w:rsidRPr="00451600">
        <w:rPr>
          <w:rFonts w:ascii="Barlow" w:hAnsi="Barlow"/>
          <w:b/>
          <w:bCs/>
          <w:sz w:val="24"/>
          <w:szCs w:val="24"/>
          <w:lang w:val="it-IT" w:eastAsia="it-IT"/>
        </w:rPr>
        <w:t>eHPoca GEO</w:t>
      </w:r>
      <w:r w:rsidR="000D2D60" w:rsidRPr="00451600">
        <w:rPr>
          <w:rFonts w:ascii="Barlow" w:hAnsi="Barlow"/>
          <w:sz w:val="24"/>
          <w:szCs w:val="24"/>
          <w:lang w:val="it-IT" w:eastAsia="it-IT"/>
        </w:rPr>
        <w:t>)</w:t>
      </w:r>
      <w:r w:rsidRPr="00451600">
        <w:rPr>
          <w:rFonts w:ascii="Barlow" w:hAnsi="Barlow"/>
          <w:sz w:val="24"/>
          <w:szCs w:val="24"/>
          <w:lang w:val="it-IT" w:eastAsia="it-IT"/>
        </w:rPr>
        <w:t>, capaci di riscaldare e raffrescare i nuovi edifici aziendali</w:t>
      </w:r>
      <w:r w:rsidR="00451600">
        <w:rPr>
          <w:rFonts w:ascii="Barlow" w:hAnsi="Barlow"/>
          <w:sz w:val="24"/>
          <w:szCs w:val="24"/>
          <w:lang w:val="it-IT" w:eastAsia="it-IT"/>
        </w:rPr>
        <w:t>, mentre t</w:t>
      </w:r>
      <w:r w:rsidR="000D2D60" w:rsidRPr="00451600">
        <w:rPr>
          <w:rFonts w:ascii="Barlow" w:hAnsi="Barlow"/>
          <w:sz w:val="24"/>
          <w:szCs w:val="24"/>
          <w:lang w:val="it-IT" w:eastAsia="it-IT"/>
        </w:rPr>
        <w:t xml:space="preserve">re pompe di calore aria/acqua </w:t>
      </w:r>
      <w:r w:rsidR="00451600">
        <w:rPr>
          <w:rFonts w:ascii="Barlow" w:hAnsi="Barlow"/>
          <w:sz w:val="24"/>
          <w:szCs w:val="24"/>
          <w:lang w:val="it-IT" w:eastAsia="it-IT"/>
        </w:rPr>
        <w:t>(</w:t>
      </w:r>
      <w:proofErr w:type="spellStart"/>
      <w:r w:rsidR="000D2D60" w:rsidRPr="00451600">
        <w:rPr>
          <w:rFonts w:ascii="Barlow" w:hAnsi="Barlow"/>
          <w:b/>
          <w:bCs/>
          <w:sz w:val="24"/>
          <w:szCs w:val="24"/>
          <w:lang w:val="it-IT" w:eastAsia="it-IT"/>
        </w:rPr>
        <w:t>ePHoca</w:t>
      </w:r>
      <w:proofErr w:type="spellEnd"/>
      <w:r w:rsidR="00451600" w:rsidRPr="00451600">
        <w:rPr>
          <w:rFonts w:ascii="Barlow" w:hAnsi="Barlow"/>
          <w:sz w:val="24"/>
          <w:szCs w:val="24"/>
          <w:lang w:val="it-IT" w:eastAsia="it-IT"/>
        </w:rPr>
        <w:t>)</w:t>
      </w:r>
      <w:r w:rsidR="000D2D60" w:rsidRPr="00451600">
        <w:rPr>
          <w:rFonts w:ascii="Barlow" w:hAnsi="Barlow"/>
          <w:sz w:val="24"/>
          <w:szCs w:val="24"/>
          <w:lang w:val="it-IT" w:eastAsia="it-IT"/>
        </w:rPr>
        <w:t xml:space="preserve"> aiutano al mantenimento della riserva in temperatura sfruttando l’esubero di produzione fotovoltaica.</w:t>
      </w:r>
    </w:p>
    <w:p w14:paraId="54E44041" w14:textId="545F9107" w:rsidR="00A107CF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A107CF">
        <w:rPr>
          <w:rFonts w:ascii="Barlow" w:hAnsi="Barlow"/>
          <w:sz w:val="24"/>
          <w:szCs w:val="24"/>
          <w:lang w:val="it-IT" w:eastAsia="it-IT"/>
        </w:rPr>
        <w:t xml:space="preserve">Un sistema,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unico nel suo genere,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che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non solo valorizza una risorsa già presente, ma consente anche di ottenere un’efficienza energetica eccezionale, utilizzando elettricità proveniente dal fotovoltaico e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dal </w:t>
      </w:r>
      <w:r w:rsidRPr="008F3412">
        <w:rPr>
          <w:rFonts w:ascii="Barlow" w:hAnsi="Barlow"/>
          <w:sz w:val="24"/>
          <w:szCs w:val="24"/>
          <w:lang w:val="it-IT" w:eastAsia="it-IT"/>
        </w:rPr>
        <w:t>calore rinnovabile.</w:t>
      </w:r>
    </w:p>
    <w:p w14:paraId="08E78FA0" w14:textId="588905AB" w:rsidR="000D2D60" w:rsidRPr="00451600" w:rsidRDefault="000D2D60" w:rsidP="000D2D60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>
        <w:rPr>
          <w:rFonts w:ascii="Barlow" w:hAnsi="Barlow"/>
          <w:sz w:val="24"/>
          <w:szCs w:val="24"/>
          <w:lang w:val="it-IT" w:eastAsia="it-IT"/>
        </w:rPr>
        <w:t xml:space="preserve">Nelle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aree produttive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il </w:t>
      </w:r>
      <w:r w:rsidRPr="008F3412">
        <w:rPr>
          <w:rFonts w:ascii="Barlow" w:hAnsi="Barlow"/>
          <w:sz w:val="24"/>
          <w:szCs w:val="24"/>
          <w:lang w:val="it-IT" w:eastAsia="it-IT"/>
        </w:rPr>
        <w:t>controllo della temperatura è affidato</w:t>
      </w:r>
      <w:r w:rsidR="00F643D8">
        <w:rPr>
          <w:rFonts w:ascii="Barlow" w:hAnsi="Barlow"/>
          <w:sz w:val="24"/>
          <w:szCs w:val="24"/>
          <w:lang w:val="it-IT" w:eastAsia="it-IT"/>
        </w:rPr>
        <w:t xml:space="preserve"> </w:t>
      </w:r>
      <w:r w:rsidR="003D50F3">
        <w:rPr>
          <w:rFonts w:ascii="Barlow" w:hAnsi="Barlow"/>
          <w:sz w:val="24"/>
          <w:szCs w:val="24"/>
          <w:lang w:val="it-IT" w:eastAsia="it-IT"/>
        </w:rPr>
        <w:t>sistemi in</w:t>
      </w:r>
      <w:r w:rsidR="00F643D8">
        <w:rPr>
          <w:rFonts w:ascii="Barlow" w:hAnsi="Barlow"/>
          <w:sz w:val="24"/>
          <w:szCs w:val="24"/>
          <w:lang w:val="it-IT" w:eastAsia="it-IT"/>
        </w:rPr>
        <w:t xml:space="preserve"> pompe di calore puntuali</w:t>
      </w:r>
      <w:r>
        <w:rPr>
          <w:rFonts w:ascii="Barlow" w:hAnsi="Barlow"/>
          <w:sz w:val="24"/>
          <w:szCs w:val="24"/>
          <w:lang w:val="it-IT" w:eastAsia="it-IT"/>
        </w:rPr>
        <w:t xml:space="preserve"> </w:t>
      </w:r>
      <w:r w:rsidRPr="008F3412">
        <w:rPr>
          <w:rFonts w:ascii="Barlow" w:hAnsi="Barlow"/>
          <w:sz w:val="24"/>
          <w:szCs w:val="24"/>
          <w:lang w:val="it-IT" w:eastAsia="it-IT"/>
        </w:rPr>
        <w:t>aria/a</w:t>
      </w:r>
      <w:r w:rsidR="00F643D8">
        <w:rPr>
          <w:rFonts w:ascii="Barlow" w:hAnsi="Barlow"/>
          <w:sz w:val="24"/>
          <w:szCs w:val="24"/>
          <w:lang w:val="it-IT" w:eastAsia="it-IT"/>
        </w:rPr>
        <w:t>ria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</w:t>
      </w:r>
      <w:r w:rsidRPr="003D50F3">
        <w:rPr>
          <w:rFonts w:ascii="Barlow" w:hAnsi="Barlow"/>
          <w:sz w:val="24"/>
          <w:szCs w:val="24"/>
          <w:lang w:val="it-IT" w:eastAsia="it-IT"/>
        </w:rPr>
        <w:t>a</w:t>
      </w:r>
      <w:r w:rsidR="003D50F3">
        <w:rPr>
          <w:rFonts w:ascii="Barlow" w:hAnsi="Barlow"/>
          <w:sz w:val="24"/>
          <w:szCs w:val="24"/>
          <w:lang w:val="it-IT" w:eastAsia="it-IT"/>
        </w:rPr>
        <w:t>d</w:t>
      </w:r>
      <w:r w:rsidRPr="003D50F3">
        <w:rPr>
          <w:rFonts w:ascii="Barlow" w:hAnsi="Barlow"/>
          <w:sz w:val="24"/>
          <w:szCs w:val="24"/>
          <w:lang w:val="it-IT" w:eastAsia="it-IT"/>
        </w:rPr>
        <w:t xml:space="preserve"> espansione dirett</w:t>
      </w:r>
      <w:r w:rsidR="003D50F3" w:rsidRPr="003D50F3">
        <w:rPr>
          <w:rFonts w:ascii="Barlow" w:hAnsi="Barlow"/>
          <w:sz w:val="24"/>
          <w:szCs w:val="24"/>
          <w:lang w:val="it-IT" w:eastAsia="it-IT"/>
        </w:rPr>
        <w:t>a</w:t>
      </w:r>
      <w:r w:rsidR="00451600">
        <w:rPr>
          <w:rFonts w:ascii="Barlow" w:hAnsi="Barlow"/>
          <w:sz w:val="24"/>
          <w:szCs w:val="24"/>
          <w:lang w:val="it-IT" w:eastAsia="it-IT"/>
        </w:rPr>
        <w:t xml:space="preserve">, integrato con </w:t>
      </w:r>
      <w:r w:rsidRPr="00451600">
        <w:rPr>
          <w:rFonts w:ascii="Barlow" w:hAnsi="Barlow"/>
          <w:sz w:val="24"/>
          <w:szCs w:val="24"/>
          <w:lang w:val="it-IT" w:eastAsia="it-IT"/>
        </w:rPr>
        <w:t>le nuove unità</w:t>
      </w:r>
      <w:r w:rsidR="003D50F3" w:rsidRPr="00451600">
        <w:rPr>
          <w:rFonts w:ascii="Barlow" w:hAnsi="Barlow"/>
          <w:sz w:val="24"/>
          <w:szCs w:val="24"/>
          <w:lang w:val="it-IT" w:eastAsia="it-IT"/>
        </w:rPr>
        <w:t xml:space="preserve"> interne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 </w:t>
      </w:r>
      <w:r w:rsidRPr="00451600">
        <w:rPr>
          <w:rFonts w:ascii="Barlow" w:hAnsi="Barlow"/>
          <w:b/>
          <w:bCs/>
          <w:sz w:val="24"/>
          <w:szCs w:val="24"/>
          <w:lang w:val="it-IT" w:eastAsia="it-IT"/>
        </w:rPr>
        <w:t>OKKI</w:t>
      </w:r>
      <w:r w:rsidR="00F643D8" w:rsidRPr="00451600">
        <w:rPr>
          <w:rFonts w:ascii="Barlow" w:hAnsi="Barlow"/>
          <w:sz w:val="24"/>
          <w:szCs w:val="24"/>
          <w:lang w:val="it-IT" w:eastAsia="it-IT"/>
        </w:rPr>
        <w:t xml:space="preserve"> che, con l’innovativo sistema </w:t>
      </w:r>
      <w:proofErr w:type="spellStart"/>
      <w:r w:rsidR="00F643D8" w:rsidRPr="00451600">
        <w:rPr>
          <w:rFonts w:ascii="Barlow" w:hAnsi="Barlow"/>
          <w:b/>
          <w:bCs/>
          <w:sz w:val="24"/>
          <w:szCs w:val="24"/>
          <w:lang w:val="it-IT" w:eastAsia="it-IT"/>
        </w:rPr>
        <w:t>SmartJet</w:t>
      </w:r>
      <w:proofErr w:type="spellEnd"/>
      <w:r w:rsidR="00F643D8" w:rsidRPr="00451600">
        <w:rPr>
          <w:rFonts w:ascii="Barlow" w:hAnsi="Barlow"/>
          <w:sz w:val="24"/>
          <w:szCs w:val="24"/>
          <w:lang w:val="it-IT" w:eastAsia="it-IT"/>
        </w:rPr>
        <w:t xml:space="preserve"> con ugelli autoregolanti, sono </w:t>
      </w:r>
      <w:r w:rsidRPr="00451600">
        <w:rPr>
          <w:rFonts w:ascii="Barlow" w:hAnsi="Barlow"/>
          <w:sz w:val="24"/>
          <w:szCs w:val="24"/>
          <w:lang w:val="it-IT" w:eastAsia="it-IT"/>
        </w:rPr>
        <w:t>progettat</w:t>
      </w:r>
      <w:r w:rsidR="00F643D8" w:rsidRPr="00451600">
        <w:rPr>
          <w:rFonts w:ascii="Barlow" w:hAnsi="Barlow"/>
          <w:sz w:val="24"/>
          <w:szCs w:val="24"/>
          <w:lang w:val="it-IT" w:eastAsia="it-IT"/>
        </w:rPr>
        <w:t>e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 per garantire alte prestazioni in qualsiasi stagione.</w:t>
      </w:r>
    </w:p>
    <w:p w14:paraId="5381D92D" w14:textId="5D9606E5" w:rsidR="00A107CF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A107CF">
        <w:rPr>
          <w:rFonts w:ascii="Barlow" w:hAnsi="Barlow"/>
          <w:sz w:val="24"/>
          <w:szCs w:val="24"/>
          <w:lang w:val="it-IT" w:eastAsia="it-IT"/>
        </w:rPr>
        <w:t xml:space="preserve">Le soluzioni adottate hanno dimostrato la loro facile </w:t>
      </w:r>
      <w:r w:rsidRPr="003D50F3">
        <w:rPr>
          <w:rFonts w:ascii="Barlow" w:hAnsi="Barlow"/>
          <w:sz w:val="24"/>
          <w:szCs w:val="24"/>
          <w:lang w:val="it-IT" w:eastAsia="it-IT"/>
        </w:rPr>
        <w:t xml:space="preserve">rimodulabilità </w:t>
      </w:r>
      <w:r w:rsidRPr="00A107CF">
        <w:rPr>
          <w:rFonts w:ascii="Barlow" w:hAnsi="Barlow"/>
          <w:sz w:val="24"/>
          <w:szCs w:val="24"/>
          <w:lang w:val="it-IT" w:eastAsia="it-IT"/>
        </w:rPr>
        <w:t>anche in occasione dei significativi ampliamenti de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gli spazi produttivi e </w:t>
      </w:r>
      <w:r w:rsidRPr="00A107CF">
        <w:rPr>
          <w:rFonts w:ascii="Barlow" w:hAnsi="Barlow"/>
          <w:sz w:val="24"/>
          <w:szCs w:val="24"/>
          <w:lang w:val="it-IT" w:eastAsia="it-IT"/>
        </w:rPr>
        <w:t>a seguito della re</w:t>
      </w:r>
      <w:r w:rsidRPr="008F3412">
        <w:rPr>
          <w:rFonts w:ascii="Barlow" w:hAnsi="Barlow"/>
          <w:sz w:val="24"/>
          <w:szCs w:val="24"/>
          <w:lang w:val="it-IT" w:eastAsia="it-IT"/>
        </w:rPr>
        <w:t>alizza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zione di </w:t>
      </w:r>
      <w:r w:rsidRPr="008F3412">
        <w:rPr>
          <w:rFonts w:ascii="Barlow" w:hAnsi="Barlow"/>
          <w:sz w:val="24"/>
          <w:szCs w:val="24"/>
          <w:lang w:val="it-IT" w:eastAsia="it-IT"/>
        </w:rPr>
        <w:t>nuove strutture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., come ad esempio, il nuovo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edificio dedicato alla ristorazione aziendale 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e </w:t>
      </w:r>
      <w:r w:rsidR="003D50F3" w:rsidRPr="00451600">
        <w:rPr>
          <w:rFonts w:ascii="Barlow" w:hAnsi="Barlow"/>
          <w:sz w:val="24"/>
          <w:szCs w:val="24"/>
          <w:lang w:val="it-IT" w:eastAsia="it-IT"/>
        </w:rPr>
        <w:t>ai nuovi spazi produttivi in fase di completament</w:t>
      </w:r>
      <w:r w:rsidR="00451600" w:rsidRPr="00451600">
        <w:rPr>
          <w:rFonts w:ascii="Barlow" w:hAnsi="Barlow"/>
          <w:sz w:val="24"/>
          <w:szCs w:val="24"/>
          <w:lang w:val="it-IT" w:eastAsia="it-IT"/>
        </w:rPr>
        <w:t xml:space="preserve">o. </w:t>
      </w:r>
      <w:r w:rsidR="003D50F3" w:rsidRPr="00451600">
        <w:rPr>
          <w:rFonts w:ascii="Barlow" w:hAnsi="Barlow"/>
          <w:sz w:val="24"/>
          <w:szCs w:val="24"/>
          <w:lang w:val="it-IT" w:eastAsia="it-IT"/>
        </w:rPr>
        <w:t>Tutti sistemi</w:t>
      </w:r>
      <w:r w:rsidR="003D50F3" w:rsidRPr="00451600">
        <w:rPr>
          <w:rFonts w:ascii="Barlow" w:hAnsi="Barlow"/>
          <w:b/>
          <w:bCs/>
          <w:sz w:val="24"/>
          <w:szCs w:val="24"/>
          <w:lang w:val="it-IT" w:eastAsia="it-IT"/>
        </w:rPr>
        <w:t xml:space="preserve"> </w:t>
      </w:r>
      <w:r w:rsidRPr="00451600">
        <w:rPr>
          <w:rFonts w:ascii="Barlow" w:hAnsi="Barlow"/>
          <w:sz w:val="24"/>
          <w:szCs w:val="24"/>
          <w:lang w:val="it-IT" w:eastAsia="it-IT"/>
        </w:rPr>
        <w:t>alimentat</w:t>
      </w:r>
      <w:r w:rsidR="003D50F3" w:rsidRPr="00451600">
        <w:rPr>
          <w:rFonts w:ascii="Barlow" w:hAnsi="Barlow"/>
          <w:sz w:val="24"/>
          <w:szCs w:val="24"/>
          <w:lang w:val="it-IT" w:eastAsia="it-IT"/>
        </w:rPr>
        <w:t>i</w:t>
      </w:r>
      <w:r w:rsidRPr="00451600">
        <w:rPr>
          <w:rFonts w:ascii="Barlow" w:hAnsi="Barlow"/>
          <w:sz w:val="24"/>
          <w:szCs w:val="24"/>
          <w:lang w:val="it-IT" w:eastAsia="it-IT"/>
        </w:rPr>
        <w:t xml:space="preserve"> esclusivamente da energia rinnovabile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che ha consentito all’Azienda di non </w:t>
      </w:r>
      <w:r w:rsidRPr="008F3412">
        <w:rPr>
          <w:rFonts w:ascii="Barlow" w:hAnsi="Barlow"/>
          <w:sz w:val="24"/>
          <w:szCs w:val="24"/>
          <w:lang w:val="it-IT" w:eastAsia="it-IT"/>
        </w:rPr>
        <w:t>incrementare i consumi</w:t>
      </w:r>
      <w:r w:rsidRPr="00A107CF">
        <w:rPr>
          <w:rFonts w:ascii="Barlow" w:hAnsi="Barlow"/>
          <w:sz w:val="24"/>
          <w:szCs w:val="24"/>
          <w:lang w:val="it-IT" w:eastAsia="it-IT"/>
        </w:rPr>
        <w:t>.</w:t>
      </w:r>
    </w:p>
    <w:p w14:paraId="37756BD7" w14:textId="2E5936AA" w:rsidR="00A107CF" w:rsidRDefault="00A107CF" w:rsidP="00A107CF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8F3412">
        <w:rPr>
          <w:rFonts w:ascii="Barlow" w:hAnsi="Barlow"/>
          <w:sz w:val="24"/>
          <w:szCs w:val="24"/>
          <w:lang w:val="it-IT" w:eastAsia="it-IT"/>
        </w:rPr>
        <w:t>I vantaggi ottenuti sono evidenti</w:t>
      </w:r>
      <w:r w:rsidRPr="00A107CF">
        <w:rPr>
          <w:rFonts w:ascii="Barlow" w:hAnsi="Barlow"/>
          <w:sz w:val="24"/>
          <w:szCs w:val="24"/>
          <w:lang w:val="it-IT" w:eastAsia="it-IT"/>
        </w:rPr>
        <w:t>: innanzitutto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, il benessere dei dipendenti è migliorato grazie a edifici progettati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in grado di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offrire condizioni di lavoro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ancor più </w:t>
      </w:r>
      <w:r w:rsidRPr="008F3412">
        <w:rPr>
          <w:rFonts w:ascii="Barlow" w:hAnsi="Barlow"/>
          <w:sz w:val="24"/>
          <w:szCs w:val="24"/>
          <w:lang w:val="it-IT" w:eastAsia="it-IT"/>
        </w:rPr>
        <w:t>confortevoli e sostenibili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e, non ultimo, l’Azienda sta usufruendo di una significativa riduzione dei </w:t>
      </w:r>
      <w:r w:rsidRPr="008F3412">
        <w:rPr>
          <w:rFonts w:ascii="Barlow" w:hAnsi="Barlow"/>
          <w:sz w:val="24"/>
          <w:szCs w:val="24"/>
          <w:lang w:val="it-IT" w:eastAsia="it-IT"/>
        </w:rPr>
        <w:t>costi operativi grazie all’autoproduzione di energia pulita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con un notevole abbattimento delle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emissioni di CO2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a supporto della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lotta contro il cambiamento climatico. </w:t>
      </w:r>
    </w:p>
    <w:p w14:paraId="38A23D6D" w14:textId="7810FBFF" w:rsidR="008D2BEA" w:rsidRDefault="00A107CF" w:rsidP="008D2BEA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 w:rsidRPr="00A107CF">
        <w:rPr>
          <w:rFonts w:ascii="Barlow" w:hAnsi="Barlow"/>
          <w:sz w:val="24"/>
          <w:szCs w:val="24"/>
          <w:lang w:val="it-IT" w:eastAsia="it-IT"/>
        </w:rPr>
        <w:lastRenderedPageBreak/>
        <w:t xml:space="preserve">Un vero e proprio esempio di come le soluzioni tecnologiche di </w:t>
      </w:r>
      <w:r w:rsidRPr="00A107CF">
        <w:rPr>
          <w:rFonts w:ascii="Barlow" w:hAnsi="Barlow"/>
          <w:b/>
          <w:bCs/>
          <w:sz w:val="24"/>
          <w:szCs w:val="24"/>
          <w:lang w:val="it-IT" w:eastAsia="it-IT"/>
        </w:rPr>
        <w:t>INNOVA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 possano contribuire a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far </w:t>
      </w:r>
      <w:r w:rsidRPr="008F3412">
        <w:rPr>
          <w:rFonts w:ascii="Barlow" w:hAnsi="Barlow"/>
          <w:sz w:val="24"/>
          <w:szCs w:val="24"/>
          <w:lang w:val="it-IT" w:eastAsia="it-IT"/>
        </w:rPr>
        <w:t xml:space="preserve">diventare </w:t>
      </w:r>
      <w:r w:rsidRPr="00A107CF">
        <w:rPr>
          <w:rFonts w:ascii="Barlow" w:hAnsi="Barlow"/>
          <w:sz w:val="24"/>
          <w:szCs w:val="24"/>
          <w:lang w:val="it-IT" w:eastAsia="it-IT"/>
        </w:rPr>
        <w:t xml:space="preserve">le Aziende </w:t>
      </w:r>
      <w:r w:rsidRPr="008F3412">
        <w:rPr>
          <w:rFonts w:ascii="Barlow" w:hAnsi="Barlow"/>
          <w:sz w:val="24"/>
          <w:szCs w:val="24"/>
          <w:lang w:val="it-IT" w:eastAsia="it-IT"/>
        </w:rPr>
        <w:t>protagoniste del cambiamento</w:t>
      </w:r>
      <w:r w:rsidRPr="00A107CF">
        <w:rPr>
          <w:rFonts w:ascii="Barlow" w:hAnsi="Barlow"/>
          <w:sz w:val="24"/>
          <w:szCs w:val="24"/>
          <w:lang w:val="it-IT" w:eastAsia="it-IT"/>
        </w:rPr>
        <w:t>, attraverso un concreto miglioramento della loro efficienza, della produttività e della loro reputazione</w:t>
      </w:r>
      <w:r w:rsidR="008D2BEA">
        <w:rPr>
          <w:rFonts w:ascii="Barlow" w:hAnsi="Barlow"/>
          <w:sz w:val="24"/>
          <w:szCs w:val="24"/>
          <w:lang w:val="it-IT" w:eastAsia="it-IT"/>
        </w:rPr>
        <w:t xml:space="preserve">. </w:t>
      </w:r>
    </w:p>
    <w:p w14:paraId="044AD3BA" w14:textId="1DFAC868" w:rsidR="008D2BEA" w:rsidRDefault="008D2BEA" w:rsidP="008D2BEA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  <w:r>
        <w:rPr>
          <w:rFonts w:ascii="Barlow" w:hAnsi="Barlow"/>
          <w:sz w:val="24"/>
          <w:szCs w:val="24"/>
          <w:lang w:val="it-IT" w:eastAsia="it-IT"/>
        </w:rPr>
        <w:t>A proposito</w:t>
      </w:r>
      <w:r w:rsidR="00D731FB">
        <w:rPr>
          <w:rFonts w:ascii="Barlow" w:hAnsi="Barlow"/>
          <w:sz w:val="24"/>
          <w:szCs w:val="24"/>
          <w:lang w:val="it-IT" w:eastAsia="it-IT"/>
        </w:rPr>
        <w:t xml:space="preserve">, </w:t>
      </w:r>
      <w:r>
        <w:rPr>
          <w:rFonts w:ascii="Barlow" w:hAnsi="Barlow"/>
          <w:sz w:val="24"/>
          <w:szCs w:val="24"/>
          <w:lang w:val="it-IT" w:eastAsia="it-IT"/>
        </w:rPr>
        <w:t>volete saper il nome dell’Azienda in questione?</w:t>
      </w:r>
      <w:r w:rsidR="00451600">
        <w:rPr>
          <w:rFonts w:ascii="Barlow" w:hAnsi="Barlow"/>
          <w:sz w:val="24"/>
          <w:szCs w:val="24"/>
          <w:lang w:val="it-IT" w:eastAsia="it-IT"/>
        </w:rPr>
        <w:t xml:space="preserve"> </w:t>
      </w:r>
      <w:r>
        <w:rPr>
          <w:rFonts w:ascii="Barlow" w:hAnsi="Barlow"/>
          <w:sz w:val="24"/>
          <w:szCs w:val="24"/>
          <w:lang w:val="it-IT" w:eastAsia="it-IT"/>
        </w:rPr>
        <w:t xml:space="preserve">Ma </w:t>
      </w:r>
      <w:r w:rsidRPr="008D2BEA">
        <w:rPr>
          <w:rFonts w:ascii="Barlow" w:hAnsi="Barlow"/>
          <w:b/>
          <w:bCs/>
          <w:sz w:val="24"/>
          <w:szCs w:val="24"/>
          <w:lang w:val="it-IT" w:eastAsia="it-IT"/>
        </w:rPr>
        <w:t>INNOVA</w:t>
      </w:r>
      <w:r>
        <w:rPr>
          <w:rFonts w:ascii="Barlow" w:hAnsi="Barlow"/>
          <w:sz w:val="24"/>
          <w:szCs w:val="24"/>
          <w:lang w:val="it-IT" w:eastAsia="it-IT"/>
        </w:rPr>
        <w:t>, naturalmente!</w:t>
      </w:r>
    </w:p>
    <w:p w14:paraId="21EAB0F4" w14:textId="77777777" w:rsidR="008D2BEA" w:rsidRDefault="008D2BEA" w:rsidP="008D2BEA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 w:eastAsia="it-IT"/>
        </w:rPr>
      </w:pPr>
    </w:p>
    <w:p w14:paraId="0D8595EC" w14:textId="1F372748" w:rsidR="00273843" w:rsidRDefault="00000000" w:rsidP="008D2BEA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lang w:val="it-IT"/>
        </w:rPr>
      </w:pPr>
      <w:r w:rsidRPr="00A107CF">
        <w:rPr>
          <w:rFonts w:ascii="Barlow" w:hAnsi="Barlow"/>
          <w:b/>
          <w:bCs/>
          <w:lang w:val="it-IT"/>
        </w:rPr>
        <w:t>Immagini disponibili</w:t>
      </w:r>
    </w:p>
    <w:p w14:paraId="27F00EDB" w14:textId="77777777" w:rsidR="008D2BEA" w:rsidRPr="008D2BEA" w:rsidRDefault="008D2BEA" w:rsidP="008D2BEA">
      <w:pPr>
        <w:suppressAutoHyphens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</w:p>
    <w:p w14:paraId="191EBE0E" w14:textId="51857B38" w:rsidR="00BA6A41" w:rsidRPr="00A107CF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  <w:r w:rsidRPr="00A107CF"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2AD5575D" wp14:editId="14560B20">
            <wp:extent cx="2836116" cy="1890744"/>
            <wp:effectExtent l="0" t="0" r="0" b="1905"/>
            <wp:docPr id="179891462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14622" name="Immagin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116" cy="189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FFE">
        <w:rPr>
          <w:rFonts w:ascii="Barlow" w:hAnsi="Barlow" w:cstheme="minorHAnsi"/>
          <w:b/>
          <w:bCs/>
          <w:lang w:val="it-IT" w:eastAsia="it-IT"/>
        </w:rPr>
        <w:tab/>
      </w:r>
      <w:r w:rsidRPr="00A107CF"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16239CA5" wp14:editId="48403D67">
            <wp:extent cx="3645535" cy="1801321"/>
            <wp:effectExtent l="0" t="0" r="0" b="2540"/>
            <wp:docPr id="145868090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80900" name="Immagin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96350" cy="182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5AF4D" w14:textId="5F936EE8" w:rsidR="002149B4" w:rsidRPr="00A107CF" w:rsidRDefault="00155E33" w:rsidP="002149B4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val="it-IT" w:eastAsia="it-IT"/>
        </w:rPr>
      </w:pPr>
      <w:r>
        <w:rPr>
          <w:rFonts w:ascii="Barlow" w:hAnsi="Barlow" w:cstheme="minorHAnsi"/>
          <w:b/>
          <w:bCs/>
          <w:sz w:val="16"/>
          <w:szCs w:val="16"/>
          <w:lang w:val="it-IT" w:eastAsia="it-IT"/>
        </w:rPr>
        <w:t>01</w:t>
      </w:r>
      <w:r w:rsidR="002149B4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. </w:t>
      </w:r>
      <w:r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INNOVA: </w:t>
      </w:r>
      <w:r w:rsidR="00F643D8" w:rsidRPr="00451600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Nuovo ristorante </w:t>
      </w:r>
      <w:r>
        <w:rPr>
          <w:rFonts w:ascii="Barlow" w:hAnsi="Barlow" w:cstheme="minorHAnsi"/>
          <w:b/>
          <w:bCs/>
          <w:sz w:val="16"/>
          <w:szCs w:val="16"/>
          <w:lang w:val="it-IT" w:eastAsia="it-IT"/>
        </w:rPr>
        <w:t>aziendal</w:t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>e</w:t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F643D8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     </w:t>
      </w:r>
      <w:r w:rsidR="002149B4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>0</w:t>
      </w:r>
      <w:r w:rsidR="002615BE">
        <w:rPr>
          <w:rFonts w:ascii="Barlow" w:hAnsi="Barlow" w:cstheme="minorHAnsi"/>
          <w:b/>
          <w:bCs/>
          <w:sz w:val="16"/>
          <w:szCs w:val="16"/>
          <w:lang w:val="it-IT" w:eastAsia="it-IT"/>
        </w:rPr>
        <w:t>2</w:t>
      </w:r>
      <w:r w:rsidR="002149B4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. </w:t>
      </w:r>
      <w:r w:rsidR="002615BE">
        <w:rPr>
          <w:rFonts w:ascii="Barlow" w:hAnsi="Barlow" w:cstheme="minorHAnsi"/>
          <w:b/>
          <w:bCs/>
          <w:sz w:val="16"/>
          <w:szCs w:val="16"/>
          <w:lang w:val="it-IT" w:eastAsia="it-IT"/>
        </w:rPr>
        <w:t>INNOVA: locale tecnico ristorante spogliatoi</w:t>
      </w:r>
      <w:r w:rsidR="00F643D8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 </w:t>
      </w:r>
    </w:p>
    <w:p w14:paraId="4EB535AD" w14:textId="18231BE7" w:rsidR="00BA6A41" w:rsidRPr="00A107CF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val="it-IT" w:eastAsia="it-IT"/>
        </w:rPr>
      </w:pPr>
    </w:p>
    <w:p w14:paraId="022C6DE3" w14:textId="39123B64" w:rsidR="00BA6A41" w:rsidRPr="00A107CF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  <w:r w:rsidRPr="00A107CF"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592AD175" wp14:editId="12DD20CE">
            <wp:extent cx="3145790" cy="1778173"/>
            <wp:effectExtent l="0" t="0" r="3810" b="0"/>
            <wp:docPr id="79355908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59080" name="Immagin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277" cy="178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FFE">
        <w:rPr>
          <w:rFonts w:ascii="Barlow" w:hAnsi="Barlow" w:cstheme="minorHAnsi"/>
          <w:b/>
          <w:bCs/>
          <w:lang w:val="it-IT" w:eastAsia="it-IT"/>
        </w:rPr>
        <w:tab/>
      </w:r>
      <w:r w:rsidRPr="00A107CF"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09EBFAEA" wp14:editId="64E72757">
            <wp:extent cx="2730500" cy="2209885"/>
            <wp:effectExtent l="0" t="0" r="0" b="0"/>
            <wp:docPr id="162430079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00790" name="Immagin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22" cy="221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19472" w14:textId="3EA06A69" w:rsidR="002149B4" w:rsidRPr="00A107CF" w:rsidRDefault="002615BE" w:rsidP="002149B4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sz w:val="16"/>
          <w:szCs w:val="16"/>
          <w:lang w:val="it-IT" w:eastAsia="it-IT"/>
        </w:rPr>
      </w:pPr>
      <w:r>
        <w:rPr>
          <w:rFonts w:ascii="Barlow" w:hAnsi="Barlow" w:cstheme="minorHAnsi"/>
          <w:b/>
          <w:bCs/>
          <w:sz w:val="16"/>
          <w:szCs w:val="16"/>
          <w:lang w:val="it-IT" w:eastAsia="it-IT"/>
        </w:rPr>
        <w:t>03</w:t>
      </w:r>
      <w:r w:rsidR="002149B4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. </w:t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>INNOVA: vista azienda esterna</w:t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  <w:t>04</w:t>
      </w:r>
      <w:r w:rsidR="00735FFE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. </w:t>
      </w:r>
      <w:r w:rsidR="00735FFE">
        <w:rPr>
          <w:rFonts w:ascii="Barlow" w:hAnsi="Barlow" w:cstheme="minorHAnsi"/>
          <w:b/>
          <w:bCs/>
          <w:sz w:val="16"/>
          <w:szCs w:val="16"/>
          <w:lang w:val="it-IT" w:eastAsia="it-IT"/>
        </w:rPr>
        <w:t>INNOVA: vista frontale ampliamento zona spogliatoio e ristorante</w:t>
      </w:r>
    </w:p>
    <w:p w14:paraId="43E97CE8" w14:textId="77777777" w:rsidR="002149B4" w:rsidRPr="00A107CF" w:rsidRDefault="002149B4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</w:p>
    <w:p w14:paraId="71F5C41B" w14:textId="1AE5AE8D" w:rsidR="00BA6A41" w:rsidRPr="00A107CF" w:rsidRDefault="00BA6A41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  <w:r w:rsidRPr="00A107CF"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3377E9FC" wp14:editId="05EB3B51">
            <wp:extent cx="3073400" cy="2305050"/>
            <wp:effectExtent l="0" t="0" r="0" b="6350"/>
            <wp:docPr id="135652147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21473" name="Immagin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183" cy="230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4CF6">
        <w:rPr>
          <w:rFonts w:ascii="Barlow" w:hAnsi="Barlow" w:cstheme="minorHAnsi"/>
          <w:b/>
          <w:bCs/>
          <w:lang w:val="it-IT" w:eastAsia="it-IT"/>
        </w:rPr>
        <w:tab/>
      </w:r>
      <w:r w:rsidR="00EF4CF6">
        <w:rPr>
          <w:rFonts w:ascii="Barlow" w:hAnsi="Barlow" w:cstheme="minorHAnsi"/>
          <w:b/>
          <w:bCs/>
          <w:lang w:val="it-IT" w:eastAsia="it-IT"/>
        </w:rPr>
        <w:tab/>
      </w:r>
      <w:r w:rsidR="00EF4CF6">
        <w:rPr>
          <w:rFonts w:ascii="Barlow" w:hAnsi="Barlow" w:cstheme="minorHAnsi"/>
          <w:b/>
          <w:bCs/>
          <w:noProof/>
          <w:lang w:val="it-IT" w:eastAsia="it-IT"/>
        </w:rPr>
        <w:drawing>
          <wp:inline distT="0" distB="0" distL="0" distR="0" wp14:anchorId="5ABF2EBF" wp14:editId="14C34613">
            <wp:extent cx="1993659" cy="2819400"/>
            <wp:effectExtent l="0" t="0" r="635" b="0"/>
            <wp:docPr id="363345027" name="Immagine 4" descr="Immagine che contiene scale, interno, corrimano, fer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345027" name="Immagine 4" descr="Immagine che contiene scale, interno, corrimano, ferr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108" cy="285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9734" w14:textId="3E606721" w:rsidR="00273843" w:rsidRPr="008B033B" w:rsidRDefault="00735FFE" w:rsidP="00DE6F4F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val="it-IT" w:eastAsia="it-IT"/>
        </w:rPr>
      </w:pPr>
      <w:r>
        <w:rPr>
          <w:rFonts w:ascii="Barlow" w:hAnsi="Barlow" w:cstheme="minorHAnsi"/>
          <w:b/>
          <w:bCs/>
          <w:sz w:val="16"/>
          <w:szCs w:val="16"/>
          <w:lang w:val="it-IT" w:eastAsia="it-IT"/>
        </w:rPr>
        <w:t>05</w:t>
      </w:r>
      <w:r w:rsidR="002149B4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. </w:t>
      </w:r>
      <w:r>
        <w:rPr>
          <w:rFonts w:ascii="Barlow" w:hAnsi="Barlow" w:cstheme="minorHAnsi"/>
          <w:b/>
          <w:bCs/>
          <w:sz w:val="16"/>
          <w:szCs w:val="16"/>
          <w:lang w:val="it-IT" w:eastAsia="it-IT"/>
        </w:rPr>
        <w:t>INNOVA</w:t>
      </w:r>
      <w:r w:rsidRPr="00451600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: </w:t>
      </w:r>
      <w:r w:rsidR="00F643D8" w:rsidRPr="00451600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Pompe di calore </w:t>
      </w:r>
      <w:r w:rsidR="000D2D60" w:rsidRPr="00451600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 ad espansione diretta aria/aria</w:t>
      </w:r>
      <w:r w:rsidR="00EF4CF6" w:rsidRPr="000D2D60">
        <w:rPr>
          <w:rFonts w:ascii="Barlow" w:hAnsi="Barlow" w:cstheme="minorHAnsi"/>
          <w:b/>
          <w:bCs/>
          <w:color w:val="00B050"/>
          <w:sz w:val="16"/>
          <w:szCs w:val="16"/>
          <w:lang w:val="it-IT" w:eastAsia="it-IT"/>
        </w:rPr>
        <w:tab/>
      </w:r>
      <w:r w:rsidR="00EF4CF6">
        <w:rPr>
          <w:rFonts w:ascii="Barlow" w:hAnsi="Barlow" w:cstheme="minorHAnsi"/>
          <w:b/>
          <w:bCs/>
          <w:sz w:val="16"/>
          <w:szCs w:val="16"/>
          <w:lang w:val="it-IT" w:eastAsia="it-IT"/>
        </w:rPr>
        <w:tab/>
      </w:r>
      <w:r w:rsidR="000D2D60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       </w:t>
      </w:r>
      <w:r w:rsidR="00EF4CF6">
        <w:rPr>
          <w:rFonts w:ascii="Barlow" w:hAnsi="Barlow" w:cstheme="minorHAnsi"/>
          <w:b/>
          <w:bCs/>
          <w:sz w:val="16"/>
          <w:szCs w:val="16"/>
          <w:lang w:val="it-IT" w:eastAsia="it-IT"/>
        </w:rPr>
        <w:t>06</w:t>
      </w:r>
      <w:r w:rsidR="00EF4CF6" w:rsidRPr="00A107CF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. </w:t>
      </w:r>
      <w:r w:rsidR="00EF4CF6">
        <w:rPr>
          <w:rFonts w:ascii="Barlow" w:hAnsi="Barlow" w:cstheme="minorHAnsi"/>
          <w:b/>
          <w:bCs/>
          <w:sz w:val="16"/>
          <w:szCs w:val="16"/>
          <w:lang w:val="it-IT" w:eastAsia="it-IT"/>
        </w:rPr>
        <w:t>INNOVA</w:t>
      </w:r>
      <w:r w:rsidR="00EF4CF6" w:rsidRPr="00F643D8">
        <w:rPr>
          <w:rFonts w:ascii="Barlow" w:hAnsi="Barlow" w:cstheme="minorHAnsi"/>
          <w:b/>
          <w:bCs/>
          <w:color w:val="00B050"/>
          <w:sz w:val="16"/>
          <w:szCs w:val="16"/>
          <w:lang w:val="it-IT" w:eastAsia="it-IT"/>
        </w:rPr>
        <w:t xml:space="preserve">: </w:t>
      </w:r>
      <w:r w:rsidR="00F643D8" w:rsidRPr="00451600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Nuove </w:t>
      </w:r>
      <w:r w:rsidR="00451600">
        <w:rPr>
          <w:rFonts w:ascii="Barlow" w:hAnsi="Barlow" w:cstheme="minorHAnsi"/>
          <w:b/>
          <w:bCs/>
          <w:sz w:val="16"/>
          <w:szCs w:val="16"/>
          <w:lang w:val="it-IT" w:eastAsia="it-IT"/>
        </w:rPr>
        <w:t>p</w:t>
      </w:r>
      <w:r w:rsidR="00EF4CF6">
        <w:rPr>
          <w:rFonts w:ascii="Barlow" w:hAnsi="Barlow" w:cstheme="minorHAnsi"/>
          <w:b/>
          <w:bCs/>
          <w:sz w:val="16"/>
          <w:szCs w:val="16"/>
          <w:lang w:val="it-IT" w:eastAsia="it-IT"/>
        </w:rPr>
        <w:t xml:space="preserve">ompe di calore </w:t>
      </w:r>
      <w:proofErr w:type="spellStart"/>
      <w:r w:rsidR="00EF4CF6">
        <w:rPr>
          <w:rFonts w:ascii="Barlow" w:hAnsi="Barlow" w:cstheme="minorHAnsi"/>
          <w:b/>
          <w:bCs/>
          <w:sz w:val="16"/>
          <w:szCs w:val="16"/>
          <w:lang w:val="it-IT" w:eastAsia="it-IT"/>
        </w:rPr>
        <w:t>Okki</w:t>
      </w:r>
      <w:proofErr w:type="spellEnd"/>
    </w:p>
    <w:sectPr w:rsidR="00273843" w:rsidRPr="008B033B" w:rsidSect="002615BE">
      <w:headerReference w:type="default" r:id="rId15"/>
      <w:footerReference w:type="default" r:id="rId16"/>
      <w:pgSz w:w="11906" w:h="16838"/>
      <w:pgMar w:top="1098" w:right="566" w:bottom="492" w:left="567" w:header="330" w:footer="80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445C0" w14:textId="77777777" w:rsidR="00737AA0" w:rsidRDefault="00737AA0">
      <w:pPr>
        <w:spacing w:after="0" w:line="240" w:lineRule="auto"/>
      </w:pPr>
      <w:r>
        <w:separator/>
      </w:r>
    </w:p>
  </w:endnote>
  <w:endnote w:type="continuationSeparator" w:id="0">
    <w:p w14:paraId="0CC018DA" w14:textId="77777777" w:rsidR="00737AA0" w:rsidRDefault="00737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3C8F" w14:textId="77777777" w:rsidR="00273843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CDC4E2C" wp14:editId="4AAFA25C">
              <wp:simplePos x="0" y="0"/>
              <wp:positionH relativeFrom="column">
                <wp:posOffset>-75565</wp:posOffset>
              </wp:positionH>
              <wp:positionV relativeFrom="paragraph">
                <wp:posOffset>46990</wp:posOffset>
              </wp:positionV>
              <wp:extent cx="3221990" cy="47879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1280" cy="47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95555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0CF7B27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s.r.l. – Via I Maggio, 8 38089 Storo (TN)</w:t>
                          </w:r>
                        </w:p>
                        <w:p w14:paraId="15863A21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DC4E2C" id="Casella di testo 1" o:spid="_x0000_s1026" style="position:absolute;margin-left:-5.95pt;margin-top:3.7pt;width:253.7pt;height:37.7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" filled="f" stroked="f">
              <v:textbox>
                <w:txbxContent>
                  <w:p w14:paraId="4595555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0CF7B27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Innova s.r.l. – Via I Maggio, 8 38089 Storo (TN)</w:t>
                    </w:r>
                  </w:p>
                  <w:p w14:paraId="15863A21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1" allowOverlap="1" wp14:anchorId="4EF47BFD" wp14:editId="1445673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2E7F129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271BA536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TAConline 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A9DD0FF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F47BFD" id="Casella di testo 3" o:spid="_x0000_s1027" style="position:absolute;margin-left:328.3pt;margin-top:4.7pt;width:206.05pt;height:38.9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" filled="f" stroked="f">
              <v:textbox>
                <w:txbxContent>
                  <w:p w14:paraId="52E7F129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271BA536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it-IT"/>
                      </w:rPr>
                      <w:t xml:space="preserve">TAConline </w:t>
                    </w: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A9DD0FF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60B9" w14:textId="77777777" w:rsidR="00737AA0" w:rsidRDefault="00737AA0">
      <w:pPr>
        <w:spacing w:after="0" w:line="240" w:lineRule="auto"/>
      </w:pPr>
      <w:r>
        <w:separator/>
      </w:r>
    </w:p>
  </w:footnote>
  <w:footnote w:type="continuationSeparator" w:id="0">
    <w:p w14:paraId="2AFF727C" w14:textId="77777777" w:rsidR="00737AA0" w:rsidRDefault="00737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2C0C" w14:textId="77777777" w:rsidR="00273843" w:rsidRDefault="00000000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>
      <w:rPr>
        <w:noProof/>
      </w:rPr>
      <mc:AlternateContent>
        <mc:Choice Requires="wps">
          <w:drawing>
            <wp:inline distT="0" distB="0" distL="0" distR="0" wp14:anchorId="5328A4B5" wp14:editId="594392FD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Forma1" stroked="f" style="position:absolute;margin-left:0pt;margin-top:-24.05pt;width:23.95pt;height:23.95pt;mso-position-vertical:top" wp14:anchorId="77F83C57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</w:rPr>
      <w:drawing>
        <wp:inline distT="0" distB="0" distL="0" distR="0" wp14:anchorId="106AC895" wp14:editId="6E63EABC">
          <wp:extent cx="2027881" cy="711200"/>
          <wp:effectExtent l="0" t="0" r="4445" b="0"/>
          <wp:docPr id="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7881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D84FA" w14:textId="77777777" w:rsidR="00273843" w:rsidRDefault="0027384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43"/>
    <w:rsid w:val="000725D8"/>
    <w:rsid w:val="00075763"/>
    <w:rsid w:val="000D2D60"/>
    <w:rsid w:val="000D5477"/>
    <w:rsid w:val="000D6693"/>
    <w:rsid w:val="000E6C9C"/>
    <w:rsid w:val="001424EB"/>
    <w:rsid w:val="00143E49"/>
    <w:rsid w:val="00155E33"/>
    <w:rsid w:val="00180F66"/>
    <w:rsid w:val="001A67C3"/>
    <w:rsid w:val="001D403F"/>
    <w:rsid w:val="00210A60"/>
    <w:rsid w:val="00211A44"/>
    <w:rsid w:val="002149B4"/>
    <w:rsid w:val="00260149"/>
    <w:rsid w:val="002615BE"/>
    <w:rsid w:val="00262018"/>
    <w:rsid w:val="00265ACA"/>
    <w:rsid w:val="00273843"/>
    <w:rsid w:val="002A3478"/>
    <w:rsid w:val="002D1BB0"/>
    <w:rsid w:val="002E12AA"/>
    <w:rsid w:val="002F6825"/>
    <w:rsid w:val="00333322"/>
    <w:rsid w:val="003434CB"/>
    <w:rsid w:val="003B5486"/>
    <w:rsid w:val="003C6444"/>
    <w:rsid w:val="003D50F3"/>
    <w:rsid w:val="003E7793"/>
    <w:rsid w:val="00421A73"/>
    <w:rsid w:val="00451600"/>
    <w:rsid w:val="00456370"/>
    <w:rsid w:val="00471077"/>
    <w:rsid w:val="0047651D"/>
    <w:rsid w:val="004C4D81"/>
    <w:rsid w:val="00506042"/>
    <w:rsid w:val="005404DB"/>
    <w:rsid w:val="00590ED4"/>
    <w:rsid w:val="005930E9"/>
    <w:rsid w:val="005A7A3C"/>
    <w:rsid w:val="005A7CBD"/>
    <w:rsid w:val="005D497D"/>
    <w:rsid w:val="005E2EBE"/>
    <w:rsid w:val="00645187"/>
    <w:rsid w:val="006B11A3"/>
    <w:rsid w:val="00735D52"/>
    <w:rsid w:val="00735FFE"/>
    <w:rsid w:val="00737AA0"/>
    <w:rsid w:val="00737BDA"/>
    <w:rsid w:val="007818E4"/>
    <w:rsid w:val="00791A36"/>
    <w:rsid w:val="007B61F1"/>
    <w:rsid w:val="00802004"/>
    <w:rsid w:val="00805B66"/>
    <w:rsid w:val="008363D2"/>
    <w:rsid w:val="0085007C"/>
    <w:rsid w:val="008B033B"/>
    <w:rsid w:val="008B63E9"/>
    <w:rsid w:val="008C05F4"/>
    <w:rsid w:val="008D2BEA"/>
    <w:rsid w:val="00952536"/>
    <w:rsid w:val="009529F3"/>
    <w:rsid w:val="0096544D"/>
    <w:rsid w:val="009B519D"/>
    <w:rsid w:val="009B6F63"/>
    <w:rsid w:val="009E7F0B"/>
    <w:rsid w:val="00A107CF"/>
    <w:rsid w:val="00A8267B"/>
    <w:rsid w:val="00A94368"/>
    <w:rsid w:val="00AB6099"/>
    <w:rsid w:val="00AC383F"/>
    <w:rsid w:val="00AE298F"/>
    <w:rsid w:val="00B66168"/>
    <w:rsid w:val="00B667CB"/>
    <w:rsid w:val="00B93699"/>
    <w:rsid w:val="00BA6A41"/>
    <w:rsid w:val="00BB1150"/>
    <w:rsid w:val="00BE22FD"/>
    <w:rsid w:val="00BE7B7F"/>
    <w:rsid w:val="00BF4983"/>
    <w:rsid w:val="00C12558"/>
    <w:rsid w:val="00C25CD4"/>
    <w:rsid w:val="00C80B77"/>
    <w:rsid w:val="00CA6DE7"/>
    <w:rsid w:val="00D01C5D"/>
    <w:rsid w:val="00D11BD9"/>
    <w:rsid w:val="00D40862"/>
    <w:rsid w:val="00D60C46"/>
    <w:rsid w:val="00D67096"/>
    <w:rsid w:val="00D71361"/>
    <w:rsid w:val="00D731FB"/>
    <w:rsid w:val="00DA3358"/>
    <w:rsid w:val="00DA7769"/>
    <w:rsid w:val="00DE6F4F"/>
    <w:rsid w:val="00E01E5F"/>
    <w:rsid w:val="00E657CF"/>
    <w:rsid w:val="00E6619F"/>
    <w:rsid w:val="00E73E72"/>
    <w:rsid w:val="00E7696F"/>
    <w:rsid w:val="00E8016B"/>
    <w:rsid w:val="00EA386C"/>
    <w:rsid w:val="00EC5AF3"/>
    <w:rsid w:val="00EF4CF6"/>
    <w:rsid w:val="00F51045"/>
    <w:rsid w:val="00F51508"/>
    <w:rsid w:val="00F61FC5"/>
    <w:rsid w:val="00F6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81FE"/>
  <w15:docId w15:val="{3A5D8BDF-3C79-7F4D-9E5E-60AC14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character" w:customStyle="1" w:styleId="IntestazioneCarattere">
    <w:name w:val="Intestazione Carattere"/>
    <w:basedOn w:val="Carpredefinitoparagrafo"/>
    <w:link w:val="Intestazione"/>
    <w:qFormat/>
    <w:locked/>
    <w:rPr>
      <w:rFonts w:cs="Times New Roman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Pr>
      <w:rFonts w:cs="Times New Roman"/>
      <w:lang w:val="en-GB" w:eastAsia="en-GB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rFonts w:cs="Times New Roman"/>
      <w:sz w:val="16"/>
      <w:szCs w:val="16"/>
      <w:lang w:val="en-GB"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Pr>
      <w:rFonts w:cs="Times New Roman"/>
      <w:sz w:val="20"/>
      <w:szCs w:val="20"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st">
    <w:name w:val="st"/>
    <w:basedOn w:val="Carpredefinitoparagrafo"/>
    <w:qFormat/>
    <w:rPr>
      <w:rFonts w:cs="Times New Roman"/>
      <w:lang w:val="en-GB" w:eastAsia="en-GB"/>
    </w:rPr>
  </w:style>
  <w:style w:type="character" w:customStyle="1" w:styleId="Enfasi">
    <w:name w:val="Enfasi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qFormat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07257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eastAsia="Noto Sans CJK SC" w:cs="Lohit Devanagari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qFormat/>
    <w:pPr>
      <w:spacing w:beforeAutospacing="1" w:afterAutospacing="1" w:line="240" w:lineRule="auto"/>
    </w:pPr>
    <w:rPr>
      <w:rFonts w:cs="Calibri"/>
      <w:color w:val="00000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eWeb">
    <w:name w:val="Normal (Web)"/>
    <w:basedOn w:val="Normale"/>
    <w:uiPriority w:val="99"/>
    <w:qFormat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  <w:lang w:val="en-GB" w:eastAsia="en-GB"/>
    </w:rPr>
  </w:style>
  <w:style w:type="paragraph" w:styleId="Revisione">
    <w:name w:val="Revision"/>
    <w:uiPriority w:val="99"/>
    <w:semiHidden/>
    <w:qFormat/>
    <w:rPr>
      <w:rFonts w:cs="Times New Roman"/>
      <w:sz w:val="22"/>
      <w:szCs w:val="22"/>
      <w:lang w:val="en-GB" w:eastAsia="en-GB"/>
    </w:rPr>
  </w:style>
  <w:style w:type="paragraph" w:customStyle="1" w:styleId="Standard">
    <w:name w:val="Standard"/>
    <w:qFormat/>
    <w:rsid w:val="0029785E"/>
    <w:pPr>
      <w:textAlignment w:val="baseline"/>
    </w:pPr>
    <w:rPr>
      <w:rFonts w:ascii="Times New Roman" w:hAnsi="Times New Roman" w:cs="Times New Roman"/>
      <w:kern w:val="2"/>
      <w:sz w:val="22"/>
      <w:lang w:val="it-IT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BE22F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6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TAConline</Company>
  <LinksUpToDate>false</LinksUpToDate>
  <CharactersWithSpaces>4840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2025-01-27T08:39:00Z</dcterms:created>
  <dcterms:modified xsi:type="dcterms:W3CDTF">2025-01-27T08:39:00Z</dcterms:modified>
  <cp:category/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TAConline</vt:lpwstr>
  </property>
  <property fmtid="{D5CDD505-2E9C-101B-9397-08002B2CF9AE}" pid="4" name="ContentTypeId">
    <vt:lpwstr>0x0101004409B8C949534B45AA87C8F437005367003BE5BF284984BA4581430B9C793CDD8E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