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594A" w14:textId="19FA878F" w:rsidR="00EC6FFD" w:rsidRPr="00EC6FFD" w:rsidRDefault="00CF4D18" w:rsidP="00EC6FFD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otto</w:t>
      </w:r>
      <w:r w:rsidR="006F5ADC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bre</w:t>
      </w:r>
      <w:r w:rsidR="000B0AD8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2024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  <w:t xml:space="preserve">          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                                   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ista Italia | Comunicato Stampa | </w:t>
      </w:r>
      <w:r w:rsidR="006F5ADC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Istituzionale</w:t>
      </w:r>
    </w:p>
    <w:p w14:paraId="6A587317" w14:textId="77777777" w:rsidR="00CF4D18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4E6436">
        <w:rPr>
          <w:rFonts w:ascii="Barlow" w:hAnsi="Barlow"/>
          <w:b/>
          <w:bCs/>
          <w:sz w:val="28"/>
          <w:szCs w:val="28"/>
        </w:rPr>
        <w:t>Diamo un futuro agli edifici:</w:t>
      </w:r>
    </w:p>
    <w:p w14:paraId="5E442DDE" w14:textId="77777777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4E6436">
        <w:rPr>
          <w:rFonts w:ascii="Barlow" w:hAnsi="Barlow"/>
          <w:b/>
          <w:bCs/>
          <w:sz w:val="28"/>
          <w:szCs w:val="28"/>
        </w:rPr>
        <w:t xml:space="preserve">ista lancia il suo rebranding con l’arte digitale </w:t>
      </w:r>
    </w:p>
    <w:p w14:paraId="78A088CB" w14:textId="77777777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1ACCA35" w14:textId="77777777" w:rsidR="00CF4D18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b/>
          <w:bCs/>
          <w:i/>
          <w:iCs/>
          <w:sz w:val="22"/>
          <w:szCs w:val="22"/>
        </w:rPr>
        <w:t>“Diamo un futuro agli edifici"</w:t>
      </w:r>
      <w:r w:rsidRPr="004E6436">
        <w:rPr>
          <w:rFonts w:ascii="Barlow" w:hAnsi="Barlow"/>
          <w:sz w:val="22"/>
          <w:szCs w:val="22"/>
        </w:rPr>
        <w:t xml:space="preserve"> è il principio guida della prima e innovativa campagna di </w:t>
      </w:r>
      <w:r w:rsidRPr="004E6436">
        <w:rPr>
          <w:rFonts w:ascii="Barlow" w:hAnsi="Barlow"/>
          <w:i/>
          <w:iCs/>
          <w:sz w:val="22"/>
          <w:szCs w:val="22"/>
        </w:rPr>
        <w:t>digital art</w:t>
      </w:r>
      <w:r w:rsidRPr="004E6436">
        <w:rPr>
          <w:rFonts w:ascii="Barlow" w:hAnsi="Barlow"/>
          <w:sz w:val="22"/>
          <w:szCs w:val="22"/>
        </w:rPr>
        <w:t xml:space="preserve"> con cui </w:t>
      </w: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 – punto di riferimento internazionale nel settore dell'efficienza energetica immobiliare - lancia il suo nuovo marchio.</w:t>
      </w:r>
    </w:p>
    <w:p w14:paraId="6F944738" w14:textId="77777777" w:rsidR="00D962F2" w:rsidRPr="004E6436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CD633D7" w14:textId="77777777" w:rsidR="00CF4D18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Con questa campagna internazionale di </w:t>
      </w:r>
      <w:r w:rsidRPr="004E6436">
        <w:rPr>
          <w:rFonts w:ascii="Barlow" w:hAnsi="Barlow"/>
          <w:i/>
          <w:iCs/>
          <w:sz w:val="22"/>
          <w:szCs w:val="22"/>
        </w:rPr>
        <w:t>rebranding</w:t>
      </w:r>
      <w:r w:rsidRPr="004E6436">
        <w:rPr>
          <w:rFonts w:ascii="Barlow" w:hAnsi="Barlow"/>
          <w:sz w:val="22"/>
          <w:szCs w:val="22"/>
        </w:rPr>
        <w:t xml:space="preserve">, </w:t>
      </w: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 si pone l’obiettivo di rendere tangibile l'essenza dei suoi valori, sottolineando ciò che cerca di realizzare quotidianamente: innovare e implementare i servizi per migliorare l’efficienza degli edifici, rendendoli sempre più sostenibili e a prova di futuro.</w:t>
      </w:r>
    </w:p>
    <w:p w14:paraId="29F2327D" w14:textId="77777777" w:rsidR="00D962F2" w:rsidRPr="004E6436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3548935" w14:textId="7BDE1F0E" w:rsidR="00B50E02" w:rsidRDefault="00AD25C0" w:rsidP="00CE7FD4">
      <w:pPr>
        <w:spacing w:before="100" w:beforeAutospacing="1" w:after="100" w:afterAutospacing="1"/>
        <w:contextualSpacing/>
        <w:jc w:val="both"/>
        <w:rPr>
          <w:rFonts w:ascii="Barlow" w:hAnsi="Barlow"/>
          <w:color w:val="000000" w:themeColor="text1"/>
          <w:sz w:val="22"/>
          <w:szCs w:val="22"/>
        </w:rPr>
      </w:pPr>
      <w:r>
        <w:rPr>
          <w:rFonts w:ascii="Barlow" w:hAnsi="Barlow"/>
          <w:color w:val="000000" w:themeColor="text1"/>
          <w:sz w:val="22"/>
          <w:szCs w:val="22"/>
        </w:rPr>
        <w:t>I p</w:t>
      </w:r>
      <w:r w:rsidR="00CE7FD4" w:rsidRPr="00CE7FD4">
        <w:rPr>
          <w:rFonts w:ascii="Barlow" w:hAnsi="Barlow"/>
          <w:color w:val="000000" w:themeColor="text1"/>
          <w:sz w:val="22"/>
          <w:szCs w:val="22"/>
        </w:rPr>
        <w:t xml:space="preserve">rotagonisti </w:t>
      </w:r>
      <w:r>
        <w:rPr>
          <w:rFonts w:ascii="Barlow" w:hAnsi="Barlow"/>
          <w:color w:val="000000" w:themeColor="text1"/>
          <w:sz w:val="22"/>
          <w:szCs w:val="22"/>
        </w:rPr>
        <w:t xml:space="preserve">di questa </w:t>
      </w:r>
      <w:r w:rsidRPr="00CE7FD4">
        <w:rPr>
          <w:rFonts w:ascii="Barlow" w:hAnsi="Barlow"/>
          <w:color w:val="000000" w:themeColor="text1"/>
          <w:sz w:val="22"/>
          <w:szCs w:val="22"/>
        </w:rPr>
        <w:t xml:space="preserve">innovativa campagna </w:t>
      </w:r>
      <w:r w:rsidRPr="00CE7FD4">
        <w:rPr>
          <w:rFonts w:ascii="Barlow" w:hAnsi="Barlow"/>
          <w:b/>
          <w:bCs/>
          <w:i/>
          <w:iCs/>
          <w:color w:val="000000" w:themeColor="text1"/>
          <w:sz w:val="22"/>
          <w:szCs w:val="22"/>
        </w:rPr>
        <w:t>“Diamo un futuro agli edifici"</w:t>
      </w:r>
      <w:r>
        <w:rPr>
          <w:rFonts w:ascii="Barlow" w:hAnsi="Barlow"/>
          <w:b/>
          <w:bCs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Barlow" w:hAnsi="Barlow"/>
          <w:color w:val="000000" w:themeColor="text1"/>
          <w:sz w:val="22"/>
          <w:szCs w:val="22"/>
        </w:rPr>
        <w:t>sono i poster giganti</w:t>
      </w:r>
      <w:r w:rsidRPr="00AD25C0">
        <w:rPr>
          <w:rFonts w:ascii="Barlow" w:hAnsi="Barlow"/>
          <w:color w:val="000000" w:themeColor="text1"/>
          <w:sz w:val="22"/>
          <w:szCs w:val="22"/>
        </w:rPr>
        <w:t xml:space="preserve"> </w:t>
      </w:r>
      <w:r>
        <w:rPr>
          <w:rFonts w:ascii="Barlow" w:hAnsi="Barlow"/>
          <w:color w:val="000000" w:themeColor="text1"/>
          <w:sz w:val="22"/>
          <w:szCs w:val="22"/>
        </w:rPr>
        <w:t xml:space="preserve">che hanno trasformato </w:t>
      </w:r>
      <w:r w:rsidR="00C609CA">
        <w:rPr>
          <w:rFonts w:ascii="Barlow" w:hAnsi="Barlow"/>
          <w:color w:val="000000" w:themeColor="text1"/>
          <w:sz w:val="22"/>
          <w:szCs w:val="22"/>
        </w:rPr>
        <w:t xml:space="preserve">temporaneamente </w:t>
      </w:r>
      <w:r w:rsidR="00B50E02">
        <w:rPr>
          <w:rFonts w:ascii="Barlow" w:hAnsi="Barlow"/>
          <w:color w:val="000000" w:themeColor="text1"/>
          <w:sz w:val="22"/>
          <w:szCs w:val="22"/>
        </w:rPr>
        <w:t>l’estetica di</w:t>
      </w:r>
      <w:r>
        <w:rPr>
          <w:rFonts w:ascii="Barlow" w:hAnsi="Barlow"/>
          <w:color w:val="000000" w:themeColor="text1"/>
          <w:sz w:val="22"/>
          <w:szCs w:val="22"/>
        </w:rPr>
        <w:t xml:space="preserve"> alcuni edifici di diverse città in Germania</w:t>
      </w:r>
      <w:r w:rsidR="00B50E02">
        <w:rPr>
          <w:rFonts w:ascii="Barlow" w:hAnsi="Barlow"/>
          <w:color w:val="000000" w:themeColor="text1"/>
          <w:sz w:val="22"/>
          <w:szCs w:val="22"/>
        </w:rPr>
        <w:t>.</w:t>
      </w:r>
    </w:p>
    <w:p w14:paraId="410C968C" w14:textId="74F2FF9C" w:rsidR="00AD25C0" w:rsidRDefault="00C609CA" w:rsidP="00CE7FD4">
      <w:pPr>
        <w:spacing w:before="100" w:beforeAutospacing="1" w:after="100" w:afterAutospacing="1"/>
        <w:contextualSpacing/>
        <w:jc w:val="both"/>
        <w:rPr>
          <w:rFonts w:ascii="Barlow" w:hAnsi="Barlow"/>
          <w:color w:val="000000" w:themeColor="text1"/>
          <w:sz w:val="22"/>
          <w:szCs w:val="22"/>
        </w:rPr>
      </w:pPr>
      <w:r>
        <w:rPr>
          <w:rFonts w:ascii="Barlow" w:hAnsi="Barlow"/>
          <w:color w:val="000000" w:themeColor="text1"/>
          <w:sz w:val="22"/>
          <w:szCs w:val="22"/>
        </w:rPr>
        <w:t>R</w:t>
      </w:r>
      <w:r w:rsidR="00AD25C0">
        <w:rPr>
          <w:rFonts w:ascii="Barlow" w:hAnsi="Barlow"/>
          <w:color w:val="000000" w:themeColor="text1"/>
          <w:sz w:val="22"/>
          <w:szCs w:val="22"/>
        </w:rPr>
        <w:t>ealizzati con un materiale innovativo</w:t>
      </w:r>
      <w:r>
        <w:rPr>
          <w:rFonts w:ascii="Barlow" w:hAnsi="Barlow"/>
          <w:color w:val="000000" w:themeColor="text1"/>
          <w:sz w:val="22"/>
          <w:szCs w:val="22"/>
        </w:rPr>
        <w:t xml:space="preserve">, questi poster giganti </w:t>
      </w:r>
      <w:r w:rsidR="00AD25C0">
        <w:rPr>
          <w:rFonts w:ascii="Barlow" w:hAnsi="Barlow"/>
          <w:color w:val="000000" w:themeColor="text1"/>
          <w:sz w:val="22"/>
          <w:szCs w:val="22"/>
        </w:rPr>
        <w:t xml:space="preserve">sono in grado di filtrare le </w:t>
      </w:r>
      <w:r w:rsidR="00AD25C0" w:rsidRPr="00CE7FD4">
        <w:rPr>
          <w:rFonts w:ascii="Barlow" w:hAnsi="Barlow"/>
          <w:color w:val="000000" w:themeColor="text1"/>
          <w:sz w:val="22"/>
          <w:szCs w:val="22"/>
        </w:rPr>
        <w:t>sostanze inquinanti dell’aria</w:t>
      </w:r>
      <w:r w:rsidR="00AD25C0">
        <w:rPr>
          <w:rFonts w:ascii="Barlow" w:hAnsi="Barlow"/>
          <w:color w:val="000000" w:themeColor="text1"/>
          <w:sz w:val="22"/>
          <w:szCs w:val="22"/>
        </w:rPr>
        <w:t xml:space="preserve">, </w:t>
      </w:r>
      <w:r w:rsidR="00AD25C0" w:rsidRPr="00CE7FD4">
        <w:rPr>
          <w:rFonts w:ascii="Barlow" w:hAnsi="Barlow"/>
          <w:color w:val="000000" w:themeColor="text1"/>
          <w:sz w:val="22"/>
          <w:szCs w:val="22"/>
        </w:rPr>
        <w:t>equivalent</w:t>
      </w:r>
      <w:r w:rsidR="00AD25C0">
        <w:rPr>
          <w:rFonts w:ascii="Barlow" w:hAnsi="Barlow"/>
          <w:color w:val="000000" w:themeColor="text1"/>
          <w:sz w:val="22"/>
          <w:szCs w:val="22"/>
        </w:rPr>
        <w:t xml:space="preserve">i alle </w:t>
      </w:r>
      <w:r w:rsidR="00AD25C0" w:rsidRPr="00CE7FD4">
        <w:rPr>
          <w:rFonts w:ascii="Barlow" w:hAnsi="Barlow"/>
          <w:color w:val="000000" w:themeColor="text1"/>
          <w:sz w:val="22"/>
          <w:szCs w:val="22"/>
        </w:rPr>
        <w:t>emissioni di 3000 veicoli</w:t>
      </w:r>
      <w:r>
        <w:rPr>
          <w:rFonts w:ascii="Barlow" w:hAnsi="Barlow"/>
          <w:color w:val="000000" w:themeColor="text1"/>
          <w:sz w:val="22"/>
          <w:szCs w:val="22"/>
        </w:rPr>
        <w:t xml:space="preserve"> e, alla fine del loro utilizzo, </w:t>
      </w:r>
      <w:r w:rsidR="00596A47">
        <w:rPr>
          <w:rFonts w:ascii="Barlow" w:hAnsi="Barlow"/>
          <w:color w:val="000000" w:themeColor="text1"/>
          <w:sz w:val="22"/>
          <w:szCs w:val="22"/>
        </w:rPr>
        <w:t xml:space="preserve">saranno </w:t>
      </w:r>
      <w:r>
        <w:rPr>
          <w:rFonts w:ascii="Barlow" w:hAnsi="Barlow"/>
          <w:color w:val="000000" w:themeColor="text1"/>
          <w:sz w:val="22"/>
          <w:szCs w:val="22"/>
        </w:rPr>
        <w:t>totalmente riciclati.</w:t>
      </w:r>
    </w:p>
    <w:p w14:paraId="4224FEBC" w14:textId="77777777" w:rsidR="00AD25C0" w:rsidRDefault="00AD25C0" w:rsidP="00CE7FD4">
      <w:pPr>
        <w:spacing w:before="100" w:beforeAutospacing="1" w:after="100" w:afterAutospacing="1"/>
        <w:contextualSpacing/>
        <w:jc w:val="both"/>
        <w:rPr>
          <w:rFonts w:ascii="Barlow" w:hAnsi="Barlow"/>
          <w:color w:val="000000" w:themeColor="text1"/>
          <w:sz w:val="22"/>
          <w:szCs w:val="22"/>
        </w:rPr>
      </w:pPr>
    </w:p>
    <w:p w14:paraId="6A0278B8" w14:textId="135A51BA" w:rsidR="00C609CA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Il concept è stato completamente ideato e progettato dal team interno </w:t>
      </w:r>
      <w:r w:rsidRPr="004E6436">
        <w:rPr>
          <w:rFonts w:ascii="Barlow" w:hAnsi="Barlow"/>
          <w:b/>
          <w:bCs/>
          <w:sz w:val="22"/>
          <w:szCs w:val="22"/>
        </w:rPr>
        <w:t>ista Creative Studio</w:t>
      </w:r>
      <w:r w:rsidRPr="004E6436">
        <w:rPr>
          <w:rFonts w:ascii="Barlow" w:hAnsi="Barlow"/>
          <w:sz w:val="22"/>
          <w:szCs w:val="22"/>
        </w:rPr>
        <w:t xml:space="preserve"> di Berlino che per lo sviluppo creativo della campagna si è appoggiato a un gruppo di artisti internazionali. </w:t>
      </w:r>
    </w:p>
    <w:p w14:paraId="2D330F52" w14:textId="048128AF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Il cuore della campagna è la trasformazione degli edifici in veri e propri megafoni del futuro che metteranno in evidenza la nuova visione di sostenibilità, digitalizzazione e sicurezza, attraverso un </w:t>
      </w:r>
      <w:r w:rsidRPr="004E6436">
        <w:rPr>
          <w:rFonts w:ascii="Barlow" w:hAnsi="Barlow"/>
          <w:i/>
          <w:iCs/>
          <w:sz w:val="22"/>
          <w:szCs w:val="22"/>
        </w:rPr>
        <w:t>rebranding</w:t>
      </w:r>
      <w:r w:rsidRPr="004E6436">
        <w:rPr>
          <w:rFonts w:ascii="Barlow" w:hAnsi="Barlow"/>
          <w:sz w:val="22"/>
          <w:szCs w:val="22"/>
        </w:rPr>
        <w:t xml:space="preserve"> che riflette il percorso di trasformazione di </w:t>
      </w: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 da semplice azienda di lettura e contabilizzazione del riscaldamento, a fornitore completo di soluzioni per la riduzione dei consumi energetici rafforzando un’identità di marca impegnata da sempre a rendere il nostro futuro più green e sicuro, attraverso innovazioni smart per migliorare l'efficienza energetica degli edifici.</w:t>
      </w:r>
    </w:p>
    <w:p w14:paraId="02084925" w14:textId="77777777" w:rsidR="00D962F2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ADF7E81" w14:textId="7EFB1958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"Il nostro obiettivo è rendere gli edifici sostenibili e 'a prova di futuro'" - afferma </w:t>
      </w:r>
      <w:r w:rsidRPr="004E6436">
        <w:rPr>
          <w:rFonts w:ascii="Barlow" w:hAnsi="Barlow"/>
          <w:b/>
          <w:bCs/>
          <w:sz w:val="22"/>
          <w:szCs w:val="22"/>
        </w:rPr>
        <w:t>Hagen Lessing CEO di ista</w:t>
      </w:r>
      <w:r w:rsidRPr="004E6436">
        <w:rPr>
          <w:rFonts w:ascii="Barlow" w:hAnsi="Barlow"/>
          <w:sz w:val="22"/>
          <w:szCs w:val="22"/>
        </w:rPr>
        <w:t xml:space="preserve"> - "Stiamo portando avanti la nostra strategia per supportare la riduzione delle emissioni di CO2 e facilitare la digitalizzazione e la gestione efficiente degli immobili".</w:t>
      </w:r>
    </w:p>
    <w:p w14:paraId="6DA06306" w14:textId="77777777" w:rsidR="00D962F2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B04D9CE" w14:textId="64BE250D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La campagna non è solo un'operazione di marketing, ma una dimostrazione tangibile della mission di </w:t>
      </w: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: garantire lunga vita e valore agli edifici, rendendoli sostenibili e adeguati alle sfide future. </w:t>
      </w:r>
      <w:r w:rsidRPr="004E6436">
        <w:rPr>
          <w:rFonts w:ascii="Barlow" w:hAnsi="Barlow"/>
          <w:b/>
          <w:bCs/>
          <w:sz w:val="22"/>
          <w:szCs w:val="22"/>
        </w:rPr>
        <w:t xml:space="preserve">Nikolai </w:t>
      </w:r>
      <w:proofErr w:type="spellStart"/>
      <w:r w:rsidRPr="004E6436">
        <w:rPr>
          <w:rFonts w:ascii="Barlow" w:hAnsi="Barlow"/>
          <w:b/>
          <w:bCs/>
          <w:sz w:val="22"/>
          <w:szCs w:val="22"/>
        </w:rPr>
        <w:t>Diepenbrock</w:t>
      </w:r>
      <w:proofErr w:type="spellEnd"/>
      <w:r w:rsidRPr="004E6436">
        <w:rPr>
          <w:rFonts w:ascii="Barlow" w:hAnsi="Barlow"/>
          <w:b/>
          <w:bCs/>
          <w:sz w:val="22"/>
          <w:szCs w:val="22"/>
        </w:rPr>
        <w:t>, Responsabile Marketing e Brand</w:t>
      </w:r>
      <w:r w:rsidRPr="004E6436">
        <w:rPr>
          <w:rFonts w:ascii="Barlow" w:hAnsi="Barlow"/>
          <w:sz w:val="22"/>
          <w:szCs w:val="22"/>
        </w:rPr>
        <w:t>, sottolinea: "Questa campagna rappresenta il nostro impegno per la 'futuribilità' degli edifici, un concetto che riassume tutto ciò che ista realizza quotidianamente".</w:t>
      </w:r>
    </w:p>
    <w:p w14:paraId="051025C3" w14:textId="77777777" w:rsidR="00D962F2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2"/>
          <w:szCs w:val="22"/>
        </w:rPr>
      </w:pPr>
    </w:p>
    <w:p w14:paraId="54247D7D" w14:textId="192394CC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 ha ampliato negli ultimi anni la sua gamma di prodotti per includere soluzioni all'avanguardia, dal controllo smart del riscaldamento e gestione dei consumi di elettricità, gas e teleriscaldamento, alla gestione dei dati ESG, sino alle postazioni di ricarica per veicoli elettrici. Queste innovazioni dimostrano l'impegno di </w:t>
      </w:r>
      <w:r w:rsidRPr="004E6436">
        <w:rPr>
          <w:rFonts w:ascii="Barlow" w:hAnsi="Barlow"/>
          <w:b/>
          <w:bCs/>
          <w:sz w:val="22"/>
          <w:szCs w:val="22"/>
        </w:rPr>
        <w:t>ista</w:t>
      </w:r>
      <w:r w:rsidRPr="004E6436">
        <w:rPr>
          <w:rFonts w:ascii="Barlow" w:hAnsi="Barlow"/>
          <w:sz w:val="22"/>
          <w:szCs w:val="22"/>
        </w:rPr>
        <w:t xml:space="preserve"> nel semplificare e favorire la transizione energetica dei suoi clienti, supportandoli nella gestione sostenibile dei loro immobili.</w:t>
      </w:r>
    </w:p>
    <w:p w14:paraId="560F0444" w14:textId="77777777" w:rsidR="00D962F2" w:rsidRDefault="00D962F2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6EF1375" w14:textId="3D03CE52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 xml:space="preserve">"Il nostro ruolo come partner del settore immobiliare è chiaro" - conclude </w:t>
      </w:r>
      <w:r w:rsidRPr="004E6436">
        <w:rPr>
          <w:rFonts w:ascii="Barlow" w:hAnsi="Barlow"/>
          <w:b/>
          <w:bCs/>
          <w:sz w:val="22"/>
          <w:szCs w:val="22"/>
        </w:rPr>
        <w:t>Hagen Lessing</w:t>
      </w:r>
      <w:r w:rsidRPr="004E6436">
        <w:rPr>
          <w:rFonts w:ascii="Barlow" w:hAnsi="Barlow"/>
          <w:sz w:val="22"/>
          <w:szCs w:val="22"/>
        </w:rPr>
        <w:t xml:space="preserve"> - "vogliamo rendere semplice la complessità della transizione energetica, offrendo soluzioni intelligenti che aiutino i nostri clienti a gestire il futuro in modo più sostenibile".</w:t>
      </w:r>
    </w:p>
    <w:p w14:paraId="6CCA2A52" w14:textId="77777777" w:rsidR="00CF4D18" w:rsidRPr="004E6436" w:rsidRDefault="00CF4D18" w:rsidP="00D962F2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4E6436">
        <w:rPr>
          <w:rFonts w:ascii="Barlow" w:hAnsi="Barlow"/>
          <w:sz w:val="22"/>
          <w:szCs w:val="22"/>
        </w:rPr>
        <w:t> </w:t>
      </w:r>
    </w:p>
    <w:p w14:paraId="22C67C2F" w14:textId="77777777" w:rsidR="00CF4D18" w:rsidRPr="004E6436" w:rsidRDefault="00CF4D18" w:rsidP="00CF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 w:rsidRPr="004E6436">
        <w:rPr>
          <w:rFonts w:ascii="Barlow" w:hAnsi="Barlow"/>
          <w:b/>
          <w:bCs/>
          <w:sz w:val="20"/>
          <w:szCs w:val="20"/>
          <w:u w:val="single"/>
        </w:rPr>
        <w:t>Informazioni corporate</w:t>
      </w:r>
      <w:r w:rsidRPr="004E6436">
        <w:rPr>
          <w:rFonts w:ascii="Barlow" w:hAnsi="Barlow"/>
          <w:sz w:val="20"/>
          <w:szCs w:val="20"/>
        </w:rPr>
        <w:t xml:space="preserve">: </w:t>
      </w:r>
      <w:r w:rsidRPr="004E6436">
        <w:rPr>
          <w:rFonts w:ascii="Barlow" w:hAnsi="Barlow"/>
          <w:b/>
          <w:bCs/>
          <w:sz w:val="20"/>
          <w:szCs w:val="20"/>
        </w:rPr>
        <w:t>ista</w:t>
      </w:r>
      <w:r w:rsidRPr="004E6436">
        <w:rPr>
          <w:rFonts w:ascii="Barlow" w:hAnsi="Barlow"/>
          <w:sz w:val="20"/>
          <w:szCs w:val="20"/>
        </w:rPr>
        <w:t xml:space="preserve"> aggiunge valore sostenibile agli edifici per i loro residenti e proprietari, attraverso la gestione completa di dati e processi per rendere gli edifici rispettosi del clima, sicuri e confortevoli. Con i nostri prodotti e servizi, residenti e proprietari possono risparmiare energia e contribuire insieme alla protezione del clima. Il nostro mondo di prodotti e servizi è basato sulle tecnologie digitali.</w:t>
      </w:r>
      <w:r w:rsidRPr="004E6436">
        <w:rPr>
          <w:sz w:val="20"/>
          <w:szCs w:val="20"/>
        </w:rPr>
        <w:t> </w:t>
      </w:r>
      <w:r w:rsidRPr="004E6436">
        <w:rPr>
          <w:rFonts w:ascii="Barlow" w:hAnsi="Barlow"/>
          <w:sz w:val="20"/>
          <w:szCs w:val="20"/>
        </w:rPr>
        <w:t xml:space="preserve">Come motore dell'innovazione, stiamo sistematicamente orientando la nostra infrastruttura verso </w:t>
      </w:r>
      <w:proofErr w:type="gramStart"/>
      <w:r w:rsidRPr="004E6436">
        <w:rPr>
          <w:rFonts w:ascii="Barlow" w:hAnsi="Barlow"/>
          <w:sz w:val="20"/>
          <w:szCs w:val="20"/>
        </w:rPr>
        <w:t>l´IoT</w:t>
      </w:r>
      <w:proofErr w:type="gramEnd"/>
      <w:r w:rsidRPr="004E6436">
        <w:rPr>
          <w:rFonts w:ascii="Barlow" w:hAnsi="Barlow"/>
          <w:sz w:val="20"/>
          <w:szCs w:val="20"/>
        </w:rPr>
        <w:t xml:space="preserve"> e soluzioni smart. In tutto il mondo abbiamo già oltre 43 milioni di dispositivi connessi in funzione e stiamo sviluppando soluzioni future per edifici intelligenti ed efficienti dal punto di vista energetico. Abbiamo più di 6.000 dipendenti in 20 Paesi, i nostri prodotti e servizi sono utilizzati in tutto il mondo in oltre 14 milioni di unità (appartamenti e immobili commerciali) da più di 450.000 clienti. Nel 2023 il </w:t>
      </w:r>
      <w:r w:rsidRPr="004E6436">
        <w:rPr>
          <w:rFonts w:ascii="Barlow" w:hAnsi="Barlow"/>
          <w:b/>
          <w:bCs/>
          <w:sz w:val="20"/>
          <w:szCs w:val="20"/>
        </w:rPr>
        <w:t>Gruppo ista</w:t>
      </w:r>
      <w:r w:rsidRPr="004E6436">
        <w:rPr>
          <w:rFonts w:ascii="Barlow" w:hAnsi="Barlow"/>
          <w:sz w:val="20"/>
          <w:szCs w:val="20"/>
        </w:rPr>
        <w:t xml:space="preserve"> ha registrato un fatturato di 1.171 milioni di euro. </w:t>
      </w:r>
    </w:p>
    <w:p w14:paraId="3396DC3C" w14:textId="342F304B" w:rsidR="00CF4D18" w:rsidRPr="004E6436" w:rsidRDefault="00CF4D18" w:rsidP="00CF4D18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BB660" wp14:editId="017DDA00">
                <wp:simplePos x="0" y="0"/>
                <wp:positionH relativeFrom="column">
                  <wp:posOffset>172720</wp:posOffset>
                </wp:positionH>
                <wp:positionV relativeFrom="paragraph">
                  <wp:posOffset>0</wp:posOffset>
                </wp:positionV>
                <wp:extent cx="6350000" cy="7124400"/>
                <wp:effectExtent l="0" t="0" r="12700" b="13335"/>
                <wp:wrapSquare wrapText="bothSides"/>
                <wp:docPr id="118748776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712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BD6232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u w:val="single"/>
                                <w:lang w:val="en-US"/>
                              </w:rPr>
                              <w:t>Credits Brand Campaign &amp; Corporate Design Rebranding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226CF65A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49339A89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u w:val="single"/>
                                <w:lang w:val="en-US"/>
                              </w:rPr>
                              <w:t>Ista Creation and Production Brand Campaign &amp; Corporate Design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5BBC4A51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Client: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ista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617BE961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Head of Marketing &amp; Brand: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 xml:space="preserve">Nikolai </w:t>
                            </w:r>
                            <w:proofErr w:type="spellStart"/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Diepenbrock</w:t>
                            </w:r>
                            <w:proofErr w:type="spellEnd"/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69B513EA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proofErr w:type="spellStart"/>
                            <w:r w:rsidRPr="00B21184">
                              <w:rPr>
                                <w:rFonts w:ascii="Barlow" w:hAnsi="Barlow"/>
                              </w:rPr>
                              <w:t>Creation</w:t>
                            </w:r>
                            <w:proofErr w:type="spellEnd"/>
                            <w:r w:rsidRPr="00B21184">
                              <w:rPr>
                                <w:rFonts w:ascii="Barlow" w:hAnsi="Barlow"/>
                              </w:rPr>
                              <w:t>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ista Creative Studio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62C9E481" w14:textId="77777777" w:rsidR="00CF4D18" w:rsidRPr="00CF4D18" w:rsidRDefault="00CF4D18" w:rsidP="00CF4D1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Creative Director: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 xml:space="preserve">Bernd </w:t>
                            </w:r>
                            <w:proofErr w:type="spellStart"/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Claußen</w:t>
                            </w:r>
                            <w:proofErr w:type="spellEnd"/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 xml:space="preserve"> Jr., Kin-</w:t>
                            </w:r>
                            <w:proofErr w:type="spellStart"/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Luen</w:t>
                            </w:r>
                            <w:proofErr w:type="spellEnd"/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 xml:space="preserve"> Shum</w:t>
                            </w:r>
                            <w:r w:rsidRPr="00CF4D18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7650034C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Copy Writer: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Tim Mitreuther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769B8406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Digital Editor: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Ariane Wilke, Martin Trost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4724DF54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5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Graphic Designer: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Nicolai Alexej Makowski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6C986ACF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Account Manager: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Katharina Kroy, Vanessa Pella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2E468A7A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Lead UX/UI Designer: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Maria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Glukhova-Arndt, Welf Kirschner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633B26C9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Senior Brand Manager:</w:t>
                            </w:r>
                            <w:r w:rsidRPr="00B21184">
                              <w:rPr>
                                <w:b/>
                                <w:bCs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Elisa Pugliese, David Sebastian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6F4BDD42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Specialist Content: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Annette Stögermayer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4C7430ED" w14:textId="77777777" w:rsidR="00CF4D18" w:rsidRPr="00CF4D18" w:rsidRDefault="00CF4D18" w:rsidP="00CF4D1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CF4D18">
                              <w:rPr>
                                <w:rFonts w:ascii="Barlow" w:hAnsi="Barlow"/>
                                <w:lang w:val="en-US"/>
                              </w:rPr>
                              <w:t>Marketing Manager:</w:t>
                            </w:r>
                            <w:r w:rsidRPr="00CF4D18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CF4D18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Anja Reich, Michaela Kleine</w:t>
                            </w:r>
                            <w:r w:rsidRPr="00CF4D18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2085C8FE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Performance Manager: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Maxim Vlasiuc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477C8A65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Senior Manager Marketing Operations: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Bastian Pfahl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0FD62188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24D113E8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u w:val="single"/>
                              </w:rPr>
                              <w:t>ista Brand Campaign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03F57949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Creation &amp; Concept: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ista Creative Studio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7B3A9C5D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Direction: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Joschka Laukeninks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128D9A7E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DoP: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Stephan Burchardt</w:t>
                            </w:r>
                            <w:r w:rsidRPr="00B21184">
                              <w:rPr>
                                <w:b/>
                                <w:bCs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5D6C8D3E" w14:textId="77777777" w:rsidR="00CF4D18" w:rsidRPr="00CF4D18" w:rsidRDefault="00CF4D18" w:rsidP="00CF4D18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CF4D18">
                              <w:rPr>
                                <w:rFonts w:ascii="Barlow" w:hAnsi="Barlow"/>
                                <w:lang w:val="en-US"/>
                              </w:rPr>
                              <w:t>Production Berlin:</w:t>
                            </w:r>
                            <w:r w:rsidRPr="00CF4D18">
                              <w:rPr>
                                <w:lang w:val="en-US"/>
                              </w:rPr>
                              <w:t> </w:t>
                            </w:r>
                            <w:r w:rsidRPr="00CF4D18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Vollmilch Commercials, Jürgen Joppen</w:t>
                            </w:r>
                            <w:r w:rsidRPr="00CF4D18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CF4D18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28736994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7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Production Barcelona: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Mamma Team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6EA61560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Mural artwork and Animation, London: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Electric Studios @electric_studios_tv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748EF012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29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VFX, London:</w:t>
                            </w:r>
                            <w:r w:rsidRPr="00B21184">
                              <w:rPr>
                                <w:b/>
                                <w:bCs/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Electric Theatre Collective @electric_theatre_collective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2A9CC778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Music: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Not A Machine</w:t>
                            </w:r>
                            <w:r w:rsidRPr="00B21184">
                              <w:rPr>
                                <w:b/>
                                <w:bCs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5B9D13D8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Sounddesign: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Mermade Sound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340F29B9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Post Produktion Stills: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twentyfour-7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44C07965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3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Photographer: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Florian Büttner, Kathrin Leisch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26FDF3B5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b/>
                                <w:bCs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777B1C53" w14:textId="77777777" w:rsidR="00CF4D18" w:rsidRPr="00B21184" w:rsidRDefault="00CF4D18" w:rsidP="00CF4D1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u w:val="single"/>
                              </w:rPr>
                              <w:t>ista Corporate Design “Rebranding”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48FA977C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4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Client: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ista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50924923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5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</w:rPr>
                              <w:t>Agency: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</w:rPr>
                              <w:t>Accenture Song</w:t>
                            </w:r>
                            <w:r w:rsidRPr="00B21184"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(Hamburg) </w:t>
                            </w:r>
                          </w:p>
                          <w:p w14:paraId="170C9C6F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6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  <w:lang w:val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ECD Head of Art &amp; Design: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Marcel Krempin</w:t>
                            </w: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 </w:t>
                            </w:r>
                          </w:p>
                          <w:p w14:paraId="59DA0432" w14:textId="77777777" w:rsidR="00CF4D18" w:rsidRPr="00B21184" w:rsidRDefault="00CF4D18" w:rsidP="00CF4D18">
                            <w:pPr>
                              <w:numPr>
                                <w:ilvl w:val="0"/>
                                <w:numId w:val="37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hAnsi="Barlow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Creative Director: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Pascal Constanty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  <w:p w14:paraId="1BDFE302" w14:textId="77777777" w:rsidR="00CF4D18" w:rsidRPr="00421377" w:rsidRDefault="00CF4D18" w:rsidP="00CF4D18">
                            <w:pPr>
                              <w:numPr>
                                <w:ilvl w:val="0"/>
                                <w:numId w:val="38"/>
                              </w:num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Barlow" w:eastAsiaTheme="minorHAnsi" w:hAnsi="Barlow"/>
                                <w:lang w:val="en-US" w:eastAsia="en-US"/>
                              </w:rPr>
                            </w:pPr>
                            <w:r w:rsidRPr="00B21184">
                              <w:rPr>
                                <w:rFonts w:ascii="Barlow" w:hAnsi="Barlow"/>
                                <w:lang w:val="en-US"/>
                              </w:rPr>
                              <w:t>Client Service Director:</w:t>
                            </w:r>
                            <w:r w:rsidRPr="00B21184">
                              <w:rPr>
                                <w:lang w:val="en-US"/>
                              </w:rPr>
                              <w:t> </w:t>
                            </w:r>
                            <w:r w:rsidRPr="00B21184">
                              <w:rPr>
                                <w:rFonts w:ascii="Barlow" w:hAnsi="Barlow"/>
                                <w:b/>
                                <w:bCs/>
                                <w:lang w:val="en-US"/>
                              </w:rPr>
                              <w:t>Moritz Bagel</w:t>
                            </w:r>
                            <w:r w:rsidRPr="00B21184">
                              <w:rPr>
                                <w:rFonts w:ascii="Barlow" w:hAnsi="Barlow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BB66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3.6pt;margin-top:0;width:500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" filled="f" strokeweight=".5pt">
                <v:fill o:detectmouseclick="t"/>
                <v:textbox>
                  <w:txbxContent>
                    <w:p w14:paraId="5EBD6232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b/>
                          <w:bCs/>
                          <w:u w:val="single"/>
                          <w:lang w:val="en-US"/>
                        </w:rPr>
                        <w:t>Credits Brand Campaign &amp; Corporate Design Rebranding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226CF65A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49339A89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b/>
                          <w:bCs/>
                          <w:u w:val="single"/>
                          <w:lang w:val="en-US"/>
                        </w:rPr>
                        <w:t>Ista Creation and Production Brand Campaign &amp; Corporate Design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5BBC4A51" w14:textId="77777777" w:rsidR="00CF4D18" w:rsidRPr="00B21184" w:rsidRDefault="00CF4D18" w:rsidP="00CF4D18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>Client: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ista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617BE961" w14:textId="77777777" w:rsidR="00CF4D18" w:rsidRPr="00B21184" w:rsidRDefault="00CF4D18" w:rsidP="00CF4D18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Head of Marketing &amp; Brand: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Nikolai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Diepenbrock</w:t>
                      </w:r>
                      <w:proofErr w:type="spellEnd"/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69B513EA" w14:textId="77777777" w:rsidR="00CF4D18" w:rsidRPr="00B21184" w:rsidRDefault="00CF4D18" w:rsidP="00CF4D1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proofErr w:type="spellStart"/>
                      <w:r w:rsidRPr="00B21184">
                        <w:rPr>
                          <w:rFonts w:ascii="Barlow" w:hAnsi="Barlow"/>
                        </w:rPr>
                        <w:t>Creation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ista Creative Studio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62C9E481" w14:textId="77777777" w:rsidR="00CF4D18" w:rsidRPr="00CF4D18" w:rsidRDefault="00CF4D18" w:rsidP="00CF4D1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Creative Director: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Bernd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Claußen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 Jr., Kin-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Luen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 Shum</w:t>
                      </w:r>
                      <w:r w:rsidRPr="00CF4D18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7650034C" w14:textId="77777777" w:rsidR="00CF4D18" w:rsidRPr="00B21184" w:rsidRDefault="00CF4D18" w:rsidP="00CF4D18">
                      <w:pPr>
                        <w:numPr>
                          <w:ilvl w:val="0"/>
                          <w:numId w:val="13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Copy Writer: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Tim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Mitreuther</w:t>
                      </w:r>
                      <w:proofErr w:type="spellEnd"/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769B8406" w14:textId="77777777" w:rsidR="00CF4D18" w:rsidRPr="00B21184" w:rsidRDefault="00CF4D18" w:rsidP="00CF4D1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Digital Editor: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Ariane Wilke, Martin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Trost</w:t>
                      </w:r>
                      <w:proofErr w:type="spellEnd"/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4724DF54" w14:textId="77777777" w:rsidR="00CF4D18" w:rsidRPr="00B21184" w:rsidRDefault="00CF4D18" w:rsidP="00CF4D18">
                      <w:pPr>
                        <w:numPr>
                          <w:ilvl w:val="0"/>
                          <w:numId w:val="15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Graphic Designer: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Nicolai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Alexej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 Makowski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6C986ACF" w14:textId="77777777" w:rsidR="00CF4D18" w:rsidRPr="00B21184" w:rsidRDefault="00CF4D18" w:rsidP="00CF4D18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Account Manager: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Katharina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Kroy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, Vanessa Pella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2E468A7A" w14:textId="77777777" w:rsidR="00CF4D18" w:rsidRPr="00B21184" w:rsidRDefault="00CF4D18" w:rsidP="00CF4D18">
                      <w:pPr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Lead UX/UI Designer: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Maria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Glukhova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-Arndt,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Welf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 Kirschner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633B26C9" w14:textId="77777777" w:rsidR="00CF4D18" w:rsidRPr="00B21184" w:rsidRDefault="00CF4D18" w:rsidP="00CF4D18">
                      <w:pPr>
                        <w:numPr>
                          <w:ilvl w:val="0"/>
                          <w:numId w:val="18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>Senior Brand Manager:</w:t>
                      </w:r>
                      <w:r w:rsidRPr="00B21184">
                        <w:rPr>
                          <w:b/>
                          <w:bCs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Elisa Pugliese, David Sebastian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6F4BDD42" w14:textId="77777777" w:rsidR="00CF4D18" w:rsidRPr="00B21184" w:rsidRDefault="00CF4D18" w:rsidP="00CF4D18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Specialist Content: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Annette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Stögermayer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4C7430ED" w14:textId="77777777" w:rsidR="00CF4D18" w:rsidRPr="00CF4D18" w:rsidRDefault="00CF4D18" w:rsidP="00CF4D1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CF4D18">
                        <w:rPr>
                          <w:rFonts w:ascii="Barlow" w:hAnsi="Barlow"/>
                          <w:lang w:val="en-US"/>
                        </w:rPr>
                        <w:t>Marketing Manager:</w:t>
                      </w:r>
                      <w:r w:rsidRPr="00CF4D18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CF4D18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Anja Reich, Michaela Kleine</w:t>
                      </w:r>
                      <w:r w:rsidRPr="00CF4D18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2085C8FE" w14:textId="77777777" w:rsidR="00CF4D18" w:rsidRPr="00B21184" w:rsidRDefault="00CF4D18" w:rsidP="00CF4D18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Performance Manager: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Maxim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Vlasiuc</w:t>
                      </w:r>
                      <w:proofErr w:type="spellEnd"/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477C8A65" w14:textId="77777777" w:rsidR="00CF4D18" w:rsidRPr="00B21184" w:rsidRDefault="00CF4D18" w:rsidP="00CF4D1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Senior Manager Marketing Operations: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Bastian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Pfahl</w:t>
                      </w:r>
                      <w:proofErr w:type="spellEnd"/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0FD62188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24D113E8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u w:val="single"/>
                        </w:rPr>
                        <w:t>ista Brand Campaign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03F57949" w14:textId="77777777" w:rsidR="00CF4D18" w:rsidRPr="00B21184" w:rsidRDefault="00CF4D18" w:rsidP="00CF4D18">
                      <w:pPr>
                        <w:numPr>
                          <w:ilvl w:val="0"/>
                          <w:numId w:val="23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Creation &amp; Concept: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ista Creative Studio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7B3A9C5D" w14:textId="77777777" w:rsidR="00CF4D18" w:rsidRPr="00B21184" w:rsidRDefault="00CF4D18" w:rsidP="00CF4D18">
                      <w:pPr>
                        <w:numPr>
                          <w:ilvl w:val="0"/>
                          <w:numId w:val="24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proofErr w:type="spellStart"/>
                      <w:r w:rsidRPr="00B21184">
                        <w:rPr>
                          <w:rFonts w:ascii="Barlow" w:hAnsi="Barlow"/>
                        </w:rPr>
                        <w:t>Direction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 xml:space="preserve">Joschka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Laukeninks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128D9A7E" w14:textId="77777777" w:rsidR="00CF4D18" w:rsidRPr="00B21184" w:rsidRDefault="00CF4D18" w:rsidP="00CF4D1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proofErr w:type="spellStart"/>
                      <w:r w:rsidRPr="00B21184">
                        <w:rPr>
                          <w:rFonts w:ascii="Barlow" w:hAnsi="Barlow"/>
                        </w:rPr>
                        <w:t>DoP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 xml:space="preserve">Stephan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Burchardt</w:t>
                      </w:r>
                      <w:proofErr w:type="spellEnd"/>
                      <w:r w:rsidRPr="00B21184">
                        <w:rPr>
                          <w:b/>
                          <w:bCs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5D6C8D3E" w14:textId="77777777" w:rsidR="00CF4D18" w:rsidRPr="00CF4D18" w:rsidRDefault="00CF4D18" w:rsidP="00CF4D18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CF4D18">
                        <w:rPr>
                          <w:rFonts w:ascii="Barlow" w:hAnsi="Barlow"/>
                          <w:lang w:val="en-US"/>
                        </w:rPr>
                        <w:t>Production Berlin:</w:t>
                      </w:r>
                      <w:r w:rsidRPr="00CF4D18">
                        <w:rPr>
                          <w:lang w:val="en-US"/>
                        </w:rPr>
                        <w:t> </w:t>
                      </w:r>
                      <w:proofErr w:type="spellStart"/>
                      <w:r w:rsidRPr="00CF4D18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Vollmilch</w:t>
                      </w:r>
                      <w:proofErr w:type="spellEnd"/>
                      <w:r w:rsidRPr="00CF4D18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 Commercials, Jürgen </w:t>
                      </w:r>
                      <w:proofErr w:type="spellStart"/>
                      <w:r w:rsidRPr="00CF4D18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Joppen</w:t>
                      </w:r>
                      <w:proofErr w:type="spellEnd"/>
                      <w:r w:rsidRPr="00CF4D18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CF4D18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28736994" w14:textId="77777777" w:rsidR="00CF4D18" w:rsidRPr="00B21184" w:rsidRDefault="00CF4D18" w:rsidP="00CF4D18">
                      <w:pPr>
                        <w:numPr>
                          <w:ilvl w:val="0"/>
                          <w:numId w:val="27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 xml:space="preserve">Production </w:t>
                      </w:r>
                      <w:proofErr w:type="spellStart"/>
                      <w:r w:rsidRPr="00B21184">
                        <w:rPr>
                          <w:rFonts w:ascii="Barlow" w:hAnsi="Barlow"/>
                        </w:rPr>
                        <w:t>Barcelona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Mamma Team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6EA61560" w14:textId="77777777" w:rsidR="00CF4D18" w:rsidRPr="00B21184" w:rsidRDefault="00CF4D18" w:rsidP="00CF4D18">
                      <w:pPr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Mural artwork and Animation, London: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Electric Studios @electric_studios_tv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748EF012" w14:textId="77777777" w:rsidR="00CF4D18" w:rsidRPr="00B21184" w:rsidRDefault="00CF4D18" w:rsidP="00CF4D18">
                      <w:pPr>
                        <w:numPr>
                          <w:ilvl w:val="0"/>
                          <w:numId w:val="29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VFX, London:</w:t>
                      </w:r>
                      <w:r w:rsidRPr="00B21184">
                        <w:rPr>
                          <w:b/>
                          <w:bCs/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Electric Theatre Collective @electric_theatre_collective</w:t>
                      </w:r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2A9CC778" w14:textId="77777777" w:rsidR="00CF4D18" w:rsidRPr="00B21184" w:rsidRDefault="00CF4D18" w:rsidP="00CF4D1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>Music: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Not A Machine</w:t>
                      </w:r>
                      <w:r w:rsidRPr="00B21184">
                        <w:rPr>
                          <w:b/>
                          <w:bCs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5B9D13D8" w14:textId="77777777" w:rsidR="00CF4D18" w:rsidRPr="00B21184" w:rsidRDefault="00CF4D18" w:rsidP="00CF4D18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proofErr w:type="spellStart"/>
                      <w:r w:rsidRPr="00B21184">
                        <w:rPr>
                          <w:rFonts w:ascii="Barlow" w:hAnsi="Barlow"/>
                        </w:rPr>
                        <w:t>Sounddesign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Mermade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 xml:space="preserve"> Sound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340F29B9" w14:textId="77777777" w:rsidR="00CF4D18" w:rsidRPr="00B21184" w:rsidRDefault="00CF4D18" w:rsidP="00CF4D18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 xml:space="preserve">Post </w:t>
                      </w:r>
                      <w:proofErr w:type="spellStart"/>
                      <w:r w:rsidRPr="00B21184">
                        <w:rPr>
                          <w:rFonts w:ascii="Barlow" w:hAnsi="Barlow"/>
                        </w:rPr>
                        <w:t>Produktion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 xml:space="preserve"> Stills: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twentyfour-7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44C07965" w14:textId="77777777" w:rsidR="00CF4D18" w:rsidRPr="00B21184" w:rsidRDefault="00CF4D18" w:rsidP="00CF4D18">
                      <w:pPr>
                        <w:numPr>
                          <w:ilvl w:val="0"/>
                          <w:numId w:val="33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proofErr w:type="spellStart"/>
                      <w:r w:rsidRPr="00B21184">
                        <w:rPr>
                          <w:rFonts w:ascii="Barlow" w:hAnsi="Barlow"/>
                        </w:rPr>
                        <w:t>Photographer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 xml:space="preserve">Florian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Büttner</w:t>
                      </w:r>
                      <w:proofErr w:type="spellEnd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 xml:space="preserve">, Kathrin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Leisch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26FDF3B5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b/>
                          <w:bCs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777B1C53" w14:textId="77777777" w:rsidR="00CF4D18" w:rsidRPr="00B21184" w:rsidRDefault="00CF4D18" w:rsidP="00CF4D1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b/>
                          <w:bCs/>
                          <w:u w:val="single"/>
                        </w:rPr>
                        <w:t>ista Corporate Design “Rebranding”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48FA977C" w14:textId="77777777" w:rsidR="00CF4D18" w:rsidRPr="00B21184" w:rsidRDefault="00CF4D18" w:rsidP="00CF4D18">
                      <w:pPr>
                        <w:numPr>
                          <w:ilvl w:val="0"/>
                          <w:numId w:val="34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>Client: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ista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50924923" w14:textId="77777777" w:rsidR="00CF4D18" w:rsidRPr="00B21184" w:rsidRDefault="00CF4D18" w:rsidP="00CF4D18">
                      <w:pPr>
                        <w:numPr>
                          <w:ilvl w:val="0"/>
                          <w:numId w:val="35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</w:rPr>
                        <w:t>Agency: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</w:rPr>
                        <w:t>Accenture Song</w:t>
                      </w:r>
                      <w:r w:rsidRPr="00B21184">
                        <w:t> </w:t>
                      </w:r>
                      <w:r w:rsidRPr="00B21184">
                        <w:rPr>
                          <w:rFonts w:ascii="Barlow" w:hAnsi="Barlow"/>
                        </w:rPr>
                        <w:t>(Hamburg) </w:t>
                      </w:r>
                    </w:p>
                    <w:p w14:paraId="170C9C6F" w14:textId="77777777" w:rsidR="00CF4D18" w:rsidRPr="00B21184" w:rsidRDefault="00CF4D18" w:rsidP="00CF4D18">
                      <w:pPr>
                        <w:numPr>
                          <w:ilvl w:val="0"/>
                          <w:numId w:val="36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  <w:lang w:val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ECD Head of Art &amp; Design: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Marcel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Krempin</w:t>
                      </w:r>
                      <w:proofErr w:type="spellEnd"/>
                      <w:r w:rsidRPr="00B21184">
                        <w:rPr>
                          <w:rFonts w:ascii="Barlow" w:hAnsi="Barlow"/>
                          <w:lang w:val="en-US"/>
                        </w:rPr>
                        <w:t> </w:t>
                      </w:r>
                    </w:p>
                    <w:p w14:paraId="59DA0432" w14:textId="77777777" w:rsidR="00CF4D18" w:rsidRPr="00B21184" w:rsidRDefault="00CF4D18" w:rsidP="00CF4D18">
                      <w:pPr>
                        <w:numPr>
                          <w:ilvl w:val="0"/>
                          <w:numId w:val="37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hAnsi="Barlow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Creative Director: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 xml:space="preserve">Pascal </w:t>
                      </w:r>
                      <w:proofErr w:type="spellStart"/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Constanty</w:t>
                      </w:r>
                      <w:proofErr w:type="spellEnd"/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  <w:p w14:paraId="1BDFE302" w14:textId="77777777" w:rsidR="00CF4D18" w:rsidRPr="00421377" w:rsidRDefault="00CF4D18" w:rsidP="00CF4D18">
                      <w:pPr>
                        <w:numPr>
                          <w:ilvl w:val="0"/>
                          <w:numId w:val="38"/>
                        </w:num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Barlow" w:eastAsiaTheme="minorHAnsi" w:hAnsi="Barlow"/>
                          <w:lang w:val="en-US" w:eastAsia="en-US"/>
                        </w:rPr>
                      </w:pPr>
                      <w:r w:rsidRPr="00B21184">
                        <w:rPr>
                          <w:rFonts w:ascii="Barlow" w:hAnsi="Barlow"/>
                          <w:lang w:val="en-US"/>
                        </w:rPr>
                        <w:t>Client Service Director:</w:t>
                      </w:r>
                      <w:r w:rsidRPr="00B21184">
                        <w:rPr>
                          <w:lang w:val="en-US"/>
                        </w:rPr>
                        <w:t> </w:t>
                      </w:r>
                      <w:r w:rsidRPr="00B21184">
                        <w:rPr>
                          <w:rFonts w:ascii="Barlow" w:hAnsi="Barlow"/>
                          <w:b/>
                          <w:bCs/>
                          <w:lang w:val="en-US"/>
                        </w:rPr>
                        <w:t>Moritz Bagel</w:t>
                      </w:r>
                      <w:r w:rsidRPr="00B21184">
                        <w:rPr>
                          <w:rFonts w:ascii="Barlow" w:hAnsi="Barlow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1184">
        <w:rPr>
          <w:rFonts w:ascii="Barlow" w:hAnsi="Barlow"/>
        </w:rPr>
        <w:t xml:space="preserve"> </w:t>
      </w:r>
    </w:p>
    <w:p w14:paraId="5307452C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5D6F2CE9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57205DAA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5B25CC37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40B98341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4ED18432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02E5DA81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5767D57C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52AF74E8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0BDC2096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630855AB" w14:textId="77777777" w:rsidR="000B1C7D" w:rsidRDefault="000B1C7D" w:rsidP="0094514E">
      <w:pPr>
        <w:jc w:val="both"/>
        <w:rPr>
          <w:rFonts w:ascii="Barlow" w:hAnsi="Barlow"/>
          <w:b/>
          <w:bCs/>
          <w:sz w:val="22"/>
          <w:szCs w:val="22"/>
        </w:rPr>
      </w:pPr>
    </w:p>
    <w:p w14:paraId="1AB66C41" w14:textId="7794F7DC" w:rsidR="00F37CAE" w:rsidRPr="00F37CAE" w:rsidRDefault="00456D11" w:rsidP="00F37CAE">
      <w:pPr>
        <w:jc w:val="both"/>
        <w:rPr>
          <w:rFonts w:ascii="Barlow" w:hAnsi="Barlow"/>
          <w:b/>
          <w:bCs/>
          <w:sz w:val="22"/>
          <w:szCs w:val="22"/>
        </w:rPr>
      </w:pPr>
      <w:r w:rsidRPr="000B0AD8">
        <w:rPr>
          <w:rFonts w:ascii="Barlow" w:hAnsi="Barlow"/>
          <w:b/>
          <w:bCs/>
          <w:sz w:val="22"/>
          <w:szCs w:val="22"/>
        </w:rPr>
        <w:lastRenderedPageBreak/>
        <w:t>Immagini disponibili:</w:t>
      </w:r>
    </w:p>
    <w:p w14:paraId="539E8462" w14:textId="1ED5E114" w:rsidR="006F675B" w:rsidRPr="00FC690F" w:rsidRDefault="006F675B" w:rsidP="000B1C7D">
      <w:pPr>
        <w:jc w:val="center"/>
        <w:rPr>
          <w:rFonts w:ascii="Barlow" w:hAnsi="Barlow"/>
          <w:b/>
          <w:bCs/>
          <w:sz w:val="16"/>
          <w:szCs w:val="16"/>
        </w:rPr>
      </w:pPr>
    </w:p>
    <w:p w14:paraId="61F5AE52" w14:textId="3900EEC3" w:rsidR="000B1C7D" w:rsidRDefault="000B1C7D" w:rsidP="000B1C7D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586C6E4" wp14:editId="22718E94">
            <wp:extent cx="2908300" cy="1938961"/>
            <wp:effectExtent l="0" t="0" r="0" b="4445"/>
            <wp:docPr id="115800662" name="Immagine 2" descr="Immagine che contiene persona, vestiti, aria apert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0662" name="Immagine 2" descr="Immagine che contiene persona, vestiti, aria aperta, edifici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164" cy="194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ab/>
      </w:r>
      <w:r>
        <w:rPr>
          <w:rFonts w:ascii="Barlow" w:hAnsi="Barlow"/>
          <w:noProof/>
        </w:rPr>
        <w:drawing>
          <wp:inline distT="0" distB="0" distL="0" distR="0" wp14:anchorId="7D6ACF7D" wp14:editId="7EBC8CC6">
            <wp:extent cx="2907841" cy="1938655"/>
            <wp:effectExtent l="0" t="0" r="635" b="4445"/>
            <wp:docPr id="1592680394" name="Immagine 3" descr="Immagine che contiene vestiti, cielo, aria apert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80394" name="Immagine 3" descr="Immagine che contiene vestiti, cielo, aria aperta, edifici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691" cy="19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6898B" w14:textId="36576403" w:rsidR="000B1C7D" w:rsidRDefault="000B1C7D" w:rsidP="000B1C7D">
      <w:pPr>
        <w:rPr>
          <w:rFonts w:ascii="Barlow" w:hAnsi="Barlow"/>
        </w:rPr>
      </w:pPr>
    </w:p>
    <w:p w14:paraId="5D5DFEB8" w14:textId="2244BE29" w:rsidR="00F37CAE" w:rsidRDefault="000B1C7D" w:rsidP="00F37CAE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873234F" wp14:editId="7DD4BEF8">
            <wp:extent cx="3008634" cy="2005852"/>
            <wp:effectExtent l="0" t="0" r="1270" b="1270"/>
            <wp:docPr id="772511840" name="Immagine 4" descr="Immagine che contiene vestiti, aria aperta, cielo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11840" name="Immagine 4" descr="Immagine che contiene vestiti, aria aperta, cielo, person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233" cy="20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CAE">
        <w:rPr>
          <w:rFonts w:ascii="Barlow" w:hAnsi="Barlow"/>
        </w:rPr>
        <w:t xml:space="preserve">            </w:t>
      </w:r>
      <w:r>
        <w:rPr>
          <w:rFonts w:ascii="Barlow" w:hAnsi="Barlow"/>
          <w:noProof/>
        </w:rPr>
        <w:drawing>
          <wp:inline distT="0" distB="0" distL="0" distR="0" wp14:anchorId="74B03298" wp14:editId="4AC4E011">
            <wp:extent cx="2624064" cy="2001520"/>
            <wp:effectExtent l="0" t="0" r="5080" b="5080"/>
            <wp:docPr id="98761199" name="Immagine 5" descr="Immagine che contiene aria aperta, cielo, nuvola, Veicolo terrest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1199" name="Immagine 5" descr="Immagine che contiene aria aperta, cielo, nuvola, Veicolo terrestre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045" cy="20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FF87" w14:textId="77777777" w:rsidR="00F37CAE" w:rsidRDefault="00F37CAE" w:rsidP="00F37CAE">
      <w:pPr>
        <w:jc w:val="center"/>
        <w:rPr>
          <w:rFonts w:ascii="Barlow" w:hAnsi="Barlow"/>
        </w:rPr>
      </w:pPr>
    </w:p>
    <w:p w14:paraId="285F4762" w14:textId="7F8C360C" w:rsidR="00F37CAE" w:rsidRDefault="000B1C7D" w:rsidP="00F37CAE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48C5FA8E" wp14:editId="5EED2582">
            <wp:extent cx="3022600" cy="2004941"/>
            <wp:effectExtent l="0" t="0" r="0" b="1905"/>
            <wp:docPr id="393544292" name="Immagine 6" descr="Immagine che contiene edificio, albero, Urbanistic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44292" name="Immagine 6" descr="Immagine che contiene edificio, albero, Urbanistica, arte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476" cy="20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CAE">
        <w:rPr>
          <w:rFonts w:ascii="Barlow" w:hAnsi="Barlow"/>
        </w:rPr>
        <w:t xml:space="preserve">    </w:t>
      </w:r>
      <w:r w:rsidR="00F37CAE">
        <w:rPr>
          <w:rFonts w:ascii="Barlow" w:hAnsi="Barlow"/>
          <w:noProof/>
        </w:rPr>
        <w:drawing>
          <wp:inline distT="0" distB="0" distL="0" distR="0" wp14:anchorId="11845DB2" wp14:editId="2BFB3356">
            <wp:extent cx="3225800" cy="1699873"/>
            <wp:effectExtent l="0" t="0" r="0" b="2540"/>
            <wp:docPr id="1960936773" name="Immagine 7" descr="Immagine che contiene aria aperta, cielo, nuvol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36773" name="Immagine 7" descr="Immagine che contiene aria aperta, cielo, nuvola, edifici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034" cy="170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04A1" w14:textId="368DCA01" w:rsidR="000B1C7D" w:rsidRDefault="000B1C7D" w:rsidP="000B1C7D">
      <w:pPr>
        <w:rPr>
          <w:rFonts w:ascii="Barlow" w:hAnsi="Barlow"/>
        </w:rPr>
      </w:pPr>
    </w:p>
    <w:p w14:paraId="1BAF6D9D" w14:textId="07EAE9A5" w:rsidR="00FC690F" w:rsidRDefault="000B1C7D" w:rsidP="00F37CAE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534840FC" wp14:editId="3B00E26D">
            <wp:extent cx="3382692" cy="2209800"/>
            <wp:effectExtent l="0" t="0" r="0" b="0"/>
            <wp:docPr id="180281564" name="Immagine 8" descr="Immagine che contiene aria aperta, albero, cielo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1564" name="Immagine 8" descr="Immagine che contiene aria aperta, albero, cielo, edifici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02" cy="22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1CC6E" w14:textId="77777777" w:rsidR="00F37CAE" w:rsidRDefault="00F37CAE" w:rsidP="00F37CAE">
      <w:pPr>
        <w:jc w:val="center"/>
        <w:rPr>
          <w:rFonts w:ascii="Barlow" w:hAnsi="Barlow"/>
          <w:b/>
          <w:bCs/>
          <w:sz w:val="16"/>
          <w:szCs w:val="16"/>
        </w:rPr>
      </w:pPr>
    </w:p>
    <w:p w14:paraId="63734625" w14:textId="1BE51C0C" w:rsidR="00F37CAE" w:rsidRDefault="00F37CAE" w:rsidP="00F37CAE">
      <w:pPr>
        <w:jc w:val="center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___________________________________________________________________________________________________________________________</w:t>
      </w:r>
    </w:p>
    <w:p w14:paraId="0595EB5F" w14:textId="77777777" w:rsidR="00F37CAE" w:rsidRDefault="00F37CAE" w:rsidP="00F37CAE">
      <w:pPr>
        <w:jc w:val="center"/>
        <w:rPr>
          <w:rFonts w:ascii="Barlow" w:hAnsi="Barlow"/>
        </w:rPr>
      </w:pPr>
    </w:p>
    <w:p w14:paraId="28F5BA9E" w14:textId="77777777" w:rsidR="00F37CAE" w:rsidRDefault="00F37CAE" w:rsidP="00F37CAE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2607964" wp14:editId="7A1DDCEC">
            <wp:extent cx="1930400" cy="1391527"/>
            <wp:effectExtent l="0" t="0" r="0" b="0"/>
            <wp:docPr id="372938976" name="Immagine 1" descr="Immagine che contiene Carattere, Elementi grafici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38976" name="Immagine 1" descr="Immagine che contiene Carattere, Elementi grafici, logo, schermata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243" cy="141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1770" w14:textId="77777777" w:rsidR="00F37CAE" w:rsidRDefault="00F37CAE" w:rsidP="00F37CAE">
      <w:pPr>
        <w:jc w:val="center"/>
        <w:rPr>
          <w:rFonts w:ascii="Barlow" w:hAnsi="Barlow"/>
          <w:b/>
          <w:bCs/>
          <w:sz w:val="16"/>
          <w:szCs w:val="16"/>
        </w:rPr>
      </w:pPr>
      <w:r w:rsidRPr="00CF4D18">
        <w:rPr>
          <w:rFonts w:ascii="Barlow" w:hAnsi="Barlow"/>
          <w:b/>
          <w:bCs/>
          <w:sz w:val="16"/>
          <w:szCs w:val="16"/>
        </w:rPr>
        <w:t>. Nuovo logo</w:t>
      </w:r>
    </w:p>
    <w:p w14:paraId="3C610DF0" w14:textId="77777777" w:rsidR="00F37CAE" w:rsidRDefault="00F37CAE" w:rsidP="00F37CAE">
      <w:pPr>
        <w:jc w:val="center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___________________________________________________________________________________________________________________________</w:t>
      </w:r>
    </w:p>
    <w:p w14:paraId="33FB3118" w14:textId="77777777" w:rsidR="00F37CAE" w:rsidRDefault="00F37CAE" w:rsidP="00F37CAE">
      <w:pPr>
        <w:jc w:val="center"/>
        <w:rPr>
          <w:rFonts w:ascii="Barlow" w:hAnsi="Barlow"/>
        </w:rPr>
      </w:pPr>
    </w:p>
    <w:p w14:paraId="5E3392C7" w14:textId="77777777" w:rsidR="00F37CAE" w:rsidRDefault="00F37CAE" w:rsidP="00F37CAE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1C3B44BA" wp14:editId="2D88A2B9">
            <wp:extent cx="3034848" cy="2021871"/>
            <wp:effectExtent l="0" t="0" r="635" b="0"/>
            <wp:docPr id="2016226211" name="Immagine 3" descr="Immagine che contiene vestiti, persona, Viso uman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26211" name="Immagine 3" descr="Immagine che contiene vestiti, persona, Viso umano, mur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48" cy="202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282EF3F4" wp14:editId="6DD759C9">
            <wp:extent cx="3000970" cy="1999300"/>
            <wp:effectExtent l="0" t="0" r="0" b="0"/>
            <wp:docPr id="1263693188" name="Immagine 4" descr="Immagine che contiene persona, vestiti, Viso umano, Abbigliamento form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93188" name="Immagine 4" descr="Immagine che contiene persona, vestiti, Viso umano, Abbigliamento formale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970" cy="19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B980" w14:textId="77777777" w:rsidR="00F37CAE" w:rsidRDefault="00F37CAE" w:rsidP="00F37CAE">
      <w:pPr>
        <w:rPr>
          <w:rFonts w:ascii="Barlow" w:eastAsia="F0" w:hAnsi="Barlow"/>
          <w:b/>
          <w:bCs/>
          <w:sz w:val="16"/>
          <w:szCs w:val="16"/>
        </w:rPr>
      </w:pPr>
      <w:r w:rsidRPr="00FC690F">
        <w:rPr>
          <w:rFonts w:ascii="Barlow" w:hAnsi="Barlow"/>
          <w:b/>
          <w:bCs/>
          <w:sz w:val="16"/>
          <w:szCs w:val="16"/>
        </w:rPr>
        <w:t xml:space="preserve">       </w:t>
      </w:r>
      <w:r>
        <w:rPr>
          <w:rFonts w:ascii="Barlow" w:hAnsi="Barlow"/>
          <w:b/>
          <w:bCs/>
          <w:sz w:val="16"/>
          <w:szCs w:val="16"/>
        </w:rPr>
        <w:t xml:space="preserve">    </w:t>
      </w:r>
      <w:r w:rsidRPr="00FC690F">
        <w:rPr>
          <w:rFonts w:ascii="Barlow" w:hAnsi="Barlow"/>
          <w:b/>
          <w:bCs/>
          <w:sz w:val="16"/>
          <w:szCs w:val="16"/>
        </w:rPr>
        <w:t xml:space="preserve">. Hagen Lessing - </w:t>
      </w:r>
      <w:r w:rsidRPr="00FC690F">
        <w:rPr>
          <w:rFonts w:ascii="Barlow" w:eastAsia="F0" w:hAnsi="Barlow"/>
          <w:b/>
          <w:bCs/>
          <w:sz w:val="16"/>
          <w:szCs w:val="16"/>
        </w:rPr>
        <w:t>C.E.O. di ista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</w:t>
      </w:r>
      <w:r w:rsidRPr="00FC690F">
        <w:rPr>
          <w:rFonts w:ascii="Barlow" w:hAnsi="Barlow"/>
          <w:b/>
          <w:bCs/>
          <w:sz w:val="16"/>
          <w:szCs w:val="16"/>
        </w:rPr>
        <w:t xml:space="preserve">. Hagen Lessing - </w:t>
      </w:r>
      <w:r w:rsidRPr="00FC690F">
        <w:rPr>
          <w:rFonts w:ascii="Barlow" w:eastAsia="F0" w:hAnsi="Barlow"/>
          <w:b/>
          <w:bCs/>
          <w:sz w:val="16"/>
          <w:szCs w:val="16"/>
        </w:rPr>
        <w:t>C.E.O. di ista</w:t>
      </w:r>
    </w:p>
    <w:p w14:paraId="6152A7EC" w14:textId="77777777" w:rsidR="00F37CAE" w:rsidRDefault="00F37CAE" w:rsidP="00F37CAE">
      <w:pPr>
        <w:rPr>
          <w:rFonts w:ascii="Barlow" w:eastAsia="F0" w:hAnsi="Barlow"/>
          <w:b/>
          <w:bCs/>
          <w:sz w:val="16"/>
          <w:szCs w:val="16"/>
        </w:rPr>
      </w:pPr>
    </w:p>
    <w:p w14:paraId="56416456" w14:textId="77777777" w:rsidR="00F37CAE" w:rsidRDefault="00F37CAE" w:rsidP="00F37CAE">
      <w:pPr>
        <w:jc w:val="center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___________________________________________________________________________________________________________________________</w:t>
      </w:r>
    </w:p>
    <w:p w14:paraId="46E36234" w14:textId="77777777" w:rsidR="00F37CAE" w:rsidRDefault="00F37CAE" w:rsidP="00F37CAE">
      <w:pPr>
        <w:jc w:val="center"/>
        <w:rPr>
          <w:rFonts w:ascii="Barlow" w:hAnsi="Barlow"/>
        </w:rPr>
      </w:pPr>
    </w:p>
    <w:p w14:paraId="33E11D73" w14:textId="77777777" w:rsidR="00F37CAE" w:rsidRDefault="00F37CAE" w:rsidP="00F37CAE">
      <w:pPr>
        <w:jc w:val="center"/>
        <w:rPr>
          <w:rFonts w:ascii="Barlow" w:hAnsi="Barlow"/>
        </w:rPr>
      </w:pPr>
    </w:p>
    <w:sectPr w:rsidR="00F37CAE" w:rsidSect="00D962F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319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D8284" w14:textId="77777777" w:rsidR="00A35B63" w:rsidRDefault="00A35B63">
      <w:r>
        <w:separator/>
      </w:r>
    </w:p>
  </w:endnote>
  <w:endnote w:type="continuationSeparator" w:id="0">
    <w:p w14:paraId="6C52CE7C" w14:textId="77777777" w:rsidR="00A35B63" w:rsidRDefault="00A35B63">
      <w:r>
        <w:continuationSeparator/>
      </w:r>
    </w:p>
  </w:endnote>
  <w:endnote w:type="continuationNotice" w:id="1">
    <w:p w14:paraId="05181B66" w14:textId="77777777" w:rsidR="00A35B63" w:rsidRDefault="00A35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EEBD6" w14:textId="77777777" w:rsidR="00A35B63" w:rsidRDefault="00A35B63">
      <w:r>
        <w:separator/>
      </w:r>
    </w:p>
  </w:footnote>
  <w:footnote w:type="continuationSeparator" w:id="0">
    <w:p w14:paraId="31A022A5" w14:textId="77777777" w:rsidR="00A35B63" w:rsidRDefault="00A35B63">
      <w:r>
        <w:continuationSeparator/>
      </w:r>
    </w:p>
  </w:footnote>
  <w:footnote w:type="continuationNotice" w:id="1">
    <w:p w14:paraId="18B18C41" w14:textId="77777777" w:rsidR="00A35B63" w:rsidRDefault="00A35B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9CC33" w14:textId="77777777" w:rsidR="00615F0D" w:rsidRDefault="00615F0D">
    <w:pPr>
      <w:pStyle w:val="Intestazione"/>
    </w:pPr>
  </w:p>
  <w:p w14:paraId="712D8626" w14:textId="3DCC118B" w:rsidR="00EC6FFD" w:rsidRDefault="00EC6FFD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227D9FCE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192408818" name="Grafik 2" descr="Immagine che contiene Carattere, logo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 descr="Immagine che contiene Carattere, logo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329C"/>
    <w:multiLevelType w:val="multilevel"/>
    <w:tmpl w:val="824C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A0B82"/>
    <w:multiLevelType w:val="multilevel"/>
    <w:tmpl w:val="611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071419"/>
    <w:multiLevelType w:val="hybridMultilevel"/>
    <w:tmpl w:val="C7AA82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1F02"/>
    <w:multiLevelType w:val="multilevel"/>
    <w:tmpl w:val="86A2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B93071"/>
    <w:multiLevelType w:val="multilevel"/>
    <w:tmpl w:val="59B4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C67653"/>
    <w:multiLevelType w:val="multilevel"/>
    <w:tmpl w:val="1D0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94581C"/>
    <w:multiLevelType w:val="multilevel"/>
    <w:tmpl w:val="DE42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7D332C"/>
    <w:multiLevelType w:val="multilevel"/>
    <w:tmpl w:val="CCA4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757D54"/>
    <w:multiLevelType w:val="multilevel"/>
    <w:tmpl w:val="C772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9A6F99"/>
    <w:multiLevelType w:val="multilevel"/>
    <w:tmpl w:val="2844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A872BF"/>
    <w:multiLevelType w:val="multilevel"/>
    <w:tmpl w:val="9B0E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556FA5"/>
    <w:multiLevelType w:val="multilevel"/>
    <w:tmpl w:val="A7CE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DA36F3"/>
    <w:multiLevelType w:val="multilevel"/>
    <w:tmpl w:val="8556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475FB6"/>
    <w:multiLevelType w:val="multilevel"/>
    <w:tmpl w:val="02DA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77C23"/>
    <w:multiLevelType w:val="multilevel"/>
    <w:tmpl w:val="59D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3A6ABD"/>
    <w:multiLevelType w:val="multilevel"/>
    <w:tmpl w:val="5B5C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7C625E"/>
    <w:multiLevelType w:val="multilevel"/>
    <w:tmpl w:val="D1F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B0399E"/>
    <w:multiLevelType w:val="multilevel"/>
    <w:tmpl w:val="669A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995467"/>
    <w:multiLevelType w:val="multilevel"/>
    <w:tmpl w:val="598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B43A84"/>
    <w:multiLevelType w:val="multilevel"/>
    <w:tmpl w:val="2158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B203E0"/>
    <w:multiLevelType w:val="multilevel"/>
    <w:tmpl w:val="9664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920796"/>
    <w:multiLevelType w:val="multilevel"/>
    <w:tmpl w:val="4D4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728C8"/>
    <w:multiLevelType w:val="multilevel"/>
    <w:tmpl w:val="884C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E7FD2"/>
    <w:multiLevelType w:val="multilevel"/>
    <w:tmpl w:val="DB5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22432B"/>
    <w:multiLevelType w:val="multilevel"/>
    <w:tmpl w:val="3BA6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3B765D"/>
    <w:multiLevelType w:val="multilevel"/>
    <w:tmpl w:val="3C12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9563ED"/>
    <w:multiLevelType w:val="multilevel"/>
    <w:tmpl w:val="A6D6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3CE0748"/>
    <w:multiLevelType w:val="multilevel"/>
    <w:tmpl w:val="297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FB461C"/>
    <w:multiLevelType w:val="multilevel"/>
    <w:tmpl w:val="DC0E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8A51D5"/>
    <w:multiLevelType w:val="multilevel"/>
    <w:tmpl w:val="1ECC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B86DF2"/>
    <w:multiLevelType w:val="multilevel"/>
    <w:tmpl w:val="31D8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476BF"/>
    <w:multiLevelType w:val="multilevel"/>
    <w:tmpl w:val="8FBA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8350064">
    <w:abstractNumId w:val="37"/>
  </w:num>
  <w:num w:numId="2" w16cid:durableId="948706413">
    <w:abstractNumId w:val="28"/>
  </w:num>
  <w:num w:numId="3" w16cid:durableId="1386876004">
    <w:abstractNumId w:val="6"/>
  </w:num>
  <w:num w:numId="4" w16cid:durableId="485365310">
    <w:abstractNumId w:val="17"/>
  </w:num>
  <w:num w:numId="5" w16cid:durableId="1045447405">
    <w:abstractNumId w:val="26"/>
  </w:num>
  <w:num w:numId="6" w16cid:durableId="1948350594">
    <w:abstractNumId w:val="0"/>
  </w:num>
  <w:num w:numId="7" w16cid:durableId="1697777719">
    <w:abstractNumId w:val="7"/>
  </w:num>
  <w:num w:numId="8" w16cid:durableId="2024550593">
    <w:abstractNumId w:val="15"/>
  </w:num>
  <w:num w:numId="9" w16cid:durableId="1740133128">
    <w:abstractNumId w:val="18"/>
  </w:num>
  <w:num w:numId="10" w16cid:durableId="1431972320">
    <w:abstractNumId w:val="14"/>
  </w:num>
  <w:num w:numId="11" w16cid:durableId="1244100181">
    <w:abstractNumId w:val="24"/>
  </w:num>
  <w:num w:numId="12" w16cid:durableId="686755136">
    <w:abstractNumId w:val="34"/>
  </w:num>
  <w:num w:numId="13" w16cid:durableId="1187525928">
    <w:abstractNumId w:val="31"/>
  </w:num>
  <w:num w:numId="14" w16cid:durableId="599409195">
    <w:abstractNumId w:val="16"/>
  </w:num>
  <w:num w:numId="15" w16cid:durableId="1125077529">
    <w:abstractNumId w:val="30"/>
  </w:num>
  <w:num w:numId="16" w16cid:durableId="272984433">
    <w:abstractNumId w:val="36"/>
  </w:num>
  <w:num w:numId="17" w16cid:durableId="664360772">
    <w:abstractNumId w:val="13"/>
  </w:num>
  <w:num w:numId="18" w16cid:durableId="1591698887">
    <w:abstractNumId w:val="2"/>
  </w:num>
  <w:num w:numId="19" w16cid:durableId="976572601">
    <w:abstractNumId w:val="27"/>
  </w:num>
  <w:num w:numId="20" w16cid:durableId="1801417400">
    <w:abstractNumId w:val="9"/>
  </w:num>
  <w:num w:numId="21" w16cid:durableId="253319847">
    <w:abstractNumId w:val="29"/>
  </w:num>
  <w:num w:numId="22" w16cid:durableId="498614228">
    <w:abstractNumId w:val="35"/>
  </w:num>
  <w:num w:numId="23" w16cid:durableId="1478495037">
    <w:abstractNumId w:val="11"/>
  </w:num>
  <w:num w:numId="24" w16cid:durableId="566964358">
    <w:abstractNumId w:val="22"/>
  </w:num>
  <w:num w:numId="25" w16cid:durableId="539585054">
    <w:abstractNumId w:val="5"/>
  </w:num>
  <w:num w:numId="26" w16cid:durableId="709576481">
    <w:abstractNumId w:val="25"/>
  </w:num>
  <w:num w:numId="27" w16cid:durableId="1081410590">
    <w:abstractNumId w:val="32"/>
  </w:num>
  <w:num w:numId="28" w16cid:durableId="894924553">
    <w:abstractNumId w:val="4"/>
  </w:num>
  <w:num w:numId="29" w16cid:durableId="1337804862">
    <w:abstractNumId w:val="38"/>
  </w:num>
  <w:num w:numId="30" w16cid:durableId="1261837552">
    <w:abstractNumId w:val="12"/>
  </w:num>
  <w:num w:numId="31" w16cid:durableId="1431395300">
    <w:abstractNumId w:val="19"/>
  </w:num>
  <w:num w:numId="32" w16cid:durableId="1072848196">
    <w:abstractNumId w:val="1"/>
  </w:num>
  <w:num w:numId="33" w16cid:durableId="873687759">
    <w:abstractNumId w:val="23"/>
  </w:num>
  <w:num w:numId="34" w16cid:durableId="1711950160">
    <w:abstractNumId w:val="21"/>
  </w:num>
  <w:num w:numId="35" w16cid:durableId="2040272490">
    <w:abstractNumId w:val="8"/>
  </w:num>
  <w:num w:numId="36" w16cid:durableId="1166436905">
    <w:abstractNumId w:val="20"/>
  </w:num>
  <w:num w:numId="37" w16cid:durableId="1547567554">
    <w:abstractNumId w:val="10"/>
  </w:num>
  <w:num w:numId="38" w16cid:durableId="191307632">
    <w:abstractNumId w:val="33"/>
  </w:num>
  <w:num w:numId="39" w16cid:durableId="7348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2F7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62F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2BDE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621"/>
    <w:rsid w:val="00087245"/>
    <w:rsid w:val="00091458"/>
    <w:rsid w:val="00093A81"/>
    <w:rsid w:val="000957D3"/>
    <w:rsid w:val="000963A3"/>
    <w:rsid w:val="000A0181"/>
    <w:rsid w:val="000A1EFD"/>
    <w:rsid w:val="000A4213"/>
    <w:rsid w:val="000A44EE"/>
    <w:rsid w:val="000B0AD8"/>
    <w:rsid w:val="000B0ECA"/>
    <w:rsid w:val="000B1C7D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3791D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23B7"/>
    <w:rsid w:val="001A4436"/>
    <w:rsid w:val="001A77AD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07C01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1AF2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2D34"/>
    <w:rsid w:val="002C3B69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6D5"/>
    <w:rsid w:val="00320975"/>
    <w:rsid w:val="003218B2"/>
    <w:rsid w:val="00323170"/>
    <w:rsid w:val="00326814"/>
    <w:rsid w:val="0033056F"/>
    <w:rsid w:val="003316DD"/>
    <w:rsid w:val="00335F89"/>
    <w:rsid w:val="00336121"/>
    <w:rsid w:val="003410EA"/>
    <w:rsid w:val="003424DD"/>
    <w:rsid w:val="003426B9"/>
    <w:rsid w:val="00346DB1"/>
    <w:rsid w:val="003505D9"/>
    <w:rsid w:val="0036007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1CC7"/>
    <w:rsid w:val="003B48B6"/>
    <w:rsid w:val="003B4DE7"/>
    <w:rsid w:val="003C1C79"/>
    <w:rsid w:val="003C228F"/>
    <w:rsid w:val="003C301C"/>
    <w:rsid w:val="003C3387"/>
    <w:rsid w:val="003C3BD7"/>
    <w:rsid w:val="003C438D"/>
    <w:rsid w:val="003C5684"/>
    <w:rsid w:val="003C5EFB"/>
    <w:rsid w:val="003C603D"/>
    <w:rsid w:val="003D01D4"/>
    <w:rsid w:val="003D3AFB"/>
    <w:rsid w:val="003D42BA"/>
    <w:rsid w:val="003D5A1D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3D5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675CA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3362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67F1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310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6A47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E4A5D"/>
    <w:rsid w:val="005F0870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0A5A"/>
    <w:rsid w:val="00632449"/>
    <w:rsid w:val="00632972"/>
    <w:rsid w:val="00635124"/>
    <w:rsid w:val="00635D3C"/>
    <w:rsid w:val="00641133"/>
    <w:rsid w:val="0064148B"/>
    <w:rsid w:val="00641C02"/>
    <w:rsid w:val="0064304A"/>
    <w:rsid w:val="006517F1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87BF9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00A"/>
    <w:rsid w:val="006F1578"/>
    <w:rsid w:val="006F5531"/>
    <w:rsid w:val="006F5ADC"/>
    <w:rsid w:val="006F675B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16C2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12B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55AD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4631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A74E1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4072"/>
    <w:rsid w:val="009B678A"/>
    <w:rsid w:val="009B6D01"/>
    <w:rsid w:val="009B6FC4"/>
    <w:rsid w:val="009B7D48"/>
    <w:rsid w:val="009C151D"/>
    <w:rsid w:val="009C28E9"/>
    <w:rsid w:val="009C3128"/>
    <w:rsid w:val="009C4C59"/>
    <w:rsid w:val="009C4EDA"/>
    <w:rsid w:val="009C521E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45AA"/>
    <w:rsid w:val="009F65F5"/>
    <w:rsid w:val="009F6B9C"/>
    <w:rsid w:val="009F711F"/>
    <w:rsid w:val="00A002E1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35B63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054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3654"/>
    <w:rsid w:val="00AC409E"/>
    <w:rsid w:val="00AC45BA"/>
    <w:rsid w:val="00AC4B96"/>
    <w:rsid w:val="00AC7B77"/>
    <w:rsid w:val="00AD0604"/>
    <w:rsid w:val="00AD1499"/>
    <w:rsid w:val="00AD2263"/>
    <w:rsid w:val="00AD25C0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231BC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02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B619B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56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09CA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B7218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1F36"/>
    <w:rsid w:val="00CE2518"/>
    <w:rsid w:val="00CE437F"/>
    <w:rsid w:val="00CE44B5"/>
    <w:rsid w:val="00CE5E6F"/>
    <w:rsid w:val="00CE7FD4"/>
    <w:rsid w:val="00CF0A4C"/>
    <w:rsid w:val="00CF0D18"/>
    <w:rsid w:val="00CF222D"/>
    <w:rsid w:val="00CF30E9"/>
    <w:rsid w:val="00CF4434"/>
    <w:rsid w:val="00CF4D18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0387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2F2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078CE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054B"/>
    <w:rsid w:val="00E410DF"/>
    <w:rsid w:val="00E41D3A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6202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A59C6"/>
    <w:rsid w:val="00EB11EC"/>
    <w:rsid w:val="00EB225D"/>
    <w:rsid w:val="00EB26B4"/>
    <w:rsid w:val="00EB2B4B"/>
    <w:rsid w:val="00EB4329"/>
    <w:rsid w:val="00EB47D2"/>
    <w:rsid w:val="00EB51AA"/>
    <w:rsid w:val="00EC4C2A"/>
    <w:rsid w:val="00EC5C4A"/>
    <w:rsid w:val="00EC60B4"/>
    <w:rsid w:val="00EC629C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6D1F"/>
    <w:rsid w:val="00F076DF"/>
    <w:rsid w:val="00F10E77"/>
    <w:rsid w:val="00F11756"/>
    <w:rsid w:val="00F12FBF"/>
    <w:rsid w:val="00F205C2"/>
    <w:rsid w:val="00F23FAF"/>
    <w:rsid w:val="00F26A25"/>
    <w:rsid w:val="00F27683"/>
    <w:rsid w:val="00F27BFE"/>
    <w:rsid w:val="00F301A7"/>
    <w:rsid w:val="00F30E12"/>
    <w:rsid w:val="00F31770"/>
    <w:rsid w:val="00F34008"/>
    <w:rsid w:val="00F349E5"/>
    <w:rsid w:val="00F350D3"/>
    <w:rsid w:val="00F35536"/>
    <w:rsid w:val="00F36C31"/>
    <w:rsid w:val="00F37CAE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1233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90F"/>
    <w:rsid w:val="00FC6E9B"/>
    <w:rsid w:val="00FD03FC"/>
    <w:rsid w:val="00FD1A25"/>
    <w:rsid w:val="00FD1FF6"/>
    <w:rsid w:val="00FD222F"/>
    <w:rsid w:val="00FD47FB"/>
    <w:rsid w:val="00FD4EBF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4C9F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6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29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928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1312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0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2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2024-09-18T11:55:00Z</dcterms:created>
  <dcterms:modified xsi:type="dcterms:W3CDTF">2024-09-18T11:55:00Z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