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3076" w14:textId="6C55FE40" w:rsidR="00765FBF" w:rsidRPr="00765FBF" w:rsidRDefault="00765FBF" w:rsidP="00765FBF">
      <w:pPr>
        <w:keepNext/>
        <w:ind w:left="2693"/>
        <w:jc w:val="both"/>
        <w:outlineLvl w:val="0"/>
        <w:rPr>
          <w:rFonts w:ascii="Arial" w:hAnsi="Arial" w:cs="Arial"/>
          <w:b/>
        </w:rPr>
      </w:pPr>
      <w:r>
        <w:rPr>
          <w:rFonts w:ascii="Arial" w:hAnsi="Arial" w:cs="Arial"/>
          <w:b/>
        </w:rPr>
        <w:t>Rubinetti</w:t>
      </w:r>
      <w:r w:rsidRPr="00765FBF">
        <w:rPr>
          <w:rFonts w:ascii="Arial" w:hAnsi="Arial" w:cs="Arial"/>
          <w:b/>
        </w:rPr>
        <w:t xml:space="preserve"> a sensore IXMO di KEUCO</w:t>
      </w:r>
    </w:p>
    <w:p w14:paraId="6E6ED650" w14:textId="6256E701" w:rsidR="00765FBF" w:rsidRPr="00765FBF" w:rsidRDefault="00765FBF" w:rsidP="00765FBF">
      <w:pPr>
        <w:keepNext/>
        <w:ind w:left="2693"/>
        <w:jc w:val="both"/>
        <w:outlineLvl w:val="0"/>
        <w:rPr>
          <w:rFonts w:ascii="Arial" w:hAnsi="Arial" w:cs="Arial"/>
          <w:b/>
        </w:rPr>
      </w:pPr>
      <w:r w:rsidRPr="00765FBF">
        <w:rPr>
          <w:rFonts w:ascii="Arial" w:hAnsi="Arial" w:cs="Arial"/>
          <w:b/>
        </w:rPr>
        <w:t>Igienic</w:t>
      </w:r>
      <w:r>
        <w:rPr>
          <w:rFonts w:ascii="Arial" w:hAnsi="Arial" w:cs="Arial"/>
          <w:b/>
        </w:rPr>
        <w:t>o</w:t>
      </w:r>
      <w:r w:rsidRPr="00765FBF">
        <w:rPr>
          <w:rFonts w:ascii="Arial" w:hAnsi="Arial" w:cs="Arial"/>
          <w:b/>
        </w:rPr>
        <w:t>, comod</w:t>
      </w:r>
      <w:r>
        <w:rPr>
          <w:rFonts w:ascii="Arial" w:hAnsi="Arial" w:cs="Arial"/>
          <w:b/>
        </w:rPr>
        <w:t>o</w:t>
      </w:r>
      <w:r w:rsidRPr="00765FBF">
        <w:rPr>
          <w:rFonts w:ascii="Arial" w:hAnsi="Arial" w:cs="Arial"/>
          <w:b/>
        </w:rPr>
        <w:t>, sostenibil</w:t>
      </w:r>
      <w:r>
        <w:rPr>
          <w:rFonts w:ascii="Arial" w:hAnsi="Arial" w:cs="Arial"/>
          <w:b/>
        </w:rPr>
        <w:t>e</w:t>
      </w:r>
    </w:p>
    <w:p w14:paraId="2D20A4CA" w14:textId="77777777" w:rsidR="00765FBF" w:rsidRPr="00765FBF" w:rsidRDefault="00765FBF" w:rsidP="00765FBF">
      <w:pPr>
        <w:ind w:left="2693"/>
        <w:jc w:val="both"/>
        <w:rPr>
          <w:rFonts w:ascii="Arial" w:hAnsi="Arial" w:cs="Arial"/>
        </w:rPr>
      </w:pPr>
    </w:p>
    <w:p w14:paraId="585E983F" w14:textId="3C6CDB97" w:rsidR="00765FBF" w:rsidRPr="00765FBF" w:rsidRDefault="00C51CA8" w:rsidP="00765FBF">
      <w:pPr>
        <w:ind w:left="2693"/>
        <w:jc w:val="both"/>
        <w:rPr>
          <w:rFonts w:ascii="Arial" w:hAnsi="Arial" w:cs="Arial"/>
        </w:rPr>
      </w:pPr>
      <w:r>
        <w:rPr>
          <w:rFonts w:ascii="Arial" w:hAnsi="Arial" w:cs="Arial"/>
        </w:rPr>
        <w:t xml:space="preserve">Il punto forte del rubinetto </w:t>
      </w:r>
      <w:r w:rsidRPr="00765FBF">
        <w:rPr>
          <w:rFonts w:ascii="Arial" w:hAnsi="Arial" w:cs="Arial"/>
        </w:rPr>
        <w:t xml:space="preserve">IXMO </w:t>
      </w:r>
      <w:r>
        <w:rPr>
          <w:rFonts w:ascii="Arial" w:hAnsi="Arial" w:cs="Arial"/>
        </w:rPr>
        <w:t xml:space="preserve">Sensor </w:t>
      </w:r>
      <w:r w:rsidRPr="00765FBF">
        <w:rPr>
          <w:rFonts w:ascii="Arial" w:hAnsi="Arial" w:cs="Arial"/>
        </w:rPr>
        <w:t>di KEUCO</w:t>
      </w:r>
      <w:r w:rsidR="00765FBF" w:rsidRPr="00765FBF">
        <w:rPr>
          <w:rFonts w:ascii="Arial" w:hAnsi="Arial" w:cs="Arial"/>
        </w:rPr>
        <w:t xml:space="preserve"> </w:t>
      </w:r>
      <w:r w:rsidR="00765FBF">
        <w:rPr>
          <w:rFonts w:ascii="Arial" w:hAnsi="Arial" w:cs="Arial"/>
        </w:rPr>
        <w:t>è</w:t>
      </w:r>
      <w:r w:rsidR="00765FBF" w:rsidRPr="00765FBF">
        <w:rPr>
          <w:rFonts w:ascii="Arial" w:hAnsi="Arial" w:cs="Arial"/>
        </w:rPr>
        <w:t xml:space="preserve"> </w:t>
      </w:r>
      <w:r w:rsidR="00765FBF">
        <w:rPr>
          <w:rFonts w:ascii="Arial" w:hAnsi="Arial" w:cs="Arial"/>
        </w:rPr>
        <w:t xml:space="preserve">la </w:t>
      </w:r>
      <w:r w:rsidR="00765FBF" w:rsidRPr="00765FBF">
        <w:rPr>
          <w:rFonts w:ascii="Arial" w:hAnsi="Arial" w:cs="Arial"/>
        </w:rPr>
        <w:t xml:space="preserve">combinazione </w:t>
      </w:r>
      <w:r w:rsidR="00765FBF">
        <w:rPr>
          <w:rFonts w:ascii="Arial" w:hAnsi="Arial" w:cs="Arial"/>
        </w:rPr>
        <w:t>tra</w:t>
      </w:r>
      <w:r w:rsidR="00765FBF" w:rsidRPr="00765FBF">
        <w:rPr>
          <w:rFonts w:ascii="Arial" w:hAnsi="Arial" w:cs="Arial"/>
        </w:rPr>
        <w:t xml:space="preserve"> funzion</w:t>
      </w:r>
      <w:r w:rsidR="00765FBF">
        <w:rPr>
          <w:rFonts w:ascii="Arial" w:hAnsi="Arial" w:cs="Arial"/>
        </w:rPr>
        <w:t>alità e linee</w:t>
      </w:r>
      <w:r w:rsidR="00765FBF" w:rsidRPr="00765FBF">
        <w:rPr>
          <w:rFonts w:ascii="Arial" w:hAnsi="Arial" w:cs="Arial"/>
        </w:rPr>
        <w:t xml:space="preserve"> </w:t>
      </w:r>
      <w:r w:rsidRPr="00765FBF">
        <w:rPr>
          <w:rFonts w:ascii="Arial" w:hAnsi="Arial" w:cs="Arial"/>
        </w:rPr>
        <w:t>minimali</w:t>
      </w:r>
      <w:r w:rsidR="00765FBF">
        <w:rPr>
          <w:rFonts w:ascii="Arial" w:hAnsi="Arial" w:cs="Arial"/>
        </w:rPr>
        <w:t>.</w:t>
      </w:r>
      <w:r w:rsidR="00765FBF" w:rsidRPr="00765FBF">
        <w:rPr>
          <w:rFonts w:ascii="Arial" w:hAnsi="Arial" w:cs="Arial"/>
        </w:rPr>
        <w:t xml:space="preserve"> </w:t>
      </w:r>
      <w:r w:rsidR="00765FBF">
        <w:rPr>
          <w:rFonts w:ascii="Arial" w:hAnsi="Arial" w:cs="Arial"/>
        </w:rPr>
        <w:t>Questa serie</w:t>
      </w:r>
      <w:r w:rsidR="00765FBF" w:rsidRPr="00765FBF">
        <w:rPr>
          <w:rFonts w:ascii="Arial" w:hAnsi="Arial" w:cs="Arial"/>
        </w:rPr>
        <w:t xml:space="preserve"> gode di grande popolarità tra amanti del design e professionisti del settore </w:t>
      </w:r>
      <w:r w:rsidR="00765FBF">
        <w:rPr>
          <w:rFonts w:ascii="Arial" w:hAnsi="Arial" w:cs="Arial"/>
        </w:rPr>
        <w:t>bagno proprio a causa del</w:t>
      </w:r>
      <w:r>
        <w:rPr>
          <w:rFonts w:ascii="Arial" w:hAnsi="Arial" w:cs="Arial"/>
        </w:rPr>
        <w:t xml:space="preserve"> suo</w:t>
      </w:r>
      <w:r w:rsidR="00765FBF">
        <w:rPr>
          <w:rFonts w:ascii="Arial" w:hAnsi="Arial" w:cs="Arial"/>
        </w:rPr>
        <w:t xml:space="preserve"> potenziale tecnico elevatissimo in un design davvero smart e compatto</w:t>
      </w:r>
      <w:r w:rsidR="00765FBF" w:rsidRPr="00765FBF">
        <w:rPr>
          <w:rFonts w:ascii="Arial" w:hAnsi="Arial" w:cs="Arial"/>
        </w:rPr>
        <w:t xml:space="preserve">. </w:t>
      </w:r>
      <w:r w:rsidR="00765FBF">
        <w:rPr>
          <w:rFonts w:ascii="Arial" w:hAnsi="Arial" w:cs="Arial"/>
        </w:rPr>
        <w:t xml:space="preserve">La collezione </w:t>
      </w:r>
      <w:r w:rsidR="00765FBF" w:rsidRPr="00765FBF">
        <w:rPr>
          <w:rFonts w:ascii="Arial" w:hAnsi="Arial" w:cs="Arial"/>
        </w:rPr>
        <w:t xml:space="preserve">IXMO </w:t>
      </w:r>
      <w:r w:rsidR="00765FBF">
        <w:rPr>
          <w:rFonts w:ascii="Arial" w:hAnsi="Arial" w:cs="Arial"/>
        </w:rPr>
        <w:t>è un programma completo</w:t>
      </w:r>
      <w:r w:rsidR="00765FBF" w:rsidRPr="00765FBF">
        <w:rPr>
          <w:rFonts w:ascii="Arial" w:hAnsi="Arial" w:cs="Arial"/>
        </w:rPr>
        <w:t xml:space="preserve"> per tutt</w:t>
      </w:r>
      <w:r w:rsidR="00765FBF">
        <w:rPr>
          <w:rFonts w:ascii="Arial" w:hAnsi="Arial" w:cs="Arial"/>
        </w:rPr>
        <w:t>o l’</w:t>
      </w:r>
      <w:r w:rsidR="00765FBF" w:rsidRPr="00765FBF">
        <w:rPr>
          <w:rFonts w:ascii="Arial" w:hAnsi="Arial" w:cs="Arial"/>
        </w:rPr>
        <w:t>ambient</w:t>
      </w:r>
      <w:r w:rsidR="00765FBF">
        <w:rPr>
          <w:rFonts w:ascii="Arial" w:hAnsi="Arial" w:cs="Arial"/>
        </w:rPr>
        <w:t>e</w:t>
      </w:r>
      <w:r w:rsidR="00765FBF" w:rsidRPr="00765FBF">
        <w:rPr>
          <w:rFonts w:ascii="Arial" w:hAnsi="Arial" w:cs="Arial"/>
        </w:rPr>
        <w:t xml:space="preserve"> bagno: lavabo, doccia, vasca e bidet</w:t>
      </w:r>
      <w:r w:rsidR="00765FBF">
        <w:rPr>
          <w:rFonts w:ascii="Arial" w:hAnsi="Arial" w:cs="Arial"/>
        </w:rPr>
        <w:t xml:space="preserve"> e da o</w:t>
      </w:r>
      <w:r w:rsidR="00765FBF" w:rsidRPr="00765FBF">
        <w:rPr>
          <w:rFonts w:ascii="Arial" w:hAnsi="Arial" w:cs="Arial"/>
        </w:rPr>
        <w:t>ra</w:t>
      </w:r>
      <w:r w:rsidR="00765FBF">
        <w:rPr>
          <w:rFonts w:ascii="Arial" w:hAnsi="Arial" w:cs="Arial"/>
        </w:rPr>
        <w:t xml:space="preserve"> è disponibile anche nella</w:t>
      </w:r>
      <w:r w:rsidR="00765FBF" w:rsidRPr="00765FBF">
        <w:rPr>
          <w:rFonts w:ascii="Arial" w:hAnsi="Arial" w:cs="Arial"/>
        </w:rPr>
        <w:t xml:space="preserve"> </w:t>
      </w:r>
      <w:r w:rsidR="00765FBF">
        <w:rPr>
          <w:rFonts w:ascii="Arial" w:hAnsi="Arial" w:cs="Arial"/>
        </w:rPr>
        <w:t xml:space="preserve">versione con </w:t>
      </w:r>
      <w:r w:rsidR="00765FBF" w:rsidRPr="00765FBF">
        <w:rPr>
          <w:rFonts w:ascii="Arial" w:hAnsi="Arial" w:cs="Arial"/>
        </w:rPr>
        <w:t>sensore per il lavabo.</w:t>
      </w:r>
    </w:p>
    <w:p w14:paraId="400391F0" w14:textId="77777777" w:rsidR="00765FBF" w:rsidRPr="00765FBF" w:rsidRDefault="00765FBF" w:rsidP="00765FBF">
      <w:pPr>
        <w:ind w:left="2693"/>
        <w:jc w:val="both"/>
        <w:rPr>
          <w:rFonts w:ascii="Arial" w:hAnsi="Arial" w:cs="Arial"/>
        </w:rPr>
      </w:pPr>
    </w:p>
    <w:p w14:paraId="640270FD" w14:textId="0DB827D4" w:rsidR="00765FBF" w:rsidRPr="00765FBF" w:rsidRDefault="00765FBF" w:rsidP="00765FBF">
      <w:pPr>
        <w:ind w:left="2693"/>
        <w:jc w:val="both"/>
        <w:rPr>
          <w:rFonts w:ascii="Arial" w:hAnsi="Arial" w:cs="Arial"/>
        </w:rPr>
      </w:pPr>
      <w:r w:rsidRPr="00765FBF">
        <w:rPr>
          <w:rFonts w:ascii="Arial" w:hAnsi="Arial" w:cs="Arial"/>
        </w:rPr>
        <w:t>IXMO</w:t>
      </w:r>
      <w:r>
        <w:rPr>
          <w:rFonts w:ascii="Arial" w:hAnsi="Arial" w:cs="Arial"/>
        </w:rPr>
        <w:t xml:space="preserve"> Sensor</w:t>
      </w:r>
      <w:r w:rsidRPr="00765FBF">
        <w:rPr>
          <w:rFonts w:ascii="Arial" w:hAnsi="Arial" w:cs="Arial"/>
        </w:rPr>
        <w:t xml:space="preserve"> </w:t>
      </w:r>
      <w:proofErr w:type="spellStart"/>
      <w:r w:rsidRPr="00765FBF">
        <w:rPr>
          <w:rFonts w:ascii="Arial" w:hAnsi="Arial" w:cs="Arial"/>
        </w:rPr>
        <w:t>touchless</w:t>
      </w:r>
      <w:proofErr w:type="spellEnd"/>
      <w:r w:rsidRPr="00765FBF">
        <w:rPr>
          <w:rFonts w:ascii="Arial" w:hAnsi="Arial" w:cs="Arial"/>
        </w:rPr>
        <w:t xml:space="preserve"> per il lavabo combina molti vantaggi: da un lato, </w:t>
      </w:r>
      <w:r>
        <w:rPr>
          <w:rFonts w:ascii="Arial" w:hAnsi="Arial" w:cs="Arial"/>
        </w:rPr>
        <w:t>offre</w:t>
      </w:r>
      <w:r w:rsidRPr="00765FBF">
        <w:rPr>
          <w:rFonts w:ascii="Arial" w:hAnsi="Arial" w:cs="Arial"/>
        </w:rPr>
        <w:t xml:space="preserve"> la massima igiene e protezione; dall’altro, in quanto soluzione intelligente, </w:t>
      </w:r>
      <w:r>
        <w:rPr>
          <w:rFonts w:ascii="Arial" w:hAnsi="Arial" w:cs="Arial"/>
        </w:rPr>
        <w:t>è comodo</w:t>
      </w:r>
      <w:r w:rsidRPr="00765FBF">
        <w:rPr>
          <w:rFonts w:ascii="Arial" w:hAnsi="Arial" w:cs="Arial"/>
        </w:rPr>
        <w:t>, facil</w:t>
      </w:r>
      <w:r>
        <w:rPr>
          <w:rFonts w:ascii="Arial" w:hAnsi="Arial" w:cs="Arial"/>
        </w:rPr>
        <w:t>e</w:t>
      </w:r>
      <w:r w:rsidRPr="00765FBF">
        <w:rPr>
          <w:rFonts w:ascii="Arial" w:hAnsi="Arial" w:cs="Arial"/>
        </w:rPr>
        <w:t xml:space="preserve"> da pulire ed economicamente interessant</w:t>
      </w:r>
      <w:r>
        <w:rPr>
          <w:rFonts w:ascii="Arial" w:hAnsi="Arial" w:cs="Arial"/>
        </w:rPr>
        <w:t>e</w:t>
      </w:r>
      <w:r w:rsidRPr="00765FBF">
        <w:rPr>
          <w:rFonts w:ascii="Arial" w:hAnsi="Arial" w:cs="Arial"/>
        </w:rPr>
        <w:t>. Infatti, grazie al</w:t>
      </w:r>
      <w:r>
        <w:rPr>
          <w:rFonts w:ascii="Arial" w:hAnsi="Arial" w:cs="Arial"/>
        </w:rPr>
        <w:t>l’erogazione di un</w:t>
      </w:r>
      <w:r w:rsidRPr="00765FBF">
        <w:rPr>
          <w:rFonts w:ascii="Arial" w:hAnsi="Arial" w:cs="Arial"/>
        </w:rPr>
        <w:t xml:space="preserve"> dosaggio preciso</w:t>
      </w:r>
      <w:r>
        <w:rPr>
          <w:rFonts w:ascii="Arial" w:hAnsi="Arial" w:cs="Arial"/>
        </w:rPr>
        <w:t xml:space="preserve"> di acqua</w:t>
      </w:r>
      <w:r w:rsidRPr="00765FBF">
        <w:rPr>
          <w:rFonts w:ascii="Arial" w:hAnsi="Arial" w:cs="Arial"/>
        </w:rPr>
        <w:t xml:space="preserve">, si risparmiano </w:t>
      </w:r>
      <w:r>
        <w:rPr>
          <w:rFonts w:ascii="Arial" w:hAnsi="Arial" w:cs="Arial"/>
        </w:rPr>
        <w:t>risorse energetiche</w:t>
      </w:r>
      <w:r w:rsidRPr="00765FBF">
        <w:rPr>
          <w:rFonts w:ascii="Arial" w:hAnsi="Arial" w:cs="Arial"/>
        </w:rPr>
        <w:t xml:space="preserve"> e costi: in questo modo, </w:t>
      </w:r>
      <w:r>
        <w:rPr>
          <w:rFonts w:ascii="Arial" w:hAnsi="Arial" w:cs="Arial"/>
        </w:rPr>
        <w:t xml:space="preserve">si può ottenere un beneficio </w:t>
      </w:r>
      <w:r w:rsidR="00166856">
        <w:rPr>
          <w:rFonts w:ascii="Arial" w:hAnsi="Arial" w:cs="Arial"/>
        </w:rPr>
        <w:t>sulle spese</w:t>
      </w:r>
      <w:r>
        <w:rPr>
          <w:rFonts w:ascii="Arial" w:hAnsi="Arial" w:cs="Arial"/>
        </w:rPr>
        <w:t xml:space="preserve"> ma anche </w:t>
      </w:r>
      <w:r w:rsidR="00166856">
        <w:rPr>
          <w:rFonts w:ascii="Arial" w:hAnsi="Arial" w:cs="Arial"/>
        </w:rPr>
        <w:t>per l’ambiente</w:t>
      </w:r>
      <w:r w:rsidRPr="00765FBF">
        <w:rPr>
          <w:rFonts w:ascii="Arial" w:hAnsi="Arial" w:cs="Arial"/>
        </w:rPr>
        <w:t xml:space="preserve">. </w:t>
      </w:r>
      <w:r w:rsidR="00166856">
        <w:rPr>
          <w:rFonts w:ascii="Arial" w:hAnsi="Arial" w:cs="Arial"/>
        </w:rPr>
        <w:t>Ecco perché,</w:t>
      </w:r>
      <w:r w:rsidRPr="00765FBF">
        <w:rPr>
          <w:rFonts w:ascii="Arial" w:hAnsi="Arial" w:cs="Arial"/>
        </w:rPr>
        <w:t xml:space="preserve"> la domanda di rubinetti </w:t>
      </w:r>
      <w:proofErr w:type="spellStart"/>
      <w:r w:rsidRPr="00765FBF">
        <w:rPr>
          <w:rFonts w:ascii="Arial" w:hAnsi="Arial" w:cs="Arial"/>
        </w:rPr>
        <w:t>touchless</w:t>
      </w:r>
      <w:proofErr w:type="spellEnd"/>
      <w:r w:rsidR="00166856">
        <w:rPr>
          <w:rFonts w:ascii="Arial" w:hAnsi="Arial" w:cs="Arial"/>
        </w:rPr>
        <w:t xml:space="preserve"> è in crescita</w:t>
      </w:r>
      <w:r w:rsidRPr="00765FBF">
        <w:rPr>
          <w:rFonts w:ascii="Arial" w:hAnsi="Arial" w:cs="Arial"/>
        </w:rPr>
        <w:t>, sia nel settore pubblico e semipubblico sia nei bagni privati.</w:t>
      </w:r>
    </w:p>
    <w:p w14:paraId="4CB57AB8" w14:textId="77777777" w:rsidR="00765FBF" w:rsidRPr="00765FBF" w:rsidRDefault="00765FBF" w:rsidP="00765FBF">
      <w:pPr>
        <w:ind w:left="2693"/>
        <w:jc w:val="both"/>
        <w:rPr>
          <w:rFonts w:ascii="Arial" w:hAnsi="Arial" w:cs="Arial"/>
        </w:rPr>
      </w:pPr>
    </w:p>
    <w:p w14:paraId="6931B264" w14:textId="4117E796" w:rsidR="00765FBF" w:rsidRPr="00765FBF" w:rsidRDefault="001130B1" w:rsidP="00765FBF">
      <w:pPr>
        <w:ind w:left="2693"/>
        <w:jc w:val="both"/>
        <w:rPr>
          <w:rFonts w:ascii="Arial" w:hAnsi="Arial" w:cs="Arial"/>
        </w:rPr>
      </w:pPr>
      <w:r>
        <w:rPr>
          <w:rFonts w:ascii="Arial" w:hAnsi="Arial" w:cs="Arial"/>
        </w:rPr>
        <w:t>Il rubinetto</w:t>
      </w:r>
      <w:r w:rsidR="00166856">
        <w:rPr>
          <w:rFonts w:ascii="Arial" w:hAnsi="Arial" w:cs="Arial"/>
        </w:rPr>
        <w:t xml:space="preserve"> </w:t>
      </w:r>
      <w:r w:rsidR="00765FBF" w:rsidRPr="00765FBF">
        <w:rPr>
          <w:rFonts w:ascii="Arial" w:hAnsi="Arial" w:cs="Arial"/>
        </w:rPr>
        <w:t xml:space="preserve">a sensore IXMO </w:t>
      </w:r>
      <w:r w:rsidR="00166856">
        <w:rPr>
          <w:rFonts w:ascii="Arial" w:hAnsi="Arial" w:cs="Arial"/>
        </w:rPr>
        <w:t>è disponibile</w:t>
      </w:r>
      <w:r w:rsidR="00765FBF" w:rsidRPr="00765FBF">
        <w:rPr>
          <w:rFonts w:ascii="Arial" w:hAnsi="Arial" w:cs="Arial"/>
        </w:rPr>
        <w:t xml:space="preserve"> nella versione standard e a parete. Per il rubinetto a parete si può scegliere una rosetta minimale rotonda o angolare; quello standard è invece privo di rosetta. Con il </w:t>
      </w:r>
      <w:r w:rsidR="00166856">
        <w:rPr>
          <w:rFonts w:ascii="Arial" w:hAnsi="Arial" w:cs="Arial"/>
        </w:rPr>
        <w:t>suo</w:t>
      </w:r>
      <w:r w:rsidR="00765FBF" w:rsidRPr="00765FBF">
        <w:rPr>
          <w:rFonts w:ascii="Arial" w:hAnsi="Arial" w:cs="Arial"/>
        </w:rPr>
        <w:t xml:space="preserve"> linguaggio stilistico chiaro ed essenziale e la tecnologia intelligente, IXMO </w:t>
      </w:r>
      <w:r w:rsidR="00166856">
        <w:rPr>
          <w:rFonts w:ascii="Arial" w:hAnsi="Arial" w:cs="Arial"/>
        </w:rPr>
        <w:t>Sensor è perfetto</w:t>
      </w:r>
      <w:r w:rsidR="00765FBF" w:rsidRPr="00765FBF">
        <w:rPr>
          <w:rFonts w:ascii="Arial" w:hAnsi="Arial" w:cs="Arial"/>
        </w:rPr>
        <w:t xml:space="preserve"> per </w:t>
      </w:r>
      <w:r w:rsidR="00166856">
        <w:rPr>
          <w:rFonts w:ascii="Arial" w:hAnsi="Arial" w:cs="Arial"/>
        </w:rPr>
        <w:t xml:space="preserve">un utilizzo versatile a 360° ed è combinabile </w:t>
      </w:r>
      <w:r w:rsidR="00765FBF" w:rsidRPr="00765FBF">
        <w:rPr>
          <w:rFonts w:ascii="Arial" w:hAnsi="Arial" w:cs="Arial"/>
        </w:rPr>
        <w:t xml:space="preserve">in modo ottimale con numerose varianti di lavabo e stili di arredo bagno. </w:t>
      </w:r>
      <w:r w:rsidR="00C51CA8">
        <w:rPr>
          <w:rFonts w:ascii="Arial" w:hAnsi="Arial" w:cs="Arial"/>
        </w:rPr>
        <w:t>Lo possiamo trovare nella</w:t>
      </w:r>
      <w:r w:rsidR="00765FBF" w:rsidRPr="00765FBF">
        <w:rPr>
          <w:rFonts w:ascii="Arial" w:hAnsi="Arial" w:cs="Arial"/>
        </w:rPr>
        <w:t xml:space="preserve"> versione standard o a parete</w:t>
      </w:r>
      <w:r w:rsidR="00166856">
        <w:rPr>
          <w:rFonts w:ascii="Arial" w:hAnsi="Arial" w:cs="Arial"/>
        </w:rPr>
        <w:t xml:space="preserve"> nella finitura cromo per un bagno più classico</w:t>
      </w:r>
      <w:r w:rsidR="00765FBF" w:rsidRPr="00765FBF">
        <w:rPr>
          <w:rFonts w:ascii="Arial" w:hAnsi="Arial" w:cs="Arial"/>
        </w:rPr>
        <w:t xml:space="preserve">, </w:t>
      </w:r>
      <w:r w:rsidR="00166856">
        <w:rPr>
          <w:rFonts w:ascii="Arial" w:hAnsi="Arial" w:cs="Arial"/>
        </w:rPr>
        <w:t xml:space="preserve">oppure </w:t>
      </w:r>
      <w:r w:rsidR="00765FBF" w:rsidRPr="00765FBF">
        <w:rPr>
          <w:rFonts w:ascii="Arial" w:hAnsi="Arial" w:cs="Arial"/>
        </w:rPr>
        <w:t xml:space="preserve">in alternativa in nero opaco, </w:t>
      </w:r>
      <w:r w:rsidR="00166856">
        <w:rPr>
          <w:rFonts w:ascii="Arial" w:hAnsi="Arial" w:cs="Arial"/>
        </w:rPr>
        <w:t>abbinato</w:t>
      </w:r>
      <w:r w:rsidR="00765FBF" w:rsidRPr="00765FBF">
        <w:rPr>
          <w:rFonts w:ascii="Arial" w:hAnsi="Arial" w:cs="Arial"/>
        </w:rPr>
        <w:t xml:space="preserve"> agli altri prodotti della KEUCO BLACK SELECTION, </w:t>
      </w:r>
      <w:r w:rsidR="00166856">
        <w:rPr>
          <w:rFonts w:ascii="Arial" w:hAnsi="Arial" w:cs="Arial"/>
        </w:rPr>
        <w:t>per un</w:t>
      </w:r>
      <w:r w:rsidR="00765FBF" w:rsidRPr="00765FBF">
        <w:rPr>
          <w:rFonts w:ascii="Arial" w:hAnsi="Arial" w:cs="Arial"/>
        </w:rPr>
        <w:t xml:space="preserve"> carattere </w:t>
      </w:r>
      <w:r w:rsidR="00166856">
        <w:rPr>
          <w:rFonts w:ascii="Arial" w:hAnsi="Arial" w:cs="Arial"/>
        </w:rPr>
        <w:t xml:space="preserve">più </w:t>
      </w:r>
      <w:r w:rsidR="00765FBF" w:rsidRPr="00765FBF">
        <w:rPr>
          <w:rFonts w:ascii="Arial" w:hAnsi="Arial" w:cs="Arial"/>
        </w:rPr>
        <w:t>deciso in bagno.</w:t>
      </w:r>
    </w:p>
    <w:p w14:paraId="5BFF6C0D" w14:textId="77777777" w:rsidR="00765FBF" w:rsidRPr="00765FBF" w:rsidRDefault="00765FBF" w:rsidP="00166856">
      <w:pPr>
        <w:jc w:val="both"/>
        <w:rPr>
          <w:rFonts w:ascii="Arial" w:hAnsi="Arial" w:cs="Arial"/>
        </w:rPr>
      </w:pPr>
    </w:p>
    <w:p w14:paraId="70E1245C" w14:textId="24827A06" w:rsidR="00765FBF" w:rsidRPr="00765FBF" w:rsidRDefault="00765FBF" w:rsidP="00765FBF">
      <w:pPr>
        <w:ind w:left="2693"/>
        <w:jc w:val="both"/>
        <w:rPr>
          <w:rFonts w:ascii="Arial" w:hAnsi="Arial" w:cs="Arial"/>
        </w:rPr>
      </w:pPr>
      <w:r w:rsidRPr="00765FBF">
        <w:rPr>
          <w:rFonts w:ascii="Arial" w:hAnsi="Arial" w:cs="Arial"/>
        </w:rPr>
        <w:t xml:space="preserve">Grazie a un </w:t>
      </w:r>
      <w:r w:rsidR="00166856" w:rsidRPr="00765FBF">
        <w:rPr>
          <w:rFonts w:ascii="Arial" w:hAnsi="Arial" w:cs="Arial"/>
        </w:rPr>
        <w:t xml:space="preserve">preciso </w:t>
      </w:r>
      <w:r w:rsidRPr="00765FBF">
        <w:rPr>
          <w:rFonts w:ascii="Arial" w:hAnsi="Arial" w:cs="Arial"/>
        </w:rPr>
        <w:t xml:space="preserve">sensore a infrarossi che può essere flessibilmente adattato per sensibilità e raggio di azione, IXMO </w:t>
      </w:r>
      <w:r w:rsidR="00166856">
        <w:rPr>
          <w:rFonts w:ascii="Arial" w:hAnsi="Arial" w:cs="Arial"/>
        </w:rPr>
        <w:t xml:space="preserve">Sensor </w:t>
      </w:r>
      <w:proofErr w:type="spellStart"/>
      <w:r w:rsidRPr="00765FBF">
        <w:rPr>
          <w:rFonts w:ascii="Arial" w:hAnsi="Arial" w:cs="Arial"/>
        </w:rPr>
        <w:t>touchless</w:t>
      </w:r>
      <w:proofErr w:type="spellEnd"/>
      <w:r w:rsidRPr="00765FBF">
        <w:rPr>
          <w:rFonts w:ascii="Arial" w:hAnsi="Arial" w:cs="Arial"/>
        </w:rPr>
        <w:t xml:space="preserve"> si caratterizza per un uso semplice e intuitivo. L’acqua circola solo quando si tengono le mani sotto </w:t>
      </w:r>
      <w:r w:rsidR="00166856">
        <w:rPr>
          <w:rFonts w:ascii="Arial" w:hAnsi="Arial" w:cs="Arial"/>
        </w:rPr>
        <w:t xml:space="preserve">il rubinetto </w:t>
      </w:r>
      <w:r w:rsidRPr="00765FBF">
        <w:rPr>
          <w:rFonts w:ascii="Arial" w:hAnsi="Arial" w:cs="Arial"/>
        </w:rPr>
        <w:t>o</w:t>
      </w:r>
      <w:r w:rsidR="00166856">
        <w:rPr>
          <w:rFonts w:ascii="Arial" w:hAnsi="Arial" w:cs="Arial"/>
        </w:rPr>
        <w:t>ppure</w:t>
      </w:r>
      <w:r w:rsidRPr="00765FBF">
        <w:rPr>
          <w:rFonts w:ascii="Arial" w:hAnsi="Arial" w:cs="Arial"/>
        </w:rPr>
        <w:t xml:space="preserve"> quando il sensore a infrarossi rileva un movimento sotto l</w:t>
      </w:r>
      <w:r w:rsidR="00166856">
        <w:rPr>
          <w:rFonts w:ascii="Arial" w:hAnsi="Arial" w:cs="Arial"/>
        </w:rPr>
        <w:t>o stesso</w:t>
      </w:r>
      <w:r w:rsidRPr="00765FBF">
        <w:rPr>
          <w:rFonts w:ascii="Arial" w:hAnsi="Arial" w:cs="Arial"/>
        </w:rPr>
        <w:t xml:space="preserve">. Con la pratica funzione “stop per pulizia” si può pulire il rubinetto senza che l’acqua scorra. Un ulteriore vantaggio: dal momento che l’erogazione dell’acqua viene attivata e disattivata senza contatto fisico, </w:t>
      </w:r>
      <w:r w:rsidR="00166856">
        <w:rPr>
          <w:rFonts w:ascii="Arial" w:hAnsi="Arial" w:cs="Arial"/>
        </w:rPr>
        <w:t>il rubinetto risulta più igienico e pulito a lungo.</w:t>
      </w:r>
    </w:p>
    <w:p w14:paraId="083CD503" w14:textId="77777777" w:rsidR="00765FBF" w:rsidRPr="00765FBF" w:rsidRDefault="00765FBF" w:rsidP="00765FBF">
      <w:pPr>
        <w:ind w:left="2693"/>
        <w:jc w:val="both"/>
        <w:rPr>
          <w:rFonts w:ascii="Arial" w:hAnsi="Arial" w:cs="Arial"/>
        </w:rPr>
      </w:pPr>
    </w:p>
    <w:p w14:paraId="20C483AC" w14:textId="770C0416" w:rsidR="00765FBF" w:rsidRPr="00765FBF" w:rsidRDefault="00765FBF" w:rsidP="00765FBF">
      <w:pPr>
        <w:ind w:left="2693"/>
        <w:jc w:val="both"/>
        <w:rPr>
          <w:rFonts w:ascii="Arial" w:hAnsi="Arial" w:cs="Arial"/>
        </w:rPr>
      </w:pPr>
      <w:r w:rsidRPr="00765FBF">
        <w:rPr>
          <w:rFonts w:ascii="Arial" w:hAnsi="Arial" w:cs="Arial"/>
        </w:rPr>
        <w:lastRenderedPageBreak/>
        <w:t>Grazie al tempo di funzionamento per inerzia regolabile da un</w:t>
      </w:r>
      <w:r w:rsidR="001130B1">
        <w:rPr>
          <w:rFonts w:ascii="Arial" w:hAnsi="Arial" w:cs="Arial"/>
        </w:rPr>
        <w:t xml:space="preserve"> </w:t>
      </w:r>
      <w:r w:rsidR="00166856">
        <w:rPr>
          <w:rFonts w:ascii="Arial" w:hAnsi="Arial" w:cs="Arial"/>
        </w:rPr>
        <w:t>minimo di un</w:t>
      </w:r>
      <w:r w:rsidRPr="00765FBF">
        <w:rPr>
          <w:rFonts w:ascii="Arial" w:hAnsi="Arial" w:cs="Arial"/>
        </w:rPr>
        <w:t xml:space="preserve"> secondo a un massimo di </w:t>
      </w:r>
      <w:r w:rsidR="001130B1">
        <w:rPr>
          <w:rFonts w:ascii="Arial" w:hAnsi="Arial" w:cs="Arial"/>
        </w:rPr>
        <w:t>dieci</w:t>
      </w:r>
      <w:r w:rsidRPr="00765FBF">
        <w:rPr>
          <w:rFonts w:ascii="Arial" w:hAnsi="Arial" w:cs="Arial"/>
        </w:rPr>
        <w:t xml:space="preserve"> fino alla disattivazione, IXMO </w:t>
      </w:r>
      <w:r w:rsidR="00166856">
        <w:rPr>
          <w:rFonts w:ascii="Arial" w:hAnsi="Arial" w:cs="Arial"/>
        </w:rPr>
        <w:t>Sensor è</w:t>
      </w:r>
      <w:r w:rsidRPr="00765FBF">
        <w:rPr>
          <w:rFonts w:ascii="Arial" w:hAnsi="Arial" w:cs="Arial"/>
        </w:rPr>
        <w:t xml:space="preserve"> particolarmente </w:t>
      </w:r>
      <w:r w:rsidR="00166856">
        <w:rPr>
          <w:rFonts w:ascii="Arial" w:hAnsi="Arial" w:cs="Arial"/>
        </w:rPr>
        <w:t>efficiente</w:t>
      </w:r>
      <w:r w:rsidRPr="00765FBF">
        <w:rPr>
          <w:rFonts w:ascii="Arial" w:hAnsi="Arial" w:cs="Arial"/>
        </w:rPr>
        <w:t xml:space="preserve"> e sostenibil</w:t>
      </w:r>
      <w:r w:rsidR="00166856">
        <w:rPr>
          <w:rFonts w:ascii="Arial" w:hAnsi="Arial" w:cs="Arial"/>
        </w:rPr>
        <w:t>e</w:t>
      </w:r>
      <w:r w:rsidRPr="00765FBF">
        <w:rPr>
          <w:rFonts w:ascii="Arial" w:hAnsi="Arial" w:cs="Arial"/>
        </w:rPr>
        <w:t xml:space="preserve">, consentendo un consumo parsimonioso d’acqua, bene prezioso da salvaguardare. Nel modello standard, la regolazione della temperatura dell’acqua avviene tramite una piccola leva sul retro del rubinetto. Se, specie nel settore pubblico, non si desidera alcuna regolazione della temperatura, la leva di regolazione può essere smontata dopo la prima regolazione. Nel caso del rubinetto a parete, la regolazione della temperatura avviene nel box </w:t>
      </w:r>
      <w:proofErr w:type="spellStart"/>
      <w:r w:rsidRPr="00765FBF">
        <w:rPr>
          <w:rFonts w:ascii="Arial" w:hAnsi="Arial" w:cs="Arial"/>
        </w:rPr>
        <w:t>sottolavabo</w:t>
      </w:r>
      <w:proofErr w:type="spellEnd"/>
      <w:r w:rsidRPr="00765FBF">
        <w:rPr>
          <w:rFonts w:ascii="Arial" w:hAnsi="Arial" w:cs="Arial"/>
        </w:rPr>
        <w:t>.</w:t>
      </w:r>
    </w:p>
    <w:p w14:paraId="2DFC1E13" w14:textId="77777777" w:rsidR="00765FBF" w:rsidRPr="00765FBF" w:rsidRDefault="00765FBF" w:rsidP="00765FBF">
      <w:pPr>
        <w:ind w:left="2693"/>
        <w:jc w:val="both"/>
        <w:rPr>
          <w:rFonts w:ascii="Arial" w:hAnsi="Arial" w:cs="Arial"/>
        </w:rPr>
      </w:pPr>
    </w:p>
    <w:p w14:paraId="3C1A8868" w14:textId="46F7A711" w:rsidR="00765FBF" w:rsidRPr="00765FBF" w:rsidRDefault="00166856" w:rsidP="00765FBF">
      <w:pPr>
        <w:ind w:left="2693"/>
        <w:jc w:val="both"/>
        <w:rPr>
          <w:rFonts w:ascii="Arial" w:hAnsi="Arial" w:cs="Arial"/>
        </w:rPr>
      </w:pPr>
      <w:r>
        <w:rPr>
          <w:rFonts w:ascii="Arial" w:hAnsi="Arial" w:cs="Arial"/>
        </w:rPr>
        <w:t>Un altro importante aspetto è quello della p</w:t>
      </w:r>
      <w:r w:rsidR="00765FBF" w:rsidRPr="00765FBF">
        <w:rPr>
          <w:rFonts w:ascii="Arial" w:hAnsi="Arial" w:cs="Arial"/>
        </w:rPr>
        <w:t xml:space="preserve">rotezione ottimale dell’acqua potabile: </w:t>
      </w:r>
      <w:r>
        <w:rPr>
          <w:rFonts w:ascii="Arial" w:hAnsi="Arial" w:cs="Arial"/>
        </w:rPr>
        <w:t>u</w:t>
      </w:r>
      <w:r w:rsidR="00765FBF" w:rsidRPr="00765FBF">
        <w:rPr>
          <w:rFonts w:ascii="Arial" w:hAnsi="Arial" w:cs="Arial"/>
        </w:rPr>
        <w:t xml:space="preserve">n igienico risciacquo automatico attivabile e disattivabile con un intervallo di 3, 6, 12 o 24 ore impedisce contaminazioni microbiologiche dovute al ristagno d’acqua e assicura, quindi, la sicurezza dell’acqua potabile. Aspetto </w:t>
      </w:r>
      <w:r>
        <w:rPr>
          <w:rFonts w:ascii="Arial" w:hAnsi="Arial" w:cs="Arial"/>
        </w:rPr>
        <w:t>fondamentale</w:t>
      </w:r>
      <w:r w:rsidR="00765FBF" w:rsidRPr="00765FBF">
        <w:rPr>
          <w:rFonts w:ascii="Arial" w:hAnsi="Arial" w:cs="Arial"/>
        </w:rPr>
        <w:t xml:space="preserve"> per l’impiego in ambienti (semi)pubblici.</w:t>
      </w:r>
    </w:p>
    <w:p w14:paraId="60EFDEE3" w14:textId="77777777" w:rsidR="00765FBF" w:rsidRPr="00765FBF" w:rsidRDefault="00765FBF" w:rsidP="00765FBF">
      <w:pPr>
        <w:ind w:left="2693"/>
        <w:jc w:val="both"/>
        <w:rPr>
          <w:rFonts w:ascii="Arial" w:hAnsi="Arial" w:cs="Arial"/>
        </w:rPr>
      </w:pPr>
    </w:p>
    <w:p w14:paraId="6D4693E3" w14:textId="5E9A5C36" w:rsidR="00765FBF" w:rsidRPr="00765FBF" w:rsidRDefault="00765FBF" w:rsidP="00765FBF">
      <w:pPr>
        <w:ind w:left="2693"/>
        <w:jc w:val="both"/>
        <w:rPr>
          <w:rFonts w:ascii="Arial" w:hAnsi="Arial" w:cs="Arial"/>
        </w:rPr>
      </w:pPr>
      <w:r w:rsidRPr="00765FBF">
        <w:rPr>
          <w:rFonts w:ascii="Arial" w:hAnsi="Arial" w:cs="Arial"/>
        </w:rPr>
        <w:t>Grazie alla tecnologia integrata, la variante standard del rubinetto a sensore IXMO è facile e rapida da installare, come un consueto miscelatore monocomando. In questo modo è possibile passare da un miscelatore monocomando al rubinetto IXMO</w:t>
      </w:r>
      <w:r w:rsidR="00166856">
        <w:rPr>
          <w:rFonts w:ascii="Arial" w:hAnsi="Arial" w:cs="Arial"/>
        </w:rPr>
        <w:t xml:space="preserve"> Sensor</w:t>
      </w:r>
      <w:r w:rsidRPr="00765FBF">
        <w:rPr>
          <w:rFonts w:ascii="Arial" w:hAnsi="Arial" w:cs="Arial"/>
        </w:rPr>
        <w:t xml:space="preserve"> a batteria, ovunque e in qualsiasi momento. Il modello standard per il lavabo è disponibile in una variante a batteria e in una a corrente. Il modello a parete è disponibile con funzionamento a corrente. Per l’installazione, la </w:t>
      </w:r>
      <w:r w:rsidR="00AB79C7">
        <w:rPr>
          <w:rFonts w:ascii="Arial" w:hAnsi="Arial" w:cs="Arial"/>
        </w:rPr>
        <w:t>struttura</w:t>
      </w:r>
      <w:r w:rsidRPr="00765FBF">
        <w:rPr>
          <w:rFonts w:ascii="Arial" w:hAnsi="Arial" w:cs="Arial"/>
        </w:rPr>
        <w:t xml:space="preserve"> a parete viene allacciata a un</w:t>
      </w:r>
      <w:r w:rsidR="00AB79C7">
        <w:rPr>
          <w:rFonts w:ascii="Arial" w:hAnsi="Arial" w:cs="Arial"/>
        </w:rPr>
        <w:t xml:space="preserve"> attacco </w:t>
      </w:r>
      <w:r w:rsidRPr="00765FBF">
        <w:rPr>
          <w:rFonts w:ascii="Arial" w:hAnsi="Arial" w:cs="Arial"/>
        </w:rPr>
        <w:t>base sottotraccia, che viene collegat</w:t>
      </w:r>
      <w:r w:rsidR="00AB79C7">
        <w:rPr>
          <w:rFonts w:ascii="Arial" w:hAnsi="Arial" w:cs="Arial"/>
        </w:rPr>
        <w:t>o</w:t>
      </w:r>
      <w:r w:rsidRPr="00765FBF">
        <w:rPr>
          <w:rFonts w:ascii="Arial" w:hAnsi="Arial" w:cs="Arial"/>
        </w:rPr>
        <w:t xml:space="preserve"> mediante canalina al box </w:t>
      </w:r>
      <w:proofErr w:type="spellStart"/>
      <w:r w:rsidRPr="00765FBF">
        <w:rPr>
          <w:rFonts w:ascii="Arial" w:hAnsi="Arial" w:cs="Arial"/>
        </w:rPr>
        <w:t>sottolavabo</w:t>
      </w:r>
      <w:proofErr w:type="spellEnd"/>
      <w:r w:rsidRPr="00765FBF">
        <w:rPr>
          <w:rFonts w:ascii="Arial" w:hAnsi="Arial" w:cs="Arial"/>
        </w:rPr>
        <w:t>.</w:t>
      </w:r>
    </w:p>
    <w:p w14:paraId="47A45B1C" w14:textId="77777777" w:rsidR="00765FBF" w:rsidRPr="00765FBF" w:rsidRDefault="00765FBF" w:rsidP="00765FBF">
      <w:pPr>
        <w:ind w:left="2693"/>
        <w:jc w:val="both"/>
        <w:rPr>
          <w:rFonts w:ascii="Arial" w:hAnsi="Arial" w:cs="Arial"/>
        </w:rPr>
      </w:pPr>
      <w:r w:rsidRPr="00765FBF">
        <w:rPr>
          <w:rFonts w:ascii="Arial" w:hAnsi="Arial" w:cs="Arial"/>
        </w:rPr>
        <w:t xml:space="preserve">Per un’impostazione semplice e pratica delle rubinetterie a sensore IXMO, KEUCO offre </w:t>
      </w:r>
      <w:proofErr w:type="spellStart"/>
      <w:r w:rsidRPr="00765FBF">
        <w:rPr>
          <w:rFonts w:ascii="Arial" w:hAnsi="Arial" w:cs="Arial"/>
        </w:rPr>
        <w:t>un’app</w:t>
      </w:r>
      <w:proofErr w:type="spellEnd"/>
      <w:r w:rsidRPr="00765FBF">
        <w:rPr>
          <w:rFonts w:ascii="Arial" w:hAnsi="Arial" w:cs="Arial"/>
        </w:rPr>
        <w:t xml:space="preserve"> gratuita. A tal fine è sufficiente montare un adattatore Bluetooth aggiuntivo tra sensore e alimentazione di corrente mediante semplice connettore. L’adattatore può essere utilizzato solo assieme alla variante con alimentatore. L’adattatore stesso non ha un alimentatore aggiuntivo.</w:t>
      </w:r>
    </w:p>
    <w:p w14:paraId="07480D61" w14:textId="77777777" w:rsidR="00765FBF" w:rsidRPr="00765FBF" w:rsidRDefault="00765FBF" w:rsidP="00765FBF">
      <w:pPr>
        <w:ind w:left="2693"/>
        <w:jc w:val="both"/>
        <w:rPr>
          <w:rFonts w:ascii="Arial" w:hAnsi="Arial" w:cs="Arial"/>
          <w:b/>
        </w:rPr>
      </w:pPr>
    </w:p>
    <w:p w14:paraId="7235EB4C" w14:textId="3F0B9603" w:rsidR="00765FBF" w:rsidRPr="00765FBF" w:rsidRDefault="00765FBF" w:rsidP="00765FBF">
      <w:pPr>
        <w:ind w:left="2693"/>
        <w:jc w:val="both"/>
        <w:rPr>
          <w:rFonts w:ascii="Arial" w:hAnsi="Arial" w:cs="Arial"/>
        </w:rPr>
      </w:pPr>
      <w:r w:rsidRPr="00765FBF">
        <w:rPr>
          <w:rFonts w:ascii="Arial" w:hAnsi="Arial" w:cs="Arial"/>
        </w:rPr>
        <w:t xml:space="preserve">Le rubinetterie a sensore IXMO offrono un comfort </w:t>
      </w:r>
      <w:proofErr w:type="spellStart"/>
      <w:r w:rsidRPr="00765FBF">
        <w:rPr>
          <w:rFonts w:ascii="Arial" w:hAnsi="Arial" w:cs="Arial"/>
        </w:rPr>
        <w:t>touchless</w:t>
      </w:r>
      <w:proofErr w:type="spellEnd"/>
      <w:r w:rsidRPr="00765FBF">
        <w:rPr>
          <w:rFonts w:ascii="Arial" w:hAnsi="Arial" w:cs="Arial"/>
        </w:rPr>
        <w:t xml:space="preserve">, per un’igiene intelligente oltre che per un utilizzo economico. Con il </w:t>
      </w:r>
      <w:r w:rsidR="00C51CA8">
        <w:rPr>
          <w:rFonts w:ascii="Arial" w:hAnsi="Arial" w:cs="Arial"/>
        </w:rPr>
        <w:t>suo</w:t>
      </w:r>
      <w:r w:rsidRPr="00765FBF">
        <w:rPr>
          <w:rFonts w:ascii="Arial" w:hAnsi="Arial" w:cs="Arial"/>
        </w:rPr>
        <w:t xml:space="preserve"> iconico design</w:t>
      </w:r>
      <w:r w:rsidR="00C51CA8">
        <w:rPr>
          <w:rFonts w:ascii="Arial" w:hAnsi="Arial" w:cs="Arial"/>
        </w:rPr>
        <w:t>,</w:t>
      </w:r>
      <w:r w:rsidRPr="00765FBF">
        <w:rPr>
          <w:rFonts w:ascii="Arial" w:hAnsi="Arial" w:cs="Arial"/>
        </w:rPr>
        <w:t xml:space="preserve"> IXMO in cromo o nero opaco, </w:t>
      </w:r>
      <w:r w:rsidR="00C51CA8">
        <w:rPr>
          <w:rFonts w:ascii="Arial" w:hAnsi="Arial" w:cs="Arial"/>
        </w:rPr>
        <w:t>contribuisce</w:t>
      </w:r>
      <w:r w:rsidRPr="00765FBF">
        <w:rPr>
          <w:rFonts w:ascii="Arial" w:hAnsi="Arial" w:cs="Arial"/>
        </w:rPr>
        <w:t xml:space="preserve"> a un arredamento moderno e deciso del bagno.</w:t>
      </w:r>
    </w:p>
    <w:p w14:paraId="1990B122" w14:textId="77777777" w:rsidR="00765FBF" w:rsidRPr="00765FBF" w:rsidRDefault="00765FBF" w:rsidP="00765FBF">
      <w:pPr>
        <w:ind w:left="2693"/>
        <w:jc w:val="both"/>
        <w:rPr>
          <w:rFonts w:ascii="Arial" w:hAnsi="Arial" w:cs="Arial"/>
          <w:b/>
        </w:rPr>
      </w:pPr>
    </w:p>
    <w:p w14:paraId="39E031B5" w14:textId="77777777" w:rsidR="00765FBF" w:rsidRPr="00765FBF" w:rsidRDefault="00765FBF" w:rsidP="00765FBF">
      <w:pPr>
        <w:ind w:left="2693"/>
        <w:jc w:val="both"/>
        <w:rPr>
          <w:rFonts w:ascii="Arial" w:hAnsi="Arial" w:cs="Arial"/>
          <w:b/>
          <w:bCs/>
        </w:rPr>
      </w:pPr>
    </w:p>
    <w:p w14:paraId="6DA431F0" w14:textId="77777777" w:rsidR="00765FBF" w:rsidRPr="00765FBF" w:rsidRDefault="00765FBF" w:rsidP="00765FBF">
      <w:pPr>
        <w:ind w:left="2693"/>
        <w:jc w:val="both"/>
        <w:rPr>
          <w:rFonts w:ascii="Arial" w:hAnsi="Arial" w:cs="Arial"/>
          <w:b/>
          <w:bCs/>
        </w:rPr>
      </w:pPr>
    </w:p>
    <w:p w14:paraId="79DA10D5" w14:textId="62D06D90" w:rsidR="00B73172" w:rsidRDefault="00B73172"/>
    <w:sectPr w:rsidR="00B73172" w:rsidSect="00807D1B">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2EF7" w14:textId="77777777" w:rsidR="00C56279" w:rsidRDefault="00C56279" w:rsidP="00FC0AC2">
      <w:r>
        <w:separator/>
      </w:r>
    </w:p>
  </w:endnote>
  <w:endnote w:type="continuationSeparator" w:id="0">
    <w:p w14:paraId="3B5870D8" w14:textId="77777777" w:rsidR="00C56279" w:rsidRDefault="00C56279" w:rsidP="00FC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2FF7" w14:textId="77777777" w:rsidR="00C56279" w:rsidRDefault="00C56279" w:rsidP="00FC0AC2">
      <w:r>
        <w:separator/>
      </w:r>
    </w:p>
  </w:footnote>
  <w:footnote w:type="continuationSeparator" w:id="0">
    <w:p w14:paraId="41F01568" w14:textId="77777777" w:rsidR="00C56279" w:rsidRDefault="00C56279" w:rsidP="00FC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6377" w14:textId="6E2DFA69" w:rsidR="00FC0AC2" w:rsidRDefault="00FC0AC2" w:rsidP="00FC0AC2">
    <w:pPr>
      <w:ind w:left="-426" w:right="-290" w:firstLine="426"/>
      <w:jc w:val="right"/>
      <w:rPr>
        <w:rFonts w:ascii="Helvetica Neue" w:hAnsi="Helvetica Neue"/>
      </w:rPr>
    </w:pPr>
    <w:r w:rsidRPr="0029016D">
      <w:rPr>
        <w:rFonts w:ascii="Helvetica Neue" w:hAnsi="Helvetica Neue"/>
        <w:noProof/>
      </w:rPr>
      <mc:AlternateContent>
        <mc:Choice Requires="wps">
          <w:drawing>
            <wp:anchor distT="0" distB="0" distL="114300" distR="114300" simplePos="0" relativeHeight="251660288" behindDoc="0" locked="0" layoutInCell="1" allowOverlap="1" wp14:anchorId="218C6535" wp14:editId="2DCDEFBE">
              <wp:simplePos x="0" y="0"/>
              <wp:positionH relativeFrom="column">
                <wp:posOffset>-306705</wp:posOffset>
              </wp:positionH>
              <wp:positionV relativeFrom="paragraph">
                <wp:posOffset>2622550</wp:posOffset>
              </wp:positionV>
              <wp:extent cx="1351280" cy="2032000"/>
              <wp:effectExtent l="0" t="0" r="7620" b="0"/>
              <wp:wrapThrough wrapText="bothSides">
                <wp:wrapPolygon edited="0">
                  <wp:start x="0" y="0"/>
                  <wp:lineTo x="0" y="21465"/>
                  <wp:lineTo x="21519" y="21465"/>
                  <wp:lineTo x="21519"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032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4E4325" w14:textId="77777777" w:rsidR="00FC0AC2" w:rsidRPr="00C66649" w:rsidRDefault="00FC0AC2" w:rsidP="00FC0AC2">
                          <w:pPr>
                            <w:rPr>
                              <w:rFonts w:ascii="Helvetica Neue" w:hAnsi="Helvetica Neue" w:cs="Arial"/>
                              <w:b/>
                              <w:bCs/>
                              <w:sz w:val="16"/>
                              <w:szCs w:val="16"/>
                              <w:lang w:val="en-GB"/>
                            </w:rPr>
                          </w:pPr>
                          <w:r w:rsidRPr="00C66649">
                            <w:rPr>
                              <w:rFonts w:ascii="Helvetica Neue" w:hAnsi="Helvetica Neue" w:cs="Arial"/>
                              <w:b/>
                              <w:bCs/>
                              <w:sz w:val="16"/>
                              <w:szCs w:val="16"/>
                              <w:lang w:val="en-GB"/>
                            </w:rPr>
                            <w:t>Press Office:</w:t>
                          </w:r>
                        </w:p>
                        <w:p w14:paraId="0B72B5B1" w14:textId="3BDC05E9" w:rsidR="00FC0AC2" w:rsidRPr="00C66649" w:rsidRDefault="00FB1D97" w:rsidP="00FC0AC2">
                          <w:pPr>
                            <w:rPr>
                              <w:rFonts w:ascii="Helvetica Neue" w:hAnsi="Helvetica Neue" w:cs="Arial"/>
                              <w:b/>
                              <w:bCs/>
                              <w:sz w:val="16"/>
                              <w:szCs w:val="16"/>
                              <w:lang w:val="en-GB"/>
                            </w:rPr>
                          </w:pPr>
                          <w:proofErr w:type="spellStart"/>
                          <w:r>
                            <w:rPr>
                              <w:rFonts w:ascii="Helvetica Neue" w:hAnsi="Helvetica Neue" w:cs="Arial"/>
                              <w:b/>
                              <w:bCs/>
                              <w:sz w:val="16"/>
                              <w:szCs w:val="16"/>
                              <w:lang w:val="en-GB"/>
                            </w:rPr>
                            <w:t>TAConline</w:t>
                          </w:r>
                          <w:proofErr w:type="spellEnd"/>
                        </w:p>
                        <w:p w14:paraId="4AB0F335" w14:textId="77777777" w:rsidR="00FC0AC2" w:rsidRPr="00C66649" w:rsidRDefault="00FC0AC2" w:rsidP="00FC0AC2">
                          <w:pPr>
                            <w:rPr>
                              <w:rFonts w:ascii="Helvetica Neue" w:hAnsi="Helvetica Neue" w:cs="Arial"/>
                              <w:bCs/>
                              <w:sz w:val="16"/>
                              <w:szCs w:val="16"/>
                              <w:lang w:val="en-GB"/>
                            </w:rPr>
                          </w:pPr>
                          <w:r w:rsidRPr="00C66649">
                            <w:rPr>
                              <w:rFonts w:ascii="Helvetica Neue" w:hAnsi="Helvetica Neue" w:cs="Arial"/>
                              <w:bCs/>
                              <w:sz w:val="16"/>
                              <w:szCs w:val="16"/>
                              <w:lang w:val="en-GB"/>
                            </w:rPr>
                            <w:t>tel. +39 0248517618</w:t>
                          </w:r>
                        </w:p>
                        <w:p w14:paraId="016F2308" w14:textId="77777777" w:rsidR="00FC0AC2" w:rsidRPr="00C66649" w:rsidRDefault="00FC0AC2" w:rsidP="00FC0AC2">
                          <w:pPr>
                            <w:rPr>
                              <w:rFonts w:ascii="Helvetica Neue" w:hAnsi="Helvetica Neue" w:cs="Arial"/>
                              <w:bCs/>
                              <w:sz w:val="16"/>
                              <w:szCs w:val="16"/>
                              <w:lang w:val="de-DE"/>
                            </w:rPr>
                          </w:pPr>
                          <w:proofErr w:type="spellStart"/>
                          <w:r w:rsidRPr="00C66649">
                            <w:rPr>
                              <w:rFonts w:ascii="Helvetica Neue" w:hAnsi="Helvetica Neue" w:cs="Arial"/>
                              <w:bCs/>
                              <w:sz w:val="16"/>
                              <w:szCs w:val="16"/>
                              <w:lang w:val="de-DE"/>
                            </w:rPr>
                            <w:t>tel</w:t>
                          </w:r>
                          <w:proofErr w:type="spellEnd"/>
                          <w:r w:rsidRPr="00C66649">
                            <w:rPr>
                              <w:rFonts w:ascii="Helvetica Neue" w:hAnsi="Helvetica Neue" w:cs="Arial"/>
                              <w:bCs/>
                              <w:sz w:val="16"/>
                              <w:szCs w:val="16"/>
                              <w:lang w:val="de-DE"/>
                            </w:rPr>
                            <w:t xml:space="preserve"> +39 0185351616</w:t>
                          </w:r>
                        </w:p>
                        <w:p w14:paraId="1F9F972A" w14:textId="77777777" w:rsidR="00FC0AC2" w:rsidRPr="00C66649" w:rsidRDefault="00FC0AC2" w:rsidP="00FC0AC2">
                          <w:pPr>
                            <w:rPr>
                              <w:rFonts w:ascii="Helvetica Neue" w:hAnsi="Helvetica Neue" w:cs="Arial"/>
                              <w:bCs/>
                              <w:sz w:val="16"/>
                              <w:szCs w:val="16"/>
                              <w:lang w:val="de-DE"/>
                            </w:rPr>
                          </w:pPr>
                          <w:r w:rsidRPr="00C66649">
                            <w:rPr>
                              <w:rFonts w:ascii="Helvetica Neue" w:hAnsi="Helvetica Neue" w:cs="Arial"/>
                              <w:bCs/>
                              <w:sz w:val="16"/>
                              <w:szCs w:val="16"/>
                              <w:lang w:val="de-DE"/>
                            </w:rPr>
                            <w:t>press@taconline.it</w:t>
                          </w:r>
                        </w:p>
                        <w:p w14:paraId="4876F502" w14:textId="77777777" w:rsidR="00FC0AC2" w:rsidRPr="00C66649" w:rsidRDefault="00000000" w:rsidP="00FC0AC2">
                          <w:pPr>
                            <w:rPr>
                              <w:rFonts w:ascii="Helvetica Neue" w:hAnsi="Helvetica Neue" w:cs="Arial"/>
                              <w:bCs/>
                              <w:sz w:val="16"/>
                              <w:szCs w:val="16"/>
                              <w:lang w:val="de-DE"/>
                            </w:rPr>
                          </w:pPr>
                          <w:hyperlink r:id="rId1" w:history="1">
                            <w:r w:rsidR="00FC0AC2" w:rsidRPr="00C66649">
                              <w:rPr>
                                <w:rStyle w:val="Collegamentoipertestuale"/>
                                <w:rFonts w:ascii="Helvetica Neue" w:hAnsi="Helvetica Neue" w:cs="Arial"/>
                                <w:bCs/>
                                <w:sz w:val="16"/>
                                <w:szCs w:val="16"/>
                                <w:lang w:val="de-DE"/>
                              </w:rPr>
                              <w:t>www.taconline.it</w:t>
                            </w:r>
                          </w:hyperlink>
                        </w:p>
                        <w:p w14:paraId="16A22F66" w14:textId="77777777" w:rsidR="00FC0AC2" w:rsidRPr="00C66649" w:rsidRDefault="00FC0AC2" w:rsidP="00FC0AC2">
                          <w:pPr>
                            <w:rPr>
                              <w:rFonts w:ascii="Helvetica Neue" w:hAnsi="Helvetica Neue" w:cs="Arial"/>
                              <w:bCs/>
                              <w:sz w:val="16"/>
                              <w:szCs w:val="16"/>
                              <w:lang w:val="de-DE"/>
                            </w:rPr>
                          </w:pPr>
                        </w:p>
                        <w:p w14:paraId="670119CB" w14:textId="77777777" w:rsidR="00FC0AC2" w:rsidRPr="00C66649" w:rsidRDefault="00FC0AC2" w:rsidP="00FC0AC2">
                          <w:pPr>
                            <w:rPr>
                              <w:rFonts w:ascii="Helvetica Neue" w:hAnsi="Helvetica Neue" w:cs="Arial"/>
                              <w:b/>
                              <w:bCs/>
                              <w:sz w:val="16"/>
                              <w:szCs w:val="16"/>
                            </w:rPr>
                          </w:pPr>
                          <w:r w:rsidRPr="00C66649">
                            <w:rPr>
                              <w:rFonts w:ascii="Helvetica Neue" w:hAnsi="Helvetica Neue" w:cs="Arial"/>
                              <w:b/>
                              <w:bCs/>
                              <w:sz w:val="16"/>
                              <w:szCs w:val="16"/>
                            </w:rPr>
                            <w:t>Azienda:</w:t>
                          </w:r>
                        </w:p>
                        <w:p w14:paraId="3047745D" w14:textId="77777777" w:rsidR="00FC0AC2" w:rsidRPr="00C66649" w:rsidRDefault="00FC0AC2" w:rsidP="00FC0AC2">
                          <w:pPr>
                            <w:rPr>
                              <w:rFonts w:ascii="Helvetica Neue" w:hAnsi="Helvetica Neue" w:cs="Arial"/>
                              <w:b/>
                              <w:bCs/>
                              <w:sz w:val="16"/>
                              <w:szCs w:val="16"/>
                            </w:rPr>
                          </w:pPr>
                          <w:r w:rsidRPr="00C66649">
                            <w:rPr>
                              <w:rFonts w:ascii="Helvetica Neue" w:hAnsi="Helvetica Neue" w:cs="Arial"/>
                              <w:b/>
                              <w:bCs/>
                              <w:sz w:val="16"/>
                              <w:szCs w:val="16"/>
                            </w:rPr>
                            <w:t>KEUCO in Italia</w:t>
                          </w:r>
                        </w:p>
                        <w:p w14:paraId="4047D1AD" w14:textId="77777777" w:rsidR="00FC0AC2" w:rsidRDefault="00FC0AC2" w:rsidP="00FC0AC2">
                          <w:pPr>
                            <w:rPr>
                              <w:rFonts w:ascii="Helvetica Neue" w:hAnsi="Helvetica Neue" w:cs="Arial"/>
                              <w:color w:val="000000"/>
                              <w:spacing w:val="17"/>
                              <w:sz w:val="16"/>
                              <w:szCs w:val="16"/>
                            </w:rPr>
                          </w:pPr>
                          <w:r w:rsidRPr="00C66649">
                            <w:rPr>
                              <w:rFonts w:ascii="Helvetica Neue" w:hAnsi="Helvetica Neue" w:cs="Arial"/>
                              <w:color w:val="000000"/>
                              <w:spacing w:val="17"/>
                              <w:sz w:val="16"/>
                              <w:szCs w:val="16"/>
                            </w:rPr>
                            <w:t>AL.MA. s.a.s.</w:t>
                          </w:r>
                          <w:r w:rsidRPr="00C66649">
                            <w:rPr>
                              <w:rStyle w:val="apple-converted-space"/>
                              <w:rFonts w:ascii="Helvetica Neue" w:hAnsi="Helvetica Neue" w:cs="Arial"/>
                              <w:color w:val="000000"/>
                              <w:spacing w:val="17"/>
                              <w:sz w:val="16"/>
                              <w:szCs w:val="16"/>
                            </w:rPr>
                            <w:t> </w:t>
                          </w:r>
                        </w:p>
                        <w:p w14:paraId="1E43B50A" w14:textId="77777777" w:rsidR="00FC0AC2" w:rsidRDefault="00FC0AC2" w:rsidP="00FC0AC2">
                          <w:pPr>
                            <w:rPr>
                              <w:rFonts w:ascii="Helvetica Neue" w:hAnsi="Helvetica Neue" w:cs="Arial"/>
                              <w:color w:val="000000"/>
                              <w:spacing w:val="17"/>
                              <w:sz w:val="16"/>
                              <w:szCs w:val="16"/>
                            </w:rPr>
                          </w:pPr>
                          <w:r>
                            <w:rPr>
                              <w:rFonts w:ascii="Helvetica Neue" w:hAnsi="Helvetica Neue" w:cs="Arial"/>
                              <w:color w:val="000000"/>
                              <w:spacing w:val="17"/>
                              <w:sz w:val="16"/>
                              <w:szCs w:val="16"/>
                            </w:rPr>
                            <w:t>Via Spalato,26</w:t>
                          </w:r>
                        </w:p>
                        <w:p w14:paraId="2684F649" w14:textId="77777777" w:rsidR="00FC0AC2" w:rsidRDefault="00FC0AC2" w:rsidP="00FC0AC2">
                          <w:pPr>
                            <w:rPr>
                              <w:rFonts w:ascii="Helvetica Neue" w:hAnsi="Helvetica Neue" w:cs="Arial"/>
                              <w:color w:val="000000"/>
                              <w:spacing w:val="17"/>
                              <w:sz w:val="16"/>
                              <w:szCs w:val="16"/>
                            </w:rPr>
                          </w:pPr>
                          <w:r w:rsidRPr="001B7E6B">
                            <w:rPr>
                              <w:rFonts w:ascii="Helvetica Neue" w:hAnsi="Helvetica Neue" w:cs="Arial"/>
                              <w:color w:val="000000"/>
                              <w:spacing w:val="17"/>
                              <w:sz w:val="16"/>
                              <w:szCs w:val="16"/>
                            </w:rPr>
                            <w:t>30014 Cavarzere (VE)</w:t>
                          </w:r>
                          <w:r w:rsidRPr="001B7E6B">
                            <w:rPr>
                              <w:rFonts w:ascii="Helvetica Neue" w:hAnsi="Helvetica Neue" w:cs="Arial"/>
                              <w:color w:val="000000"/>
                              <w:spacing w:val="17"/>
                              <w:sz w:val="16"/>
                              <w:szCs w:val="16"/>
                            </w:rPr>
                            <w:br/>
                            <w:t>Phone: +39 0426 53812</w:t>
                          </w:r>
                        </w:p>
                        <w:p w14:paraId="55E90418" w14:textId="77777777" w:rsidR="00FC0AC2" w:rsidRPr="003042F8" w:rsidRDefault="00FC0AC2" w:rsidP="00FC0AC2">
                          <w:pPr>
                            <w:rPr>
                              <w:rStyle w:val="Collegamentoipertestuale"/>
                              <w:rFonts w:ascii="Helvetica Neue" w:hAnsi="Helvetica Neue" w:cs="Arial"/>
                              <w:color w:val="000000"/>
                              <w:spacing w:val="17"/>
                              <w:sz w:val="16"/>
                              <w:szCs w:val="16"/>
                              <w:lang w:val="en-US"/>
                            </w:rPr>
                          </w:pPr>
                          <w:r w:rsidRPr="003042F8">
                            <w:rPr>
                              <w:rFonts w:ascii="Helvetica Neue" w:hAnsi="Helvetica Neue" w:cs="Arial"/>
                              <w:color w:val="000000"/>
                              <w:spacing w:val="17"/>
                              <w:sz w:val="16"/>
                              <w:szCs w:val="16"/>
                              <w:lang w:val="en-US"/>
                            </w:rPr>
                            <w:t>Mail:</w:t>
                          </w:r>
                          <w:r w:rsidRPr="003042F8">
                            <w:rPr>
                              <w:lang w:val="en-US"/>
                            </w:rPr>
                            <w:t xml:space="preserve"> </w:t>
                          </w:r>
                          <w:hyperlink r:id="rId2" w:tgtFrame="_blank" w:tooltip="alma@al-ma.191.it" w:history="1">
                            <w:r w:rsidRPr="003042F8">
                              <w:rPr>
                                <w:rStyle w:val="Collegamentoipertestuale"/>
                                <w:rFonts w:ascii="Helvetica Neue" w:hAnsi="Helvetica Neue" w:cs="Arial"/>
                                <w:color w:val="000000"/>
                                <w:spacing w:val="17"/>
                                <w:sz w:val="16"/>
                                <w:szCs w:val="16"/>
                                <w:lang w:val="en-US"/>
                              </w:rPr>
                              <w:t>alma@al-ma.191.it</w:t>
                            </w:r>
                          </w:hyperlink>
                        </w:p>
                        <w:p w14:paraId="674EE1AF" w14:textId="77777777" w:rsidR="00FC0AC2" w:rsidRPr="003042F8" w:rsidRDefault="00FC0AC2" w:rsidP="00FC0AC2">
                          <w:pPr>
                            <w:rPr>
                              <w:rFonts w:ascii="Helvetica Neue" w:hAnsi="Helvetica Neue" w:cs="Arial"/>
                              <w:b/>
                              <w:bCs/>
                              <w:sz w:val="16"/>
                              <w:szCs w:val="16"/>
                              <w:lang w:val="en-US"/>
                            </w:rPr>
                          </w:pPr>
                          <w:r w:rsidRPr="003042F8">
                            <w:rPr>
                              <w:rStyle w:val="Collegamentoipertestuale"/>
                              <w:rFonts w:ascii="Helvetica Neue" w:hAnsi="Helvetica Neue" w:cs="Arial"/>
                              <w:b/>
                              <w:bCs/>
                              <w:color w:val="000000"/>
                              <w:spacing w:val="17"/>
                              <w:sz w:val="16"/>
                              <w:szCs w:val="16"/>
                              <w:lang w:val="en-US"/>
                            </w:rPr>
                            <w:t>Web: www.keuco.com</w:t>
                          </w:r>
                        </w:p>
                        <w:p w14:paraId="5834F607" w14:textId="77777777" w:rsidR="00FC0AC2" w:rsidRPr="003042F8" w:rsidRDefault="00FC0AC2" w:rsidP="00FC0AC2">
                          <w:pPr>
                            <w:rPr>
                              <w:rFonts w:ascii="Helvetica Neue" w:hAnsi="Helvetica Neue" w:cs="Arial"/>
                              <w:color w:val="000000"/>
                              <w:spacing w:val="17"/>
                              <w:sz w:val="16"/>
                              <w:szCs w:val="16"/>
                              <w:lang w:val="en-US"/>
                            </w:rPr>
                          </w:pPr>
                        </w:p>
                        <w:p w14:paraId="02CF4343" w14:textId="77777777" w:rsidR="00FC0AC2" w:rsidRPr="003042F8" w:rsidRDefault="00FC0AC2" w:rsidP="00FC0AC2">
                          <w:pPr>
                            <w:spacing w:line="240" w:lineRule="atLeast"/>
                            <w:rPr>
                              <w:rFonts w:cs="Arial"/>
                              <w:sz w:val="18"/>
                              <w:szCs w:val="1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C6535" id="_x0000_t202" coordsize="21600,21600" o:spt="202" path="m,l,21600r21600,l21600,xe">
              <v:stroke joinstyle="miter"/>
              <v:path gradientshapeok="t" o:connecttype="rect"/>
            </v:shapetype>
            <v:shape id="Text Box 1" o:spid="_x0000_s1026" type="#_x0000_t202" style="position:absolute;left:0;text-align:left;margin-left:-24.15pt;margin-top:206.5pt;width:106.4pt;height:1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" filled="f" stroked="f">
              <v:textbox inset="0,0,0,0">
                <w:txbxContent>
                  <w:p w14:paraId="2E4E4325" w14:textId="77777777" w:rsidR="00FC0AC2" w:rsidRPr="00C66649" w:rsidRDefault="00FC0AC2" w:rsidP="00FC0AC2">
                    <w:pPr>
                      <w:rPr>
                        <w:rFonts w:ascii="Helvetica Neue" w:hAnsi="Helvetica Neue" w:cs="Arial"/>
                        <w:b/>
                        <w:bCs/>
                        <w:sz w:val="16"/>
                        <w:szCs w:val="16"/>
                        <w:lang w:val="en-GB"/>
                      </w:rPr>
                    </w:pPr>
                    <w:r w:rsidRPr="00C66649">
                      <w:rPr>
                        <w:rFonts w:ascii="Helvetica Neue" w:hAnsi="Helvetica Neue" w:cs="Arial"/>
                        <w:b/>
                        <w:bCs/>
                        <w:sz w:val="16"/>
                        <w:szCs w:val="16"/>
                        <w:lang w:val="en-GB"/>
                      </w:rPr>
                      <w:t>Press Office:</w:t>
                    </w:r>
                  </w:p>
                  <w:p w14:paraId="0B72B5B1" w14:textId="3BDC05E9" w:rsidR="00FC0AC2" w:rsidRPr="00C66649" w:rsidRDefault="00FB1D97" w:rsidP="00FC0AC2">
                    <w:pPr>
                      <w:rPr>
                        <w:rFonts w:ascii="Helvetica Neue" w:hAnsi="Helvetica Neue" w:cs="Arial"/>
                        <w:b/>
                        <w:bCs/>
                        <w:sz w:val="16"/>
                        <w:szCs w:val="16"/>
                        <w:lang w:val="en-GB"/>
                      </w:rPr>
                    </w:pPr>
                    <w:proofErr w:type="spellStart"/>
                    <w:r>
                      <w:rPr>
                        <w:rFonts w:ascii="Helvetica Neue" w:hAnsi="Helvetica Neue" w:cs="Arial"/>
                        <w:b/>
                        <w:bCs/>
                        <w:sz w:val="16"/>
                        <w:szCs w:val="16"/>
                        <w:lang w:val="en-GB"/>
                      </w:rPr>
                      <w:t>TAConline</w:t>
                    </w:r>
                    <w:proofErr w:type="spellEnd"/>
                  </w:p>
                  <w:p w14:paraId="4AB0F335" w14:textId="77777777" w:rsidR="00FC0AC2" w:rsidRPr="00C66649" w:rsidRDefault="00FC0AC2" w:rsidP="00FC0AC2">
                    <w:pPr>
                      <w:rPr>
                        <w:rFonts w:ascii="Helvetica Neue" w:hAnsi="Helvetica Neue" w:cs="Arial"/>
                        <w:bCs/>
                        <w:sz w:val="16"/>
                        <w:szCs w:val="16"/>
                        <w:lang w:val="en-GB"/>
                      </w:rPr>
                    </w:pPr>
                    <w:r w:rsidRPr="00C66649">
                      <w:rPr>
                        <w:rFonts w:ascii="Helvetica Neue" w:hAnsi="Helvetica Neue" w:cs="Arial"/>
                        <w:bCs/>
                        <w:sz w:val="16"/>
                        <w:szCs w:val="16"/>
                        <w:lang w:val="en-GB"/>
                      </w:rPr>
                      <w:t>tel. +39 0248517618</w:t>
                    </w:r>
                  </w:p>
                  <w:p w14:paraId="016F2308" w14:textId="77777777" w:rsidR="00FC0AC2" w:rsidRPr="00C66649" w:rsidRDefault="00FC0AC2" w:rsidP="00FC0AC2">
                    <w:pPr>
                      <w:rPr>
                        <w:rFonts w:ascii="Helvetica Neue" w:hAnsi="Helvetica Neue" w:cs="Arial"/>
                        <w:bCs/>
                        <w:sz w:val="16"/>
                        <w:szCs w:val="16"/>
                        <w:lang w:val="de-DE"/>
                      </w:rPr>
                    </w:pPr>
                    <w:proofErr w:type="spellStart"/>
                    <w:r w:rsidRPr="00C66649">
                      <w:rPr>
                        <w:rFonts w:ascii="Helvetica Neue" w:hAnsi="Helvetica Neue" w:cs="Arial"/>
                        <w:bCs/>
                        <w:sz w:val="16"/>
                        <w:szCs w:val="16"/>
                        <w:lang w:val="de-DE"/>
                      </w:rPr>
                      <w:t>tel</w:t>
                    </w:r>
                    <w:proofErr w:type="spellEnd"/>
                    <w:r w:rsidRPr="00C66649">
                      <w:rPr>
                        <w:rFonts w:ascii="Helvetica Neue" w:hAnsi="Helvetica Neue" w:cs="Arial"/>
                        <w:bCs/>
                        <w:sz w:val="16"/>
                        <w:szCs w:val="16"/>
                        <w:lang w:val="de-DE"/>
                      </w:rPr>
                      <w:t xml:space="preserve"> +39 0185351616</w:t>
                    </w:r>
                  </w:p>
                  <w:p w14:paraId="1F9F972A" w14:textId="77777777" w:rsidR="00FC0AC2" w:rsidRPr="00C66649" w:rsidRDefault="00FC0AC2" w:rsidP="00FC0AC2">
                    <w:pPr>
                      <w:rPr>
                        <w:rFonts w:ascii="Helvetica Neue" w:hAnsi="Helvetica Neue" w:cs="Arial"/>
                        <w:bCs/>
                        <w:sz w:val="16"/>
                        <w:szCs w:val="16"/>
                        <w:lang w:val="de-DE"/>
                      </w:rPr>
                    </w:pPr>
                    <w:r w:rsidRPr="00C66649">
                      <w:rPr>
                        <w:rFonts w:ascii="Helvetica Neue" w:hAnsi="Helvetica Neue" w:cs="Arial"/>
                        <w:bCs/>
                        <w:sz w:val="16"/>
                        <w:szCs w:val="16"/>
                        <w:lang w:val="de-DE"/>
                      </w:rPr>
                      <w:t>press@taconline.it</w:t>
                    </w:r>
                  </w:p>
                  <w:p w14:paraId="4876F502" w14:textId="77777777" w:rsidR="00FC0AC2" w:rsidRPr="00C66649" w:rsidRDefault="00000000" w:rsidP="00FC0AC2">
                    <w:pPr>
                      <w:rPr>
                        <w:rFonts w:ascii="Helvetica Neue" w:hAnsi="Helvetica Neue" w:cs="Arial"/>
                        <w:bCs/>
                        <w:sz w:val="16"/>
                        <w:szCs w:val="16"/>
                        <w:lang w:val="de-DE"/>
                      </w:rPr>
                    </w:pPr>
                    <w:hyperlink r:id="rId3" w:history="1">
                      <w:r w:rsidR="00FC0AC2" w:rsidRPr="00C66649">
                        <w:rPr>
                          <w:rStyle w:val="Collegamentoipertestuale"/>
                          <w:rFonts w:ascii="Helvetica Neue" w:hAnsi="Helvetica Neue" w:cs="Arial"/>
                          <w:bCs/>
                          <w:sz w:val="16"/>
                          <w:szCs w:val="16"/>
                          <w:lang w:val="de-DE"/>
                        </w:rPr>
                        <w:t>www.taconline.it</w:t>
                      </w:r>
                    </w:hyperlink>
                  </w:p>
                  <w:p w14:paraId="16A22F66" w14:textId="77777777" w:rsidR="00FC0AC2" w:rsidRPr="00C66649" w:rsidRDefault="00FC0AC2" w:rsidP="00FC0AC2">
                    <w:pPr>
                      <w:rPr>
                        <w:rFonts w:ascii="Helvetica Neue" w:hAnsi="Helvetica Neue" w:cs="Arial"/>
                        <w:bCs/>
                        <w:sz w:val="16"/>
                        <w:szCs w:val="16"/>
                        <w:lang w:val="de-DE"/>
                      </w:rPr>
                    </w:pPr>
                  </w:p>
                  <w:p w14:paraId="670119CB" w14:textId="77777777" w:rsidR="00FC0AC2" w:rsidRPr="00C66649" w:rsidRDefault="00FC0AC2" w:rsidP="00FC0AC2">
                    <w:pPr>
                      <w:rPr>
                        <w:rFonts w:ascii="Helvetica Neue" w:hAnsi="Helvetica Neue" w:cs="Arial"/>
                        <w:b/>
                        <w:bCs/>
                        <w:sz w:val="16"/>
                        <w:szCs w:val="16"/>
                      </w:rPr>
                    </w:pPr>
                    <w:r w:rsidRPr="00C66649">
                      <w:rPr>
                        <w:rFonts w:ascii="Helvetica Neue" w:hAnsi="Helvetica Neue" w:cs="Arial"/>
                        <w:b/>
                        <w:bCs/>
                        <w:sz w:val="16"/>
                        <w:szCs w:val="16"/>
                      </w:rPr>
                      <w:t>Azienda:</w:t>
                    </w:r>
                  </w:p>
                  <w:p w14:paraId="3047745D" w14:textId="77777777" w:rsidR="00FC0AC2" w:rsidRPr="00C66649" w:rsidRDefault="00FC0AC2" w:rsidP="00FC0AC2">
                    <w:pPr>
                      <w:rPr>
                        <w:rFonts w:ascii="Helvetica Neue" w:hAnsi="Helvetica Neue" w:cs="Arial"/>
                        <w:b/>
                        <w:bCs/>
                        <w:sz w:val="16"/>
                        <w:szCs w:val="16"/>
                      </w:rPr>
                    </w:pPr>
                    <w:r w:rsidRPr="00C66649">
                      <w:rPr>
                        <w:rFonts w:ascii="Helvetica Neue" w:hAnsi="Helvetica Neue" w:cs="Arial"/>
                        <w:b/>
                        <w:bCs/>
                        <w:sz w:val="16"/>
                        <w:szCs w:val="16"/>
                      </w:rPr>
                      <w:t>KEUCO in Italia</w:t>
                    </w:r>
                  </w:p>
                  <w:p w14:paraId="4047D1AD" w14:textId="77777777" w:rsidR="00FC0AC2" w:rsidRDefault="00FC0AC2" w:rsidP="00FC0AC2">
                    <w:pPr>
                      <w:rPr>
                        <w:rFonts w:ascii="Helvetica Neue" w:hAnsi="Helvetica Neue" w:cs="Arial"/>
                        <w:color w:val="000000"/>
                        <w:spacing w:val="17"/>
                        <w:sz w:val="16"/>
                        <w:szCs w:val="16"/>
                      </w:rPr>
                    </w:pPr>
                    <w:r w:rsidRPr="00C66649">
                      <w:rPr>
                        <w:rFonts w:ascii="Helvetica Neue" w:hAnsi="Helvetica Neue" w:cs="Arial"/>
                        <w:color w:val="000000"/>
                        <w:spacing w:val="17"/>
                        <w:sz w:val="16"/>
                        <w:szCs w:val="16"/>
                      </w:rPr>
                      <w:t>AL.MA. s.a.s.</w:t>
                    </w:r>
                    <w:r w:rsidRPr="00C66649">
                      <w:rPr>
                        <w:rStyle w:val="apple-converted-space"/>
                        <w:rFonts w:ascii="Helvetica Neue" w:hAnsi="Helvetica Neue" w:cs="Arial"/>
                        <w:color w:val="000000"/>
                        <w:spacing w:val="17"/>
                        <w:sz w:val="16"/>
                        <w:szCs w:val="16"/>
                      </w:rPr>
                      <w:t> </w:t>
                    </w:r>
                  </w:p>
                  <w:p w14:paraId="1E43B50A" w14:textId="77777777" w:rsidR="00FC0AC2" w:rsidRDefault="00FC0AC2" w:rsidP="00FC0AC2">
                    <w:pPr>
                      <w:rPr>
                        <w:rFonts w:ascii="Helvetica Neue" w:hAnsi="Helvetica Neue" w:cs="Arial"/>
                        <w:color w:val="000000"/>
                        <w:spacing w:val="17"/>
                        <w:sz w:val="16"/>
                        <w:szCs w:val="16"/>
                      </w:rPr>
                    </w:pPr>
                    <w:r>
                      <w:rPr>
                        <w:rFonts w:ascii="Helvetica Neue" w:hAnsi="Helvetica Neue" w:cs="Arial"/>
                        <w:color w:val="000000"/>
                        <w:spacing w:val="17"/>
                        <w:sz w:val="16"/>
                        <w:szCs w:val="16"/>
                      </w:rPr>
                      <w:t>Via Spalato,26</w:t>
                    </w:r>
                  </w:p>
                  <w:p w14:paraId="2684F649" w14:textId="77777777" w:rsidR="00FC0AC2" w:rsidRDefault="00FC0AC2" w:rsidP="00FC0AC2">
                    <w:pPr>
                      <w:rPr>
                        <w:rFonts w:ascii="Helvetica Neue" w:hAnsi="Helvetica Neue" w:cs="Arial"/>
                        <w:color w:val="000000"/>
                        <w:spacing w:val="17"/>
                        <w:sz w:val="16"/>
                        <w:szCs w:val="16"/>
                      </w:rPr>
                    </w:pPr>
                    <w:r w:rsidRPr="001B7E6B">
                      <w:rPr>
                        <w:rFonts w:ascii="Helvetica Neue" w:hAnsi="Helvetica Neue" w:cs="Arial"/>
                        <w:color w:val="000000"/>
                        <w:spacing w:val="17"/>
                        <w:sz w:val="16"/>
                        <w:szCs w:val="16"/>
                      </w:rPr>
                      <w:t>30014 Cavarzere (VE)</w:t>
                    </w:r>
                    <w:r w:rsidRPr="001B7E6B">
                      <w:rPr>
                        <w:rFonts w:ascii="Helvetica Neue" w:hAnsi="Helvetica Neue" w:cs="Arial"/>
                        <w:color w:val="000000"/>
                        <w:spacing w:val="17"/>
                        <w:sz w:val="16"/>
                        <w:szCs w:val="16"/>
                      </w:rPr>
                      <w:br/>
                      <w:t>Phone: +39 0426 53812</w:t>
                    </w:r>
                  </w:p>
                  <w:p w14:paraId="55E90418" w14:textId="77777777" w:rsidR="00FC0AC2" w:rsidRPr="003042F8" w:rsidRDefault="00FC0AC2" w:rsidP="00FC0AC2">
                    <w:pPr>
                      <w:rPr>
                        <w:rStyle w:val="Collegamentoipertestuale"/>
                        <w:rFonts w:ascii="Helvetica Neue" w:hAnsi="Helvetica Neue" w:cs="Arial"/>
                        <w:color w:val="000000"/>
                        <w:spacing w:val="17"/>
                        <w:sz w:val="16"/>
                        <w:szCs w:val="16"/>
                        <w:lang w:val="en-US"/>
                      </w:rPr>
                    </w:pPr>
                    <w:r w:rsidRPr="003042F8">
                      <w:rPr>
                        <w:rFonts w:ascii="Helvetica Neue" w:hAnsi="Helvetica Neue" w:cs="Arial"/>
                        <w:color w:val="000000"/>
                        <w:spacing w:val="17"/>
                        <w:sz w:val="16"/>
                        <w:szCs w:val="16"/>
                        <w:lang w:val="en-US"/>
                      </w:rPr>
                      <w:t>Mail:</w:t>
                    </w:r>
                    <w:r w:rsidRPr="003042F8">
                      <w:rPr>
                        <w:lang w:val="en-US"/>
                      </w:rPr>
                      <w:t xml:space="preserve"> </w:t>
                    </w:r>
                    <w:hyperlink r:id="rId4" w:tgtFrame="_blank" w:tooltip="alma@al-ma.191.it" w:history="1">
                      <w:r w:rsidRPr="003042F8">
                        <w:rPr>
                          <w:rStyle w:val="Collegamentoipertestuale"/>
                          <w:rFonts w:ascii="Helvetica Neue" w:hAnsi="Helvetica Neue" w:cs="Arial"/>
                          <w:color w:val="000000"/>
                          <w:spacing w:val="17"/>
                          <w:sz w:val="16"/>
                          <w:szCs w:val="16"/>
                          <w:lang w:val="en-US"/>
                        </w:rPr>
                        <w:t>alma@al-ma.191.it</w:t>
                      </w:r>
                    </w:hyperlink>
                  </w:p>
                  <w:p w14:paraId="674EE1AF" w14:textId="77777777" w:rsidR="00FC0AC2" w:rsidRPr="003042F8" w:rsidRDefault="00FC0AC2" w:rsidP="00FC0AC2">
                    <w:pPr>
                      <w:rPr>
                        <w:rFonts w:ascii="Helvetica Neue" w:hAnsi="Helvetica Neue" w:cs="Arial"/>
                        <w:b/>
                        <w:bCs/>
                        <w:sz w:val="16"/>
                        <w:szCs w:val="16"/>
                        <w:lang w:val="en-US"/>
                      </w:rPr>
                    </w:pPr>
                    <w:r w:rsidRPr="003042F8">
                      <w:rPr>
                        <w:rStyle w:val="Collegamentoipertestuale"/>
                        <w:rFonts w:ascii="Helvetica Neue" w:hAnsi="Helvetica Neue" w:cs="Arial"/>
                        <w:b/>
                        <w:bCs/>
                        <w:color w:val="000000"/>
                        <w:spacing w:val="17"/>
                        <w:sz w:val="16"/>
                        <w:szCs w:val="16"/>
                        <w:lang w:val="en-US"/>
                      </w:rPr>
                      <w:t>Web: www.keuco.com</w:t>
                    </w:r>
                  </w:p>
                  <w:p w14:paraId="5834F607" w14:textId="77777777" w:rsidR="00FC0AC2" w:rsidRPr="003042F8" w:rsidRDefault="00FC0AC2" w:rsidP="00FC0AC2">
                    <w:pPr>
                      <w:rPr>
                        <w:rFonts w:ascii="Helvetica Neue" w:hAnsi="Helvetica Neue" w:cs="Arial"/>
                        <w:color w:val="000000"/>
                        <w:spacing w:val="17"/>
                        <w:sz w:val="16"/>
                        <w:szCs w:val="16"/>
                        <w:lang w:val="en-US"/>
                      </w:rPr>
                    </w:pPr>
                  </w:p>
                  <w:p w14:paraId="02CF4343" w14:textId="77777777" w:rsidR="00FC0AC2" w:rsidRPr="003042F8" w:rsidRDefault="00FC0AC2" w:rsidP="00FC0AC2">
                    <w:pPr>
                      <w:spacing w:line="240" w:lineRule="atLeast"/>
                      <w:rPr>
                        <w:rFonts w:cs="Arial"/>
                        <w:sz w:val="18"/>
                        <w:szCs w:val="18"/>
                        <w:lang w:val="en-US"/>
                      </w:rPr>
                    </w:pPr>
                  </w:p>
                </w:txbxContent>
              </v:textbox>
              <w10:wrap type="through"/>
            </v:shape>
          </w:pict>
        </mc:Fallback>
      </mc:AlternateContent>
    </w:r>
    <w:r w:rsidRPr="0029016D">
      <w:rPr>
        <w:rFonts w:ascii="Helvetica Neue" w:hAnsi="Helvetica Neue"/>
      </w:rPr>
      <w:t xml:space="preserve"> </w:t>
    </w:r>
  </w:p>
  <w:p w14:paraId="14F3857B" w14:textId="74EC7192" w:rsidR="00FC0AC2" w:rsidRDefault="00FC0AC2" w:rsidP="00FC0AC2">
    <w:pPr>
      <w:ind w:left="-426" w:right="-290" w:firstLine="426"/>
      <w:jc w:val="right"/>
      <w:rPr>
        <w:rFonts w:ascii="Helvetica Neue" w:hAnsi="Helvetica Neue"/>
      </w:rPr>
    </w:pPr>
    <w:r>
      <w:rPr>
        <w:noProof/>
        <w:lang w:val="de-DE"/>
      </w:rPr>
      <w:drawing>
        <wp:anchor distT="0" distB="0" distL="114300" distR="114300" simplePos="0" relativeHeight="251659264" behindDoc="0" locked="0" layoutInCell="1" allowOverlap="1" wp14:anchorId="1D5A3B5F" wp14:editId="3EC72239">
          <wp:simplePos x="0" y="0"/>
          <wp:positionH relativeFrom="column">
            <wp:posOffset>4752975</wp:posOffset>
          </wp:positionH>
          <wp:positionV relativeFrom="paragraph">
            <wp:posOffset>77047</wp:posOffset>
          </wp:positionV>
          <wp:extent cx="1443355" cy="432435"/>
          <wp:effectExtent l="0" t="0" r="4445" b="0"/>
          <wp:wrapNone/>
          <wp:docPr id="1" name="Bild 3" descr="KE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KEUCO"/>
                  <pic:cNvPicPr>
                    <a:picLocks noChangeAspect="1" noChangeArrowheads="1"/>
                  </pic:cNvPicPr>
                </pic:nvPicPr>
                <pic:blipFill>
                  <a:blip r:embed="rId5"/>
                  <a:srcRect/>
                  <a:stretch>
                    <a:fillRect/>
                  </a:stretch>
                </pic:blipFill>
                <pic:spPr bwMode="auto">
                  <a:xfrm>
                    <a:off x="0" y="0"/>
                    <a:ext cx="1443355" cy="432435"/>
                  </a:xfrm>
                  <a:prstGeom prst="rect">
                    <a:avLst/>
                  </a:prstGeom>
                  <a:noFill/>
                </pic:spPr>
              </pic:pic>
            </a:graphicData>
          </a:graphic>
        </wp:anchor>
      </w:drawing>
    </w:r>
  </w:p>
  <w:p w14:paraId="5D546A77" w14:textId="288E3F75" w:rsidR="00FC0AC2" w:rsidRDefault="00FC0AC2" w:rsidP="00FC0AC2">
    <w:pPr>
      <w:ind w:left="-426" w:right="-290" w:firstLine="426"/>
      <w:jc w:val="right"/>
      <w:rPr>
        <w:rFonts w:ascii="Helvetica Neue" w:hAnsi="Helvetica Neue"/>
      </w:rPr>
    </w:pPr>
  </w:p>
  <w:p w14:paraId="74252C3D" w14:textId="77777777" w:rsidR="00FC0AC2" w:rsidRDefault="00FC0AC2" w:rsidP="00FC0AC2">
    <w:pPr>
      <w:ind w:left="-426" w:right="-290" w:firstLine="426"/>
      <w:jc w:val="right"/>
      <w:rPr>
        <w:rFonts w:ascii="Helvetica Neue" w:hAnsi="Helvetica Neue"/>
      </w:rPr>
    </w:pPr>
  </w:p>
  <w:p w14:paraId="0A854C92" w14:textId="77777777" w:rsidR="00FC0AC2" w:rsidRDefault="00FC0AC2" w:rsidP="00FC0AC2">
    <w:pPr>
      <w:ind w:left="-426" w:right="-290" w:firstLine="426"/>
      <w:jc w:val="right"/>
      <w:rPr>
        <w:rFonts w:ascii="Helvetica Neue" w:hAnsi="Helvetica Neue"/>
      </w:rPr>
    </w:pPr>
  </w:p>
  <w:p w14:paraId="7B022BE0" w14:textId="7878CAAE" w:rsidR="00FC0AC2" w:rsidRDefault="00FC0AC2" w:rsidP="00FC0AC2">
    <w:pPr>
      <w:pStyle w:val="Intestazione"/>
      <w:tabs>
        <w:tab w:val="left" w:pos="2223"/>
      </w:tabs>
    </w:pPr>
  </w:p>
  <w:p w14:paraId="4D047D94" w14:textId="77777777" w:rsidR="00FC0AC2" w:rsidRDefault="00FC0AC2" w:rsidP="00FC0AC2">
    <w:pPr>
      <w:pStyle w:val="Intestazione"/>
      <w:tabs>
        <w:tab w:val="left" w:pos="2223"/>
      </w:tabs>
    </w:pPr>
  </w:p>
  <w:p w14:paraId="55D16E42" w14:textId="77777777" w:rsidR="00FC0AC2" w:rsidRDefault="00FC0A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E2C"/>
    <w:multiLevelType w:val="hybridMultilevel"/>
    <w:tmpl w:val="BCB60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91679D"/>
    <w:multiLevelType w:val="hybridMultilevel"/>
    <w:tmpl w:val="77F80256"/>
    <w:lvl w:ilvl="0" w:tplc="04100001">
      <w:start w:val="1"/>
      <w:numFmt w:val="bullet"/>
      <w:lvlText w:val=""/>
      <w:lvlJc w:val="left"/>
      <w:pPr>
        <w:ind w:left="3414" w:hanging="360"/>
      </w:pPr>
      <w:rPr>
        <w:rFonts w:ascii="Symbol" w:hAnsi="Symbol" w:hint="default"/>
      </w:rPr>
    </w:lvl>
    <w:lvl w:ilvl="1" w:tplc="04100003" w:tentative="1">
      <w:start w:val="1"/>
      <w:numFmt w:val="bullet"/>
      <w:lvlText w:val="o"/>
      <w:lvlJc w:val="left"/>
      <w:pPr>
        <w:ind w:left="4134" w:hanging="360"/>
      </w:pPr>
      <w:rPr>
        <w:rFonts w:ascii="Courier New" w:hAnsi="Courier New" w:cs="Courier New" w:hint="default"/>
      </w:rPr>
    </w:lvl>
    <w:lvl w:ilvl="2" w:tplc="04100005" w:tentative="1">
      <w:start w:val="1"/>
      <w:numFmt w:val="bullet"/>
      <w:lvlText w:val=""/>
      <w:lvlJc w:val="left"/>
      <w:pPr>
        <w:ind w:left="4854" w:hanging="360"/>
      </w:pPr>
      <w:rPr>
        <w:rFonts w:ascii="Wingdings" w:hAnsi="Wingdings" w:hint="default"/>
      </w:rPr>
    </w:lvl>
    <w:lvl w:ilvl="3" w:tplc="04100001" w:tentative="1">
      <w:start w:val="1"/>
      <w:numFmt w:val="bullet"/>
      <w:lvlText w:val=""/>
      <w:lvlJc w:val="left"/>
      <w:pPr>
        <w:ind w:left="5574" w:hanging="360"/>
      </w:pPr>
      <w:rPr>
        <w:rFonts w:ascii="Symbol" w:hAnsi="Symbol" w:hint="default"/>
      </w:rPr>
    </w:lvl>
    <w:lvl w:ilvl="4" w:tplc="04100003" w:tentative="1">
      <w:start w:val="1"/>
      <w:numFmt w:val="bullet"/>
      <w:lvlText w:val="o"/>
      <w:lvlJc w:val="left"/>
      <w:pPr>
        <w:ind w:left="6294" w:hanging="360"/>
      </w:pPr>
      <w:rPr>
        <w:rFonts w:ascii="Courier New" w:hAnsi="Courier New" w:cs="Courier New" w:hint="default"/>
      </w:rPr>
    </w:lvl>
    <w:lvl w:ilvl="5" w:tplc="04100005" w:tentative="1">
      <w:start w:val="1"/>
      <w:numFmt w:val="bullet"/>
      <w:lvlText w:val=""/>
      <w:lvlJc w:val="left"/>
      <w:pPr>
        <w:ind w:left="7014" w:hanging="360"/>
      </w:pPr>
      <w:rPr>
        <w:rFonts w:ascii="Wingdings" w:hAnsi="Wingdings" w:hint="default"/>
      </w:rPr>
    </w:lvl>
    <w:lvl w:ilvl="6" w:tplc="04100001" w:tentative="1">
      <w:start w:val="1"/>
      <w:numFmt w:val="bullet"/>
      <w:lvlText w:val=""/>
      <w:lvlJc w:val="left"/>
      <w:pPr>
        <w:ind w:left="7734" w:hanging="360"/>
      </w:pPr>
      <w:rPr>
        <w:rFonts w:ascii="Symbol" w:hAnsi="Symbol" w:hint="default"/>
      </w:rPr>
    </w:lvl>
    <w:lvl w:ilvl="7" w:tplc="04100003" w:tentative="1">
      <w:start w:val="1"/>
      <w:numFmt w:val="bullet"/>
      <w:lvlText w:val="o"/>
      <w:lvlJc w:val="left"/>
      <w:pPr>
        <w:ind w:left="8454" w:hanging="360"/>
      </w:pPr>
      <w:rPr>
        <w:rFonts w:ascii="Courier New" w:hAnsi="Courier New" w:cs="Courier New" w:hint="default"/>
      </w:rPr>
    </w:lvl>
    <w:lvl w:ilvl="8" w:tplc="04100005" w:tentative="1">
      <w:start w:val="1"/>
      <w:numFmt w:val="bullet"/>
      <w:lvlText w:val=""/>
      <w:lvlJc w:val="left"/>
      <w:pPr>
        <w:ind w:left="9174" w:hanging="360"/>
      </w:pPr>
      <w:rPr>
        <w:rFonts w:ascii="Wingdings" w:hAnsi="Wingdings" w:hint="default"/>
      </w:rPr>
    </w:lvl>
  </w:abstractNum>
  <w:num w:numId="1" w16cid:durableId="938835540">
    <w:abstractNumId w:val="0"/>
  </w:num>
  <w:num w:numId="2" w16cid:durableId="1513645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72"/>
    <w:rsid w:val="0004789B"/>
    <w:rsid w:val="000D0B15"/>
    <w:rsid w:val="001130B1"/>
    <w:rsid w:val="00166856"/>
    <w:rsid w:val="004974BB"/>
    <w:rsid w:val="004A692B"/>
    <w:rsid w:val="00765FBF"/>
    <w:rsid w:val="007C35C5"/>
    <w:rsid w:val="00807D1B"/>
    <w:rsid w:val="00944DC3"/>
    <w:rsid w:val="00AA04D4"/>
    <w:rsid w:val="00AB79C7"/>
    <w:rsid w:val="00B15859"/>
    <w:rsid w:val="00B73172"/>
    <w:rsid w:val="00B82947"/>
    <w:rsid w:val="00BF7F6D"/>
    <w:rsid w:val="00C51CA8"/>
    <w:rsid w:val="00C56279"/>
    <w:rsid w:val="00F10C37"/>
    <w:rsid w:val="00F243B1"/>
    <w:rsid w:val="00F80137"/>
    <w:rsid w:val="00FB1D97"/>
    <w:rsid w:val="00FC0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51A6"/>
  <w15:chartTrackingRefBased/>
  <w15:docId w15:val="{9F26806F-A1B6-3F43-8DD3-78ABD06E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3172"/>
    <w:pPr>
      <w:ind w:left="720"/>
      <w:contextualSpacing/>
    </w:pPr>
    <w:rPr>
      <w:rFonts w:ascii="Arial" w:eastAsia="Times New Roman" w:hAnsi="Arial" w:cs="Times New Roman"/>
      <w:sz w:val="22"/>
      <w:szCs w:val="20"/>
      <w:lang w:eastAsia="de-DE"/>
    </w:rPr>
  </w:style>
  <w:style w:type="paragraph" w:styleId="NormaleWeb">
    <w:name w:val="Normal (Web)"/>
    <w:basedOn w:val="Normale"/>
    <w:uiPriority w:val="99"/>
    <w:unhideWhenUsed/>
    <w:rsid w:val="00AA04D4"/>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FC0AC2"/>
    <w:pPr>
      <w:tabs>
        <w:tab w:val="center" w:pos="4819"/>
        <w:tab w:val="right" w:pos="9638"/>
      </w:tabs>
    </w:pPr>
  </w:style>
  <w:style w:type="character" w:customStyle="1" w:styleId="IntestazioneCarattere">
    <w:name w:val="Intestazione Carattere"/>
    <w:basedOn w:val="Carpredefinitoparagrafo"/>
    <w:link w:val="Intestazione"/>
    <w:uiPriority w:val="99"/>
    <w:rsid w:val="00FC0AC2"/>
  </w:style>
  <w:style w:type="paragraph" w:styleId="Pidipagina">
    <w:name w:val="footer"/>
    <w:basedOn w:val="Normale"/>
    <w:link w:val="PidipaginaCarattere"/>
    <w:uiPriority w:val="99"/>
    <w:unhideWhenUsed/>
    <w:rsid w:val="00FC0AC2"/>
    <w:pPr>
      <w:tabs>
        <w:tab w:val="center" w:pos="4819"/>
        <w:tab w:val="right" w:pos="9638"/>
      </w:tabs>
    </w:pPr>
  </w:style>
  <w:style w:type="character" w:customStyle="1" w:styleId="PidipaginaCarattere">
    <w:name w:val="Piè di pagina Carattere"/>
    <w:basedOn w:val="Carpredefinitoparagrafo"/>
    <w:link w:val="Pidipagina"/>
    <w:uiPriority w:val="99"/>
    <w:rsid w:val="00FC0AC2"/>
  </w:style>
  <w:style w:type="character" w:styleId="Collegamentoipertestuale">
    <w:name w:val="Hyperlink"/>
    <w:basedOn w:val="Carpredefinitoparagrafo"/>
    <w:uiPriority w:val="99"/>
    <w:rsid w:val="00FC0AC2"/>
    <w:rPr>
      <w:rFonts w:cs="Times New Roman"/>
      <w:color w:val="0000FF"/>
      <w:u w:val="single"/>
    </w:rPr>
  </w:style>
  <w:style w:type="character" w:customStyle="1" w:styleId="apple-converted-space">
    <w:name w:val="apple-converted-space"/>
    <w:basedOn w:val="Carpredefinitoparagrafo"/>
    <w:rsid w:val="00FC0A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59701">
      <w:bodyDiv w:val="1"/>
      <w:marLeft w:val="0"/>
      <w:marRight w:val="0"/>
      <w:marTop w:val="0"/>
      <w:marBottom w:val="0"/>
      <w:divBdr>
        <w:top w:val="none" w:sz="0" w:space="0" w:color="auto"/>
        <w:left w:val="none" w:sz="0" w:space="0" w:color="auto"/>
        <w:bottom w:val="none" w:sz="0" w:space="0" w:color="auto"/>
        <w:right w:val="none" w:sz="0" w:space="0" w:color="auto"/>
      </w:divBdr>
      <w:divsChild>
        <w:div w:id="1797289052">
          <w:marLeft w:val="0"/>
          <w:marRight w:val="0"/>
          <w:marTop w:val="0"/>
          <w:marBottom w:val="0"/>
          <w:divBdr>
            <w:top w:val="none" w:sz="0" w:space="0" w:color="auto"/>
            <w:left w:val="none" w:sz="0" w:space="0" w:color="auto"/>
            <w:bottom w:val="none" w:sz="0" w:space="0" w:color="auto"/>
            <w:right w:val="none" w:sz="0" w:space="0" w:color="auto"/>
          </w:divBdr>
          <w:divsChild>
            <w:div w:id="494689850">
              <w:marLeft w:val="0"/>
              <w:marRight w:val="0"/>
              <w:marTop w:val="0"/>
              <w:marBottom w:val="0"/>
              <w:divBdr>
                <w:top w:val="none" w:sz="0" w:space="0" w:color="auto"/>
                <w:left w:val="none" w:sz="0" w:space="0" w:color="auto"/>
                <w:bottom w:val="none" w:sz="0" w:space="0" w:color="auto"/>
                <w:right w:val="none" w:sz="0" w:space="0" w:color="auto"/>
              </w:divBdr>
              <w:divsChild>
                <w:div w:id="1619338096">
                  <w:marLeft w:val="0"/>
                  <w:marRight w:val="0"/>
                  <w:marTop w:val="0"/>
                  <w:marBottom w:val="0"/>
                  <w:divBdr>
                    <w:top w:val="none" w:sz="0" w:space="0" w:color="auto"/>
                    <w:left w:val="none" w:sz="0" w:space="0" w:color="auto"/>
                    <w:bottom w:val="none" w:sz="0" w:space="0" w:color="auto"/>
                    <w:right w:val="none" w:sz="0" w:space="0" w:color="auto"/>
                  </w:divBdr>
                  <w:divsChild>
                    <w:div w:id="1832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2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aconline.it" TargetMode="External"/><Relationship Id="rId2" Type="http://schemas.openxmlformats.org/officeDocument/2006/relationships/hyperlink" Target="mailto:alma@al-ma.191.it" TargetMode="External"/><Relationship Id="rId1" Type="http://schemas.openxmlformats.org/officeDocument/2006/relationships/hyperlink" Target="http://www.taconline.it" TargetMode="External"/><Relationship Id="rId5" Type="http://schemas.openxmlformats.org/officeDocument/2006/relationships/image" Target="media/image1.jpeg"/><Relationship Id="rId4" Type="http://schemas.openxmlformats.org/officeDocument/2006/relationships/hyperlink" Target="mailto:alma@al-ma.19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680</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9</cp:revision>
  <dcterms:created xsi:type="dcterms:W3CDTF">2022-07-22T09:49:00Z</dcterms:created>
  <dcterms:modified xsi:type="dcterms:W3CDTF">2023-11-03T14:29:00Z</dcterms:modified>
</cp:coreProperties>
</file>