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B7746" w14:textId="65027577" w:rsidR="008D320A" w:rsidRPr="00366E26" w:rsidRDefault="00366E26" w:rsidP="00640795">
      <w:pPr>
        <w:spacing w:before="100" w:beforeAutospacing="1" w:after="100" w:afterAutospacing="1" w:line="276" w:lineRule="auto"/>
        <w:contextualSpacing/>
        <w:jc w:val="both"/>
        <w:rPr>
          <w:b/>
          <w:bCs/>
          <w:color w:val="0070C0"/>
          <w:sz w:val="18"/>
          <w:szCs w:val="18"/>
        </w:rPr>
      </w:pPr>
      <w:r w:rsidRPr="00366E26">
        <w:rPr>
          <w:b/>
          <w:bCs/>
          <w:color w:val="0070C0"/>
          <w:sz w:val="18"/>
          <w:szCs w:val="18"/>
        </w:rPr>
        <w:t>Comunicato stampa/Referenze</w:t>
      </w:r>
      <w:r w:rsidRPr="00366E26">
        <w:rPr>
          <w:b/>
          <w:bCs/>
          <w:color w:val="0070C0"/>
          <w:sz w:val="18"/>
          <w:szCs w:val="18"/>
        </w:rPr>
        <w:tab/>
      </w:r>
      <w:r w:rsidRPr="00366E26">
        <w:rPr>
          <w:b/>
          <w:bCs/>
          <w:color w:val="0070C0"/>
          <w:sz w:val="18"/>
          <w:szCs w:val="18"/>
        </w:rPr>
        <w:tab/>
      </w:r>
      <w:r w:rsidRPr="00366E26">
        <w:rPr>
          <w:b/>
          <w:bCs/>
          <w:color w:val="0070C0"/>
          <w:sz w:val="18"/>
          <w:szCs w:val="18"/>
        </w:rPr>
        <w:tab/>
      </w:r>
      <w:r w:rsidRPr="00366E26">
        <w:rPr>
          <w:b/>
          <w:bCs/>
          <w:color w:val="0070C0"/>
          <w:sz w:val="18"/>
          <w:szCs w:val="18"/>
        </w:rPr>
        <w:tab/>
      </w:r>
      <w:r w:rsidRPr="00366E26">
        <w:rPr>
          <w:b/>
          <w:bCs/>
          <w:color w:val="0070C0"/>
          <w:sz w:val="18"/>
          <w:szCs w:val="18"/>
        </w:rPr>
        <w:tab/>
      </w:r>
      <w:r>
        <w:rPr>
          <w:b/>
          <w:bCs/>
          <w:color w:val="0070C0"/>
          <w:sz w:val="18"/>
          <w:szCs w:val="18"/>
        </w:rPr>
        <w:tab/>
      </w:r>
      <w:r>
        <w:rPr>
          <w:b/>
          <w:bCs/>
          <w:color w:val="0070C0"/>
          <w:sz w:val="18"/>
          <w:szCs w:val="18"/>
        </w:rPr>
        <w:tab/>
      </w:r>
      <w:r>
        <w:rPr>
          <w:b/>
          <w:bCs/>
          <w:color w:val="0070C0"/>
          <w:sz w:val="18"/>
          <w:szCs w:val="18"/>
        </w:rPr>
        <w:tab/>
        <w:t xml:space="preserve">               </w:t>
      </w:r>
      <w:proofErr w:type="gramStart"/>
      <w:r w:rsidRPr="00366E26">
        <w:rPr>
          <w:b/>
          <w:bCs/>
          <w:color w:val="0070C0"/>
          <w:sz w:val="18"/>
          <w:szCs w:val="18"/>
        </w:rPr>
        <w:t>Settembre</w:t>
      </w:r>
      <w:proofErr w:type="gramEnd"/>
      <w:r w:rsidRPr="00366E26">
        <w:rPr>
          <w:b/>
          <w:bCs/>
          <w:color w:val="0070C0"/>
          <w:sz w:val="18"/>
          <w:szCs w:val="18"/>
        </w:rPr>
        <w:t xml:space="preserve"> 2023</w:t>
      </w:r>
    </w:p>
    <w:p w14:paraId="786D5D59" w14:textId="77777777" w:rsidR="00366E26" w:rsidRDefault="00366E26" w:rsidP="00640795">
      <w:pPr>
        <w:spacing w:before="100" w:beforeAutospacing="1" w:after="100" w:afterAutospacing="1" w:line="276" w:lineRule="auto"/>
        <w:contextualSpacing/>
        <w:jc w:val="both"/>
        <w:rPr>
          <w:b/>
          <w:bCs/>
          <w:i/>
          <w:iCs/>
          <w:sz w:val="22"/>
          <w:szCs w:val="22"/>
        </w:rPr>
      </w:pPr>
    </w:p>
    <w:p w14:paraId="5F2F73D6" w14:textId="34A78616" w:rsidR="00640795" w:rsidRPr="007B0D70" w:rsidRDefault="00572AA8" w:rsidP="00640795">
      <w:pPr>
        <w:spacing w:before="100" w:beforeAutospacing="1" w:after="100" w:afterAutospacing="1" w:line="276" w:lineRule="auto"/>
        <w:contextualSpacing/>
        <w:jc w:val="both"/>
        <w:rPr>
          <w:b/>
          <w:bCs/>
          <w:sz w:val="28"/>
          <w:szCs w:val="28"/>
        </w:rPr>
      </w:pPr>
      <w:r w:rsidRPr="007B0D70">
        <w:rPr>
          <w:b/>
          <w:bCs/>
          <w:sz w:val="28"/>
          <w:szCs w:val="28"/>
        </w:rPr>
        <w:t>ART-U e F</w:t>
      </w:r>
      <w:r w:rsidR="00E461EF" w:rsidRPr="007B0D70">
        <w:rPr>
          <w:b/>
          <w:bCs/>
          <w:sz w:val="28"/>
          <w:szCs w:val="28"/>
        </w:rPr>
        <w:t>LA</w:t>
      </w:r>
      <w:r w:rsidRPr="007B0D70">
        <w:rPr>
          <w:b/>
          <w:bCs/>
          <w:sz w:val="28"/>
          <w:szCs w:val="28"/>
        </w:rPr>
        <w:t>T L</w:t>
      </w:r>
      <w:r w:rsidR="006451B8" w:rsidRPr="007B0D70">
        <w:rPr>
          <w:b/>
          <w:bCs/>
          <w:sz w:val="28"/>
          <w:szCs w:val="28"/>
        </w:rPr>
        <w:t xml:space="preserve"> </w:t>
      </w:r>
      <w:r w:rsidRPr="007B0D70">
        <w:rPr>
          <w:b/>
          <w:bCs/>
          <w:sz w:val="28"/>
          <w:szCs w:val="28"/>
        </w:rPr>
        <w:t xml:space="preserve">di Galletti </w:t>
      </w:r>
      <w:r w:rsidR="00646B1D" w:rsidRPr="007B0D70">
        <w:rPr>
          <w:b/>
          <w:bCs/>
          <w:sz w:val="28"/>
          <w:szCs w:val="28"/>
        </w:rPr>
        <w:t>protagonist</w:t>
      </w:r>
      <w:r w:rsidRPr="007B0D70">
        <w:rPr>
          <w:b/>
          <w:bCs/>
          <w:sz w:val="28"/>
          <w:szCs w:val="28"/>
        </w:rPr>
        <w:t xml:space="preserve">i della climatizzazione </w:t>
      </w:r>
      <w:r w:rsidR="006451B8" w:rsidRPr="007B0D70">
        <w:rPr>
          <w:b/>
          <w:bCs/>
          <w:sz w:val="28"/>
          <w:szCs w:val="28"/>
        </w:rPr>
        <w:t>nelle Eolia Luxury Villas a Santorini</w:t>
      </w:r>
      <w:r w:rsidR="00646B1D" w:rsidRPr="007B0D70">
        <w:rPr>
          <w:b/>
          <w:bCs/>
          <w:sz w:val="28"/>
          <w:szCs w:val="28"/>
        </w:rPr>
        <w:t xml:space="preserve"> </w:t>
      </w:r>
      <w:r w:rsidR="009D6A13" w:rsidRPr="007B0D70">
        <w:rPr>
          <w:b/>
          <w:bCs/>
          <w:sz w:val="28"/>
          <w:szCs w:val="28"/>
        </w:rPr>
        <w:t xml:space="preserve">e </w:t>
      </w:r>
      <w:r w:rsidR="007B0D70">
        <w:rPr>
          <w:b/>
          <w:bCs/>
          <w:sz w:val="28"/>
          <w:szCs w:val="28"/>
        </w:rPr>
        <w:t xml:space="preserve">in una residenza privata </w:t>
      </w:r>
      <w:r w:rsidR="009D6A13" w:rsidRPr="007B0D70">
        <w:rPr>
          <w:b/>
          <w:bCs/>
          <w:sz w:val="28"/>
          <w:szCs w:val="28"/>
        </w:rPr>
        <w:t xml:space="preserve">a </w:t>
      </w:r>
      <w:proofErr w:type="spellStart"/>
      <w:r w:rsidR="009D6A13" w:rsidRPr="007B0D70">
        <w:rPr>
          <w:b/>
          <w:bCs/>
          <w:sz w:val="28"/>
          <w:szCs w:val="28"/>
        </w:rPr>
        <w:t>Perama</w:t>
      </w:r>
      <w:proofErr w:type="spellEnd"/>
      <w:r w:rsidR="009D6A13" w:rsidRPr="007B0D70">
        <w:rPr>
          <w:b/>
          <w:bCs/>
          <w:sz w:val="28"/>
          <w:szCs w:val="28"/>
        </w:rPr>
        <w:t xml:space="preserve"> – Attica nel Pireo </w:t>
      </w:r>
      <w:r w:rsidR="00646B1D" w:rsidRPr="007B0D70">
        <w:rPr>
          <w:b/>
          <w:bCs/>
          <w:sz w:val="28"/>
          <w:szCs w:val="28"/>
        </w:rPr>
        <w:t>(Grecia)</w:t>
      </w:r>
    </w:p>
    <w:p w14:paraId="68FB18EE" w14:textId="77777777" w:rsidR="009D6A13" w:rsidRPr="007B0D70" w:rsidRDefault="009D6A13" w:rsidP="00915CC9">
      <w:pPr>
        <w:spacing w:before="240" w:after="100" w:afterAutospacing="1" w:line="276" w:lineRule="auto"/>
        <w:contextualSpacing/>
        <w:jc w:val="both"/>
        <w:rPr>
          <w:rFonts w:eastAsia="Times New Roman" w:cs="Calibri"/>
          <w:color w:val="000000" w:themeColor="text1"/>
          <w:sz w:val="22"/>
          <w:szCs w:val="22"/>
          <w:lang w:eastAsia="it-IT"/>
        </w:rPr>
      </w:pPr>
    </w:p>
    <w:p w14:paraId="6EB9A932" w14:textId="476A50F5" w:rsidR="009D6A13" w:rsidRPr="007B0D70" w:rsidRDefault="009D6A13" w:rsidP="00915CC9">
      <w:pPr>
        <w:spacing w:before="240" w:after="100" w:afterAutospacing="1" w:line="276" w:lineRule="auto"/>
        <w:contextualSpacing/>
        <w:jc w:val="both"/>
        <w:rPr>
          <w:sz w:val="22"/>
          <w:szCs w:val="22"/>
        </w:rPr>
      </w:pPr>
      <w:r w:rsidRPr="007B0D70">
        <w:rPr>
          <w:rFonts w:cs="Arial"/>
          <w:color w:val="000000" w:themeColor="text1"/>
          <w:sz w:val="22"/>
          <w:szCs w:val="22"/>
          <w:shd w:val="clear" w:color="auto" w:fill="FFFFFF"/>
        </w:rPr>
        <w:t>I</w:t>
      </w:r>
      <w:r w:rsidRPr="007B0D70">
        <w:rPr>
          <w:rFonts w:cs="Arial"/>
          <w:color w:val="000000" w:themeColor="text1"/>
          <w:sz w:val="22"/>
          <w:szCs w:val="22"/>
          <w:shd w:val="clear" w:color="auto" w:fill="FFFFFF"/>
        </w:rPr>
        <w:t>sola greca più meridionale dell'arcipelago delle </w:t>
      </w:r>
      <w:r w:rsidRPr="007B0D70">
        <w:rPr>
          <w:color w:val="000000" w:themeColor="text1"/>
          <w:sz w:val="22"/>
          <w:szCs w:val="22"/>
        </w:rPr>
        <w:t>Cicladi</w:t>
      </w:r>
      <w:r w:rsidRPr="007B0D70">
        <w:rPr>
          <w:rFonts w:cs="Arial"/>
          <w:color w:val="000000" w:themeColor="text1"/>
          <w:sz w:val="22"/>
          <w:szCs w:val="22"/>
          <w:shd w:val="clear" w:color="auto" w:fill="FFFFFF"/>
        </w:rPr>
        <w:t>, nel mare Ege</w:t>
      </w:r>
      <w:r w:rsidRPr="007B0D70">
        <w:rPr>
          <w:rFonts w:cs="Arial"/>
          <w:color w:val="000000" w:themeColor="text1"/>
          <w:sz w:val="22"/>
          <w:szCs w:val="22"/>
          <w:shd w:val="clear" w:color="auto" w:fill="FFFFFF"/>
        </w:rPr>
        <w:t>o</w:t>
      </w:r>
      <w:r w:rsidRPr="007B0D70">
        <w:rPr>
          <w:rFonts w:cs="Arial"/>
          <w:color w:val="000000" w:themeColor="text1"/>
          <w:sz w:val="22"/>
          <w:szCs w:val="22"/>
          <w:shd w:val="clear" w:color="auto" w:fill="FFFFFF"/>
        </w:rPr>
        <w:t>, Santorini è c</w:t>
      </w:r>
      <w:r w:rsidRPr="007B0D70">
        <w:rPr>
          <w:sz w:val="22"/>
          <w:szCs w:val="22"/>
        </w:rPr>
        <w:t xml:space="preserve">onosciuta </w:t>
      </w:r>
      <w:r w:rsidRPr="007B0D70">
        <w:rPr>
          <w:sz w:val="22"/>
          <w:szCs w:val="22"/>
        </w:rPr>
        <w:t xml:space="preserve">in tutto il mondo </w:t>
      </w:r>
      <w:r w:rsidRPr="007B0D70">
        <w:rPr>
          <w:sz w:val="22"/>
          <w:szCs w:val="22"/>
        </w:rPr>
        <w:t xml:space="preserve">per </w:t>
      </w:r>
      <w:r w:rsidRPr="007B0D70">
        <w:rPr>
          <w:sz w:val="22"/>
          <w:szCs w:val="22"/>
        </w:rPr>
        <w:t xml:space="preserve">le </w:t>
      </w:r>
      <w:r w:rsidRPr="007B0D70">
        <w:rPr>
          <w:sz w:val="22"/>
          <w:szCs w:val="22"/>
        </w:rPr>
        <w:t xml:space="preserve">sue case bianche </w:t>
      </w:r>
      <w:r w:rsidRPr="007B0D70">
        <w:rPr>
          <w:sz w:val="22"/>
          <w:szCs w:val="22"/>
        </w:rPr>
        <w:t xml:space="preserve">con vista su </w:t>
      </w:r>
      <w:r w:rsidRPr="007B0D70">
        <w:rPr>
          <w:sz w:val="22"/>
          <w:szCs w:val="22"/>
        </w:rPr>
        <w:t>panorami mozzafiato</w:t>
      </w:r>
      <w:r w:rsidRPr="007B0D70">
        <w:rPr>
          <w:rFonts w:eastAsia="Times New Roman" w:cs="Calibri"/>
          <w:color w:val="000000" w:themeColor="text1"/>
          <w:sz w:val="22"/>
          <w:szCs w:val="22"/>
          <w:lang w:eastAsia="it-IT"/>
        </w:rPr>
        <w:t xml:space="preserve"> </w:t>
      </w:r>
      <w:r w:rsidRPr="007B0D70">
        <w:rPr>
          <w:sz w:val="22"/>
          <w:szCs w:val="22"/>
        </w:rPr>
        <w:t>e tramonti spettacolari</w:t>
      </w:r>
      <w:r w:rsidRPr="007B0D70">
        <w:rPr>
          <w:sz w:val="22"/>
          <w:szCs w:val="22"/>
        </w:rPr>
        <w:t xml:space="preserve"> e per strutture ricettive di altissimo livello</w:t>
      </w:r>
      <w:r w:rsidR="00A73E90" w:rsidRPr="007B0D70">
        <w:rPr>
          <w:sz w:val="22"/>
          <w:szCs w:val="22"/>
        </w:rPr>
        <w:t xml:space="preserve">, come le </w:t>
      </w:r>
      <w:r w:rsidR="00A73E90" w:rsidRPr="007B0D70">
        <w:rPr>
          <w:rFonts w:eastAsia="Times New Roman" w:cs="Calibri"/>
          <w:b/>
          <w:bCs/>
          <w:sz w:val="22"/>
          <w:szCs w:val="22"/>
          <w:lang w:eastAsia="it-IT"/>
        </w:rPr>
        <w:t xml:space="preserve">Eolia Luxury Villas </w:t>
      </w:r>
      <w:proofErr w:type="gramStart"/>
      <w:r w:rsidR="00A73E90" w:rsidRPr="007B0D70">
        <w:rPr>
          <w:rFonts w:eastAsia="Times New Roman" w:cs="Calibri"/>
          <w:b/>
          <w:bCs/>
          <w:sz w:val="22"/>
          <w:szCs w:val="22"/>
          <w:lang w:eastAsia="it-IT"/>
        </w:rPr>
        <w:t>5*</w:t>
      </w:r>
      <w:proofErr w:type="gramEnd"/>
      <w:r w:rsidR="00A73E90" w:rsidRPr="007B0D70">
        <w:rPr>
          <w:rFonts w:eastAsia="Times New Roman" w:cs="Calibri"/>
          <w:sz w:val="22"/>
          <w:szCs w:val="22"/>
          <w:lang w:eastAsia="it-IT"/>
        </w:rPr>
        <w:t xml:space="preserve"> </w:t>
      </w:r>
      <w:r w:rsidR="00A73E90" w:rsidRPr="007B0D70">
        <w:rPr>
          <w:rFonts w:eastAsia="Times New Roman" w:cs="Calibri"/>
          <w:sz w:val="22"/>
          <w:szCs w:val="22"/>
          <w:lang w:eastAsia="it-IT"/>
        </w:rPr>
        <w:t xml:space="preserve">composta da un gruppo di quattro ville </w:t>
      </w:r>
      <w:r w:rsidR="00A73E90" w:rsidRPr="007B0D70">
        <w:rPr>
          <w:sz w:val="22"/>
          <w:szCs w:val="22"/>
        </w:rPr>
        <w:t>c</w:t>
      </w:r>
      <w:r w:rsidR="00A73E90" w:rsidRPr="007B0D70">
        <w:rPr>
          <w:sz w:val="22"/>
          <w:szCs w:val="22"/>
        </w:rPr>
        <w:t>ompletamente ristrutturat</w:t>
      </w:r>
      <w:r w:rsidR="00A73E90" w:rsidRPr="007B0D70">
        <w:rPr>
          <w:sz w:val="22"/>
          <w:szCs w:val="22"/>
        </w:rPr>
        <w:t>e</w:t>
      </w:r>
      <w:r w:rsidR="00A73E90" w:rsidRPr="007B0D70">
        <w:rPr>
          <w:sz w:val="22"/>
          <w:szCs w:val="22"/>
        </w:rPr>
        <w:t xml:space="preserve"> con materiali ecologici e arredi moderni, nel pieno rispetto delle tipiche architetture delle Cicladi.</w:t>
      </w:r>
    </w:p>
    <w:p w14:paraId="78947101" w14:textId="77777777" w:rsidR="008E5DA2" w:rsidRPr="007B0D70" w:rsidRDefault="008E5DA2" w:rsidP="00915CC9">
      <w:pPr>
        <w:spacing w:before="240" w:after="100" w:afterAutospacing="1" w:line="276" w:lineRule="auto"/>
        <w:contextualSpacing/>
        <w:jc w:val="both"/>
        <w:rPr>
          <w:sz w:val="22"/>
          <w:szCs w:val="22"/>
        </w:rPr>
      </w:pPr>
    </w:p>
    <w:p w14:paraId="4D389659" w14:textId="0041BF4D" w:rsidR="008E5DA2" w:rsidRPr="007B0D70" w:rsidRDefault="008E5DA2" w:rsidP="00915CC9">
      <w:pPr>
        <w:spacing w:before="240" w:after="100" w:afterAutospacing="1" w:line="276" w:lineRule="auto"/>
        <w:contextualSpacing/>
        <w:jc w:val="both"/>
        <w:rPr>
          <w:sz w:val="22"/>
          <w:szCs w:val="22"/>
        </w:rPr>
      </w:pPr>
      <w:r w:rsidRPr="007B0D70">
        <w:rPr>
          <w:sz w:val="22"/>
          <w:szCs w:val="22"/>
        </w:rPr>
        <w:t xml:space="preserve">Per garantire alla committenza </w:t>
      </w:r>
      <w:r w:rsidRPr="007B0D70">
        <w:rPr>
          <w:rFonts w:eastAsia="Times New Roman" w:cs="Calibri"/>
          <w:sz w:val="22"/>
          <w:szCs w:val="22"/>
          <w:lang w:eastAsia="it-IT"/>
        </w:rPr>
        <w:t>l</w:t>
      </w:r>
      <w:r w:rsidRPr="007B0D70">
        <w:rPr>
          <w:rFonts w:eastAsia="Times New Roman" w:cs="Calibri"/>
          <w:sz w:val="22"/>
          <w:szCs w:val="22"/>
          <w:lang w:eastAsia="it-IT"/>
        </w:rPr>
        <w:t xml:space="preserve">a </w:t>
      </w:r>
      <w:r w:rsidRPr="007B0D70">
        <w:rPr>
          <w:rFonts w:eastAsia="Times New Roman" w:cs="Calibri"/>
          <w:sz w:val="22"/>
          <w:szCs w:val="22"/>
          <w:lang w:eastAsia="it-IT"/>
        </w:rPr>
        <w:t xml:space="preserve">migliore </w:t>
      </w:r>
      <w:r w:rsidRPr="007B0D70">
        <w:rPr>
          <w:rFonts w:eastAsia="Times New Roman" w:cs="Calibri"/>
          <w:sz w:val="22"/>
          <w:szCs w:val="22"/>
          <w:lang w:eastAsia="it-IT"/>
        </w:rPr>
        <w:t xml:space="preserve">sostenibilità e </w:t>
      </w:r>
      <w:r w:rsidRPr="007B0D70">
        <w:rPr>
          <w:rFonts w:eastAsia="Times New Roman" w:cs="Calibri"/>
          <w:sz w:val="22"/>
          <w:szCs w:val="22"/>
          <w:lang w:eastAsia="it-IT"/>
        </w:rPr>
        <w:t xml:space="preserve">un’adeguata </w:t>
      </w:r>
      <w:r w:rsidRPr="007B0D70">
        <w:rPr>
          <w:rFonts w:eastAsia="Times New Roman" w:cs="Calibri"/>
          <w:sz w:val="22"/>
          <w:szCs w:val="22"/>
          <w:lang w:eastAsia="it-IT"/>
        </w:rPr>
        <w:t>efficienza energetica dell</w:t>
      </w:r>
      <w:r w:rsidRPr="007B0D70">
        <w:rPr>
          <w:rFonts w:eastAsia="Times New Roman" w:cs="Calibri"/>
          <w:sz w:val="22"/>
          <w:szCs w:val="22"/>
          <w:lang w:eastAsia="it-IT"/>
        </w:rPr>
        <w:t>a struttura,</w:t>
      </w:r>
      <w:r w:rsidRPr="007B0D70">
        <w:rPr>
          <w:b/>
          <w:bCs/>
          <w:sz w:val="22"/>
          <w:szCs w:val="22"/>
        </w:rPr>
        <w:t xml:space="preserve"> </w:t>
      </w:r>
      <w:r w:rsidRPr="007B0D70">
        <w:rPr>
          <w:b/>
          <w:bCs/>
          <w:sz w:val="22"/>
          <w:szCs w:val="22"/>
        </w:rPr>
        <w:t>TSITSOS Clima</w:t>
      </w:r>
      <w:r w:rsidRPr="007B0D70">
        <w:rPr>
          <w:rStyle w:val="Collegamentoipertestuale"/>
          <w:color w:val="000000" w:themeColor="text1"/>
          <w:sz w:val="22"/>
          <w:szCs w:val="22"/>
          <w:u w:val="none"/>
        </w:rPr>
        <w:t xml:space="preserve"> </w:t>
      </w:r>
      <w:r w:rsidR="00572AA8" w:rsidRPr="007B0D70">
        <w:rPr>
          <w:rStyle w:val="Collegamentoipertestuale"/>
          <w:color w:val="000000" w:themeColor="text1"/>
          <w:sz w:val="22"/>
          <w:szCs w:val="22"/>
          <w:u w:val="none"/>
        </w:rPr>
        <w:t xml:space="preserve">- </w:t>
      </w:r>
      <w:r w:rsidRPr="007B0D70">
        <w:rPr>
          <w:rStyle w:val="Collegamentoipertestuale"/>
          <w:color w:val="000000" w:themeColor="text1"/>
          <w:sz w:val="22"/>
          <w:szCs w:val="22"/>
          <w:u w:val="none"/>
        </w:rPr>
        <w:t xml:space="preserve">società specializzata che </w:t>
      </w:r>
      <w:r w:rsidRPr="007B0D70">
        <w:rPr>
          <w:sz w:val="22"/>
          <w:szCs w:val="22"/>
        </w:rPr>
        <w:t>opera in Grecia nel settore del riscaldamento, ventilazione e condizionamento dell'aria dal 1980</w:t>
      </w:r>
      <w:r w:rsidR="00572AA8" w:rsidRPr="007B0D70">
        <w:rPr>
          <w:sz w:val="22"/>
          <w:szCs w:val="22"/>
        </w:rPr>
        <w:t xml:space="preserve"> - </w:t>
      </w:r>
      <w:r w:rsidRPr="007B0D70">
        <w:rPr>
          <w:sz w:val="22"/>
          <w:szCs w:val="22"/>
        </w:rPr>
        <w:t xml:space="preserve">ha proposto </w:t>
      </w:r>
      <w:r w:rsidRPr="007B0D70">
        <w:rPr>
          <w:rFonts w:eastAsia="Times New Roman" w:cs="Calibri"/>
          <w:sz w:val="22"/>
          <w:szCs w:val="22"/>
          <w:lang w:eastAsia="it-IT"/>
        </w:rPr>
        <w:t>l’utilizzo d</w:t>
      </w:r>
      <w:r w:rsidR="00572AA8" w:rsidRPr="007B0D70">
        <w:rPr>
          <w:rFonts w:eastAsia="Times New Roman" w:cs="Calibri"/>
          <w:sz w:val="22"/>
          <w:szCs w:val="22"/>
          <w:lang w:eastAsia="it-IT"/>
        </w:rPr>
        <w:t xml:space="preserve">elle </w:t>
      </w:r>
      <w:r w:rsidRPr="007B0D70">
        <w:rPr>
          <w:rFonts w:eastAsia="Times New Roman" w:cs="Calibri"/>
          <w:sz w:val="22"/>
          <w:szCs w:val="22"/>
          <w:lang w:eastAsia="it-IT"/>
        </w:rPr>
        <w:t xml:space="preserve">tecnologie </w:t>
      </w:r>
      <w:r w:rsidR="00572AA8" w:rsidRPr="007B0D70">
        <w:rPr>
          <w:rFonts w:eastAsia="Times New Roman" w:cs="Calibri"/>
          <w:b/>
          <w:bCs/>
          <w:sz w:val="22"/>
          <w:szCs w:val="22"/>
          <w:lang w:eastAsia="it-IT"/>
        </w:rPr>
        <w:t>Galletti</w:t>
      </w:r>
      <w:r w:rsidR="00572AA8" w:rsidRPr="007B0D70">
        <w:rPr>
          <w:rFonts w:eastAsia="Times New Roman" w:cs="Calibri"/>
          <w:sz w:val="22"/>
          <w:szCs w:val="22"/>
          <w:lang w:eastAsia="it-IT"/>
        </w:rPr>
        <w:t xml:space="preserve"> e dei </w:t>
      </w:r>
      <w:r w:rsidR="00572AA8" w:rsidRPr="007B0D70">
        <w:rPr>
          <w:sz w:val="22"/>
          <w:szCs w:val="22"/>
        </w:rPr>
        <w:t xml:space="preserve">fan coil - top di gamma - </w:t>
      </w:r>
      <w:r w:rsidR="00572AA8" w:rsidRPr="007B0D70">
        <w:rPr>
          <w:b/>
          <w:bCs/>
          <w:sz w:val="22"/>
          <w:szCs w:val="22"/>
        </w:rPr>
        <w:t>FLAT</w:t>
      </w:r>
      <w:r w:rsidR="00572AA8" w:rsidRPr="007B0D70">
        <w:rPr>
          <w:b/>
          <w:bCs/>
          <w:sz w:val="22"/>
          <w:szCs w:val="22"/>
        </w:rPr>
        <w:t xml:space="preserve"> L</w:t>
      </w:r>
      <w:r w:rsidR="00572AA8" w:rsidRPr="007B0D70">
        <w:rPr>
          <w:sz w:val="22"/>
          <w:szCs w:val="22"/>
        </w:rPr>
        <w:t xml:space="preserve"> </w:t>
      </w:r>
      <w:r w:rsidR="00E461EF" w:rsidRPr="007B0D70">
        <w:rPr>
          <w:sz w:val="22"/>
          <w:szCs w:val="22"/>
        </w:rPr>
        <w:t xml:space="preserve">che con il loro design minimale si sono rivelati </w:t>
      </w:r>
      <w:r w:rsidR="00572AA8" w:rsidRPr="007B0D70">
        <w:rPr>
          <w:sz w:val="22"/>
          <w:szCs w:val="22"/>
        </w:rPr>
        <w:t>perfett</w:t>
      </w:r>
      <w:r w:rsidR="00E461EF" w:rsidRPr="007B0D70">
        <w:rPr>
          <w:sz w:val="22"/>
          <w:szCs w:val="22"/>
        </w:rPr>
        <w:t xml:space="preserve">i </w:t>
      </w:r>
      <w:r w:rsidR="00572AA8" w:rsidRPr="007B0D70">
        <w:rPr>
          <w:sz w:val="22"/>
          <w:szCs w:val="22"/>
        </w:rPr>
        <w:t>per essere inseriti nel progetto di arredo degli ambienti</w:t>
      </w:r>
      <w:r w:rsidRPr="007B0D70">
        <w:rPr>
          <w:sz w:val="22"/>
          <w:szCs w:val="22"/>
        </w:rPr>
        <w:t>.</w:t>
      </w:r>
    </w:p>
    <w:p w14:paraId="6C3E0CE3" w14:textId="75549641" w:rsidR="0013188F" w:rsidRPr="007B0D70" w:rsidRDefault="0013188F" w:rsidP="0013188F">
      <w:pPr>
        <w:spacing w:before="100" w:beforeAutospacing="1" w:after="100" w:afterAutospacing="1" w:line="276" w:lineRule="auto"/>
        <w:contextualSpacing/>
        <w:jc w:val="both"/>
        <w:rPr>
          <w:sz w:val="22"/>
          <w:szCs w:val="22"/>
        </w:rPr>
      </w:pPr>
      <w:bookmarkStart w:id="0" w:name="_Hlk87950837"/>
      <w:r w:rsidRPr="007B0D70">
        <w:rPr>
          <w:sz w:val="22"/>
          <w:szCs w:val="22"/>
        </w:rPr>
        <w:t>P</w:t>
      </w:r>
      <w:r w:rsidRPr="007B0D70">
        <w:rPr>
          <w:sz w:val="22"/>
          <w:szCs w:val="22"/>
        </w:rPr>
        <w:t xml:space="preserve">rogettato </w:t>
      </w:r>
      <w:r w:rsidRPr="007B0D70">
        <w:rPr>
          <w:sz w:val="22"/>
          <w:szCs w:val="22"/>
        </w:rPr>
        <w:t>per</w:t>
      </w:r>
      <w:r w:rsidRPr="007B0D70">
        <w:rPr>
          <w:sz w:val="22"/>
          <w:szCs w:val="22"/>
        </w:rPr>
        <w:t xml:space="preserve"> </w:t>
      </w:r>
      <w:r w:rsidRPr="007B0D70">
        <w:rPr>
          <w:sz w:val="22"/>
          <w:szCs w:val="22"/>
        </w:rPr>
        <w:t>raggiungere</w:t>
      </w:r>
      <w:r w:rsidRPr="007B0D70">
        <w:rPr>
          <w:sz w:val="22"/>
          <w:szCs w:val="22"/>
        </w:rPr>
        <w:t xml:space="preserve"> prestazioni ai vertici della sua categoria</w:t>
      </w:r>
      <w:r w:rsidRPr="007B0D70">
        <w:rPr>
          <w:sz w:val="22"/>
          <w:szCs w:val="22"/>
        </w:rPr>
        <w:t xml:space="preserve">, il ventilconvettore </w:t>
      </w:r>
      <w:r w:rsidRPr="007B0D70">
        <w:rPr>
          <w:b/>
          <w:bCs/>
          <w:sz w:val="22"/>
          <w:szCs w:val="22"/>
        </w:rPr>
        <w:t xml:space="preserve">FLAT L </w:t>
      </w:r>
      <w:r w:rsidRPr="007B0D70">
        <w:rPr>
          <w:sz w:val="22"/>
          <w:szCs w:val="22"/>
        </w:rPr>
        <w:t xml:space="preserve">di </w:t>
      </w:r>
      <w:r w:rsidRPr="007B0D70">
        <w:rPr>
          <w:b/>
          <w:bCs/>
          <w:sz w:val="22"/>
          <w:szCs w:val="22"/>
        </w:rPr>
        <w:t>Galletti</w:t>
      </w:r>
      <w:r w:rsidRPr="007B0D70">
        <w:rPr>
          <w:sz w:val="22"/>
          <w:szCs w:val="22"/>
        </w:rPr>
        <w:t xml:space="preserve"> offre</w:t>
      </w:r>
      <w:r w:rsidRPr="007B0D70">
        <w:rPr>
          <w:sz w:val="22"/>
          <w:szCs w:val="22"/>
        </w:rPr>
        <w:t xml:space="preserve"> </w:t>
      </w:r>
      <w:r w:rsidRPr="007B0D70">
        <w:rPr>
          <w:b/>
          <w:bCs/>
          <w:sz w:val="22"/>
          <w:szCs w:val="22"/>
        </w:rPr>
        <w:t>prestazioni sonore di assoluta eccellenza</w:t>
      </w:r>
      <w:r w:rsidRPr="007B0D70">
        <w:rPr>
          <w:sz w:val="22"/>
          <w:szCs w:val="22"/>
        </w:rPr>
        <w:t xml:space="preserve"> </w:t>
      </w:r>
      <w:r w:rsidRPr="007B0D70">
        <w:rPr>
          <w:sz w:val="22"/>
          <w:szCs w:val="22"/>
        </w:rPr>
        <w:t>ideali per garantire e rispettare il relax e il benessere degli ospiti.</w:t>
      </w:r>
    </w:p>
    <w:p w14:paraId="36385BC8" w14:textId="49153F0A" w:rsidR="00E461EF" w:rsidRPr="007B0D70" w:rsidRDefault="00E461EF" w:rsidP="00E461EF">
      <w:pPr>
        <w:spacing w:before="100" w:beforeAutospacing="1" w:after="100" w:afterAutospacing="1" w:line="276" w:lineRule="auto"/>
        <w:contextualSpacing/>
        <w:jc w:val="both"/>
        <w:rPr>
          <w:sz w:val="22"/>
          <w:szCs w:val="22"/>
        </w:rPr>
      </w:pPr>
      <w:r w:rsidRPr="007B0D70">
        <w:rPr>
          <w:sz w:val="22"/>
          <w:szCs w:val="22"/>
        </w:rPr>
        <w:t xml:space="preserve">Per questa prestigiosa realizzazione, </w:t>
      </w:r>
      <w:r w:rsidRPr="007B0D70">
        <w:rPr>
          <w:b/>
          <w:bCs/>
          <w:sz w:val="22"/>
          <w:szCs w:val="22"/>
        </w:rPr>
        <w:t>TSITSOS Clima</w:t>
      </w:r>
      <w:r w:rsidRPr="007B0D70">
        <w:rPr>
          <w:rStyle w:val="Collegamentoipertestuale"/>
          <w:color w:val="000000" w:themeColor="text1"/>
          <w:sz w:val="22"/>
          <w:szCs w:val="22"/>
          <w:u w:val="none"/>
        </w:rPr>
        <w:t xml:space="preserve"> </w:t>
      </w:r>
      <w:r w:rsidRPr="007B0D70">
        <w:rPr>
          <w:rStyle w:val="Collegamentoipertestuale"/>
          <w:color w:val="000000" w:themeColor="text1"/>
          <w:sz w:val="22"/>
          <w:szCs w:val="22"/>
          <w:u w:val="none"/>
        </w:rPr>
        <w:t xml:space="preserve">ha </w:t>
      </w:r>
      <w:r w:rsidRPr="007B0D70">
        <w:rPr>
          <w:sz w:val="22"/>
          <w:szCs w:val="22"/>
        </w:rPr>
        <w:t xml:space="preserve">utilizzato i ventilconvettori </w:t>
      </w:r>
      <w:r w:rsidRPr="007B0D70">
        <w:rPr>
          <w:b/>
          <w:bCs/>
          <w:sz w:val="22"/>
          <w:szCs w:val="22"/>
        </w:rPr>
        <w:t>FLAT L</w:t>
      </w:r>
      <w:r w:rsidRPr="007B0D70">
        <w:rPr>
          <w:sz w:val="22"/>
          <w:szCs w:val="22"/>
        </w:rPr>
        <w:t xml:space="preserve"> </w:t>
      </w:r>
      <w:r w:rsidRPr="007B0D70">
        <w:rPr>
          <w:sz w:val="22"/>
          <w:szCs w:val="22"/>
        </w:rPr>
        <w:t>con mobile di copertura ad uscita aria verticale</w:t>
      </w:r>
      <w:r w:rsidRPr="007B0D70">
        <w:rPr>
          <w:sz w:val="22"/>
          <w:szCs w:val="22"/>
        </w:rPr>
        <w:t xml:space="preserve"> nel</w:t>
      </w:r>
      <w:r w:rsidRPr="007B0D70">
        <w:rPr>
          <w:sz w:val="22"/>
          <w:szCs w:val="22"/>
        </w:rPr>
        <w:t xml:space="preserve"> colore RAL9010</w:t>
      </w:r>
      <w:r w:rsidRPr="007B0D70">
        <w:rPr>
          <w:sz w:val="22"/>
          <w:szCs w:val="22"/>
        </w:rPr>
        <w:t xml:space="preserve"> </w:t>
      </w:r>
      <w:r w:rsidRPr="007B0D70">
        <w:rPr>
          <w:sz w:val="22"/>
          <w:szCs w:val="22"/>
        </w:rPr>
        <w:t>installa</w:t>
      </w:r>
      <w:r w:rsidRPr="007B0D70">
        <w:rPr>
          <w:sz w:val="22"/>
          <w:szCs w:val="22"/>
        </w:rPr>
        <w:t>to in</w:t>
      </w:r>
      <w:r w:rsidRPr="007B0D70">
        <w:rPr>
          <w:sz w:val="22"/>
          <w:szCs w:val="22"/>
        </w:rPr>
        <w:t xml:space="preserve"> vista a parete. </w:t>
      </w:r>
    </w:p>
    <w:p w14:paraId="40D29DBC" w14:textId="4F203B6C" w:rsidR="00E461EF" w:rsidRPr="007B0D70" w:rsidRDefault="00E461EF" w:rsidP="00E461EF">
      <w:pPr>
        <w:spacing w:before="100" w:beforeAutospacing="1" w:after="100" w:afterAutospacing="1" w:line="276" w:lineRule="auto"/>
        <w:contextualSpacing/>
        <w:jc w:val="both"/>
        <w:rPr>
          <w:sz w:val="22"/>
          <w:szCs w:val="22"/>
        </w:rPr>
      </w:pPr>
      <w:r w:rsidRPr="007B0D70">
        <w:rPr>
          <w:sz w:val="22"/>
          <w:szCs w:val="22"/>
        </w:rPr>
        <w:t>Il m</w:t>
      </w:r>
      <w:r w:rsidRPr="007B0D70">
        <w:rPr>
          <w:sz w:val="22"/>
          <w:szCs w:val="22"/>
        </w:rPr>
        <w:t xml:space="preserve">obile, </w:t>
      </w:r>
      <w:r w:rsidRPr="007B0D70">
        <w:rPr>
          <w:sz w:val="22"/>
          <w:szCs w:val="22"/>
        </w:rPr>
        <w:t xml:space="preserve">il </w:t>
      </w:r>
      <w:r w:rsidRPr="007B0D70">
        <w:rPr>
          <w:sz w:val="22"/>
          <w:szCs w:val="22"/>
        </w:rPr>
        <w:t xml:space="preserve">pannello frontale </w:t>
      </w:r>
      <w:r w:rsidRPr="007B0D70">
        <w:rPr>
          <w:sz w:val="22"/>
          <w:szCs w:val="22"/>
        </w:rPr>
        <w:t xml:space="preserve">sono stati realizzati </w:t>
      </w:r>
      <w:r w:rsidRPr="007B0D70">
        <w:rPr>
          <w:sz w:val="22"/>
          <w:szCs w:val="22"/>
        </w:rPr>
        <w:t xml:space="preserve">in lamiera di acciaio, </w:t>
      </w:r>
      <w:r w:rsidRPr="007B0D70">
        <w:rPr>
          <w:sz w:val="22"/>
          <w:szCs w:val="22"/>
        </w:rPr>
        <w:t xml:space="preserve">mentre le </w:t>
      </w:r>
      <w:r w:rsidRPr="007B0D70">
        <w:rPr>
          <w:sz w:val="22"/>
          <w:szCs w:val="22"/>
        </w:rPr>
        <w:t xml:space="preserve">fiancate, </w:t>
      </w:r>
      <w:r w:rsidRPr="007B0D70">
        <w:rPr>
          <w:sz w:val="22"/>
          <w:szCs w:val="22"/>
        </w:rPr>
        <w:t xml:space="preserve">la </w:t>
      </w:r>
      <w:r w:rsidRPr="007B0D70">
        <w:rPr>
          <w:sz w:val="22"/>
          <w:szCs w:val="22"/>
        </w:rPr>
        <w:t xml:space="preserve">griglia superiore e </w:t>
      </w:r>
      <w:r w:rsidRPr="007B0D70">
        <w:rPr>
          <w:sz w:val="22"/>
          <w:szCs w:val="22"/>
        </w:rPr>
        <w:t xml:space="preserve">le </w:t>
      </w:r>
      <w:r w:rsidRPr="007B0D70">
        <w:rPr>
          <w:sz w:val="22"/>
          <w:szCs w:val="22"/>
        </w:rPr>
        <w:t xml:space="preserve">portelle laterali </w:t>
      </w:r>
      <w:r w:rsidRPr="007B0D70">
        <w:rPr>
          <w:sz w:val="22"/>
          <w:szCs w:val="22"/>
        </w:rPr>
        <w:t xml:space="preserve">sono </w:t>
      </w:r>
      <w:r w:rsidRPr="007B0D70">
        <w:rPr>
          <w:sz w:val="22"/>
          <w:szCs w:val="22"/>
        </w:rPr>
        <w:t xml:space="preserve">realizzate in ABS stabilizzato </w:t>
      </w:r>
      <w:r w:rsidRPr="007B0D70">
        <w:rPr>
          <w:sz w:val="22"/>
          <w:szCs w:val="22"/>
        </w:rPr>
        <w:t xml:space="preserve">a raggi </w:t>
      </w:r>
      <w:r w:rsidRPr="007B0D70">
        <w:rPr>
          <w:sz w:val="22"/>
          <w:szCs w:val="22"/>
        </w:rPr>
        <w:t xml:space="preserve">UV. </w:t>
      </w:r>
    </w:p>
    <w:p w14:paraId="724A2990" w14:textId="6B1E30C4" w:rsidR="00E461EF" w:rsidRPr="007B0D70" w:rsidRDefault="00E461EF" w:rsidP="00E461EF">
      <w:pPr>
        <w:spacing w:before="100" w:beforeAutospacing="1" w:after="100" w:afterAutospacing="1" w:line="276" w:lineRule="auto"/>
        <w:contextualSpacing/>
        <w:jc w:val="both"/>
        <w:rPr>
          <w:sz w:val="22"/>
          <w:szCs w:val="22"/>
        </w:rPr>
      </w:pPr>
      <w:r w:rsidRPr="007B0D70">
        <w:rPr>
          <w:b/>
          <w:bCs/>
          <w:sz w:val="22"/>
          <w:szCs w:val="22"/>
        </w:rPr>
        <w:t>FLAT L</w:t>
      </w:r>
      <w:r w:rsidRPr="007B0D70">
        <w:rPr>
          <w:sz w:val="22"/>
          <w:szCs w:val="22"/>
        </w:rPr>
        <w:t xml:space="preserve"> </w:t>
      </w:r>
      <w:r w:rsidR="00366E26" w:rsidRPr="007B0D70">
        <w:rPr>
          <w:sz w:val="22"/>
          <w:szCs w:val="22"/>
        </w:rPr>
        <w:t>dispone, inoltre, di attacchi idraulici reversibili (per una facile installazione in qualsiasi condizione), di una b</w:t>
      </w:r>
      <w:r w:rsidRPr="007B0D70">
        <w:rPr>
          <w:sz w:val="22"/>
          <w:szCs w:val="22"/>
        </w:rPr>
        <w:t>atteria di scambio termico ad alta efficienza</w:t>
      </w:r>
      <w:r w:rsidR="00366E26" w:rsidRPr="007B0D70">
        <w:rPr>
          <w:sz w:val="22"/>
          <w:szCs w:val="22"/>
        </w:rPr>
        <w:t xml:space="preserve"> (</w:t>
      </w:r>
      <w:r w:rsidRPr="007B0D70">
        <w:rPr>
          <w:sz w:val="22"/>
          <w:szCs w:val="22"/>
        </w:rPr>
        <w:t>in tubo di rame ed alette in alluminio</w:t>
      </w:r>
      <w:r w:rsidR="00366E26" w:rsidRPr="007B0D70">
        <w:rPr>
          <w:sz w:val="22"/>
          <w:szCs w:val="22"/>
        </w:rPr>
        <w:t>), di v</w:t>
      </w:r>
      <w:r w:rsidRPr="007B0D70">
        <w:rPr>
          <w:sz w:val="22"/>
          <w:szCs w:val="22"/>
        </w:rPr>
        <w:t>entilatori centrifughi a doppia aspirazione</w:t>
      </w:r>
      <w:r w:rsidR="00366E26" w:rsidRPr="007B0D70">
        <w:rPr>
          <w:sz w:val="22"/>
          <w:szCs w:val="22"/>
        </w:rPr>
        <w:t xml:space="preserve"> (</w:t>
      </w:r>
      <w:r w:rsidRPr="007B0D70">
        <w:rPr>
          <w:sz w:val="22"/>
          <w:szCs w:val="22"/>
        </w:rPr>
        <w:t>in ABS antistatico con pale a profilo alare e moduli sfalsati</w:t>
      </w:r>
      <w:r w:rsidR="00366E26" w:rsidRPr="007B0D70">
        <w:rPr>
          <w:sz w:val="22"/>
          <w:szCs w:val="22"/>
        </w:rPr>
        <w:t>), di un m</w:t>
      </w:r>
      <w:r w:rsidRPr="007B0D70">
        <w:rPr>
          <w:sz w:val="22"/>
          <w:szCs w:val="22"/>
        </w:rPr>
        <w:t>otore elettrico a 3 o 6 velocità</w:t>
      </w:r>
      <w:r w:rsidR="00366E26" w:rsidRPr="007B0D70">
        <w:rPr>
          <w:sz w:val="22"/>
          <w:szCs w:val="22"/>
        </w:rPr>
        <w:t xml:space="preserve"> (</w:t>
      </w:r>
      <w:r w:rsidRPr="007B0D70">
        <w:rPr>
          <w:sz w:val="22"/>
          <w:szCs w:val="22"/>
        </w:rPr>
        <w:t>montato su supporti antivibranti</w:t>
      </w:r>
      <w:r w:rsidR="00366E26" w:rsidRPr="007B0D70">
        <w:rPr>
          <w:sz w:val="22"/>
          <w:szCs w:val="22"/>
        </w:rPr>
        <w:t>) e di un f</w:t>
      </w:r>
      <w:r w:rsidRPr="007B0D70">
        <w:rPr>
          <w:sz w:val="22"/>
          <w:szCs w:val="22"/>
        </w:rPr>
        <w:t xml:space="preserve">iltro aria rigenerabile </w:t>
      </w:r>
      <w:r w:rsidR="00366E26" w:rsidRPr="007B0D70">
        <w:rPr>
          <w:sz w:val="22"/>
          <w:szCs w:val="22"/>
        </w:rPr>
        <w:t>(</w:t>
      </w:r>
      <w:r w:rsidRPr="007B0D70">
        <w:rPr>
          <w:sz w:val="22"/>
          <w:szCs w:val="22"/>
        </w:rPr>
        <w:t>facilmente estraibile per le operazioni di manutenzione</w:t>
      </w:r>
      <w:r w:rsidR="00366E26" w:rsidRPr="007B0D70">
        <w:rPr>
          <w:sz w:val="22"/>
          <w:szCs w:val="22"/>
        </w:rPr>
        <w:t>) e può essere dotato, a richiesta, di ionizzatore incorporabile.</w:t>
      </w:r>
    </w:p>
    <w:p w14:paraId="2205320C" w14:textId="77777777" w:rsidR="00B665B4" w:rsidRPr="007B0D70" w:rsidRDefault="00B665B4" w:rsidP="00FC1F07">
      <w:pPr>
        <w:spacing w:before="100" w:beforeAutospacing="1" w:after="100" w:afterAutospacing="1" w:line="276" w:lineRule="auto"/>
        <w:contextualSpacing/>
        <w:jc w:val="both"/>
        <w:rPr>
          <w:sz w:val="22"/>
          <w:szCs w:val="22"/>
        </w:rPr>
      </w:pPr>
    </w:p>
    <w:p w14:paraId="5B8A4E64" w14:textId="26B3225E" w:rsidR="00366E26" w:rsidRPr="007B0D70" w:rsidRDefault="00366E26" w:rsidP="00DD0823">
      <w:pPr>
        <w:spacing w:before="100" w:beforeAutospacing="1" w:after="100" w:afterAutospacing="1" w:line="276" w:lineRule="auto"/>
        <w:contextualSpacing/>
        <w:jc w:val="both"/>
        <w:rPr>
          <w:sz w:val="22"/>
          <w:szCs w:val="22"/>
        </w:rPr>
      </w:pPr>
      <w:r w:rsidRPr="007B0D70">
        <w:rPr>
          <w:sz w:val="22"/>
          <w:szCs w:val="22"/>
        </w:rPr>
        <w:t xml:space="preserve">Per la splendida </w:t>
      </w:r>
      <w:r w:rsidR="001822F8" w:rsidRPr="007B0D70">
        <w:rPr>
          <w:sz w:val="22"/>
          <w:szCs w:val="22"/>
        </w:rPr>
        <w:t>lussuosa residenza privata</w:t>
      </w:r>
      <w:r w:rsidR="001822F8" w:rsidRPr="007B0D70">
        <w:rPr>
          <w:sz w:val="22"/>
          <w:szCs w:val="22"/>
        </w:rPr>
        <w:t xml:space="preserve"> </w:t>
      </w:r>
      <w:r w:rsidRPr="007B0D70">
        <w:rPr>
          <w:sz w:val="22"/>
          <w:szCs w:val="22"/>
        </w:rPr>
        <w:t>di</w:t>
      </w:r>
      <w:r w:rsidR="009373F4" w:rsidRPr="007B0D70">
        <w:rPr>
          <w:sz w:val="22"/>
          <w:szCs w:val="22"/>
        </w:rPr>
        <w:t xml:space="preserve"> </w:t>
      </w:r>
      <w:proofErr w:type="spellStart"/>
      <w:r w:rsidR="009373F4" w:rsidRPr="007B0D70">
        <w:rPr>
          <w:sz w:val="22"/>
          <w:szCs w:val="22"/>
        </w:rPr>
        <w:t>Perama</w:t>
      </w:r>
      <w:proofErr w:type="spellEnd"/>
      <w:r w:rsidR="009373F4" w:rsidRPr="007B0D70">
        <w:rPr>
          <w:sz w:val="22"/>
          <w:szCs w:val="22"/>
        </w:rPr>
        <w:t>,</w:t>
      </w:r>
      <w:r w:rsidR="00C666BB" w:rsidRPr="007B0D70">
        <w:rPr>
          <w:sz w:val="22"/>
          <w:szCs w:val="22"/>
        </w:rPr>
        <w:t xml:space="preserve"> </w:t>
      </w:r>
      <w:r w:rsidR="007B0D70">
        <w:rPr>
          <w:sz w:val="22"/>
          <w:szCs w:val="22"/>
        </w:rPr>
        <w:t xml:space="preserve">situata nella </w:t>
      </w:r>
      <w:r w:rsidR="007B0D70">
        <w:rPr>
          <w:sz w:val="22"/>
          <w:szCs w:val="22"/>
        </w:rPr>
        <w:t xml:space="preserve">zona balneare </w:t>
      </w:r>
      <w:r w:rsidR="007B0D70" w:rsidRPr="00990B64">
        <w:rPr>
          <w:sz w:val="22"/>
          <w:szCs w:val="22"/>
        </w:rPr>
        <w:t>nell'Attica </w:t>
      </w:r>
      <w:r w:rsidR="007B0D70">
        <w:rPr>
          <w:sz w:val="22"/>
          <w:szCs w:val="22"/>
        </w:rPr>
        <w:t xml:space="preserve">del </w:t>
      </w:r>
      <w:r w:rsidR="007B0D70" w:rsidRPr="00990B64">
        <w:rPr>
          <w:sz w:val="22"/>
          <w:szCs w:val="22"/>
        </w:rPr>
        <w:t xml:space="preserve">Pireo </w:t>
      </w:r>
      <w:r w:rsidR="007B0D70" w:rsidRPr="00990B64">
        <w:rPr>
          <w:rFonts w:cs="Segoe UI"/>
          <w:color w:val="222222"/>
          <w:sz w:val="22"/>
          <w:szCs w:val="22"/>
          <w:shd w:val="clear" w:color="auto" w:fill="FFFFFF"/>
        </w:rPr>
        <w:t>sull’</w:t>
      </w:r>
      <w:r w:rsidR="007B0D70" w:rsidRPr="00990B64">
        <w:rPr>
          <w:rFonts w:cs="Segoe UI"/>
          <w:color w:val="222222"/>
          <w:sz w:val="22"/>
          <w:szCs w:val="22"/>
          <w:shd w:val="clear" w:color="auto" w:fill="FFFFFF"/>
        </w:rPr>
        <w:t>is</w:t>
      </w:r>
      <w:r w:rsidR="007B0D70" w:rsidRPr="00990B64">
        <w:rPr>
          <w:rFonts w:ascii="Cambria" w:hAnsi="Cambria" w:cs="Cambria"/>
          <w:color w:val="222222"/>
          <w:sz w:val="22"/>
          <w:szCs w:val="22"/>
          <w:shd w:val="clear" w:color="auto" w:fill="FFFFFF"/>
        </w:rPr>
        <w:t>o</w:t>
      </w:r>
      <w:r w:rsidR="007B0D70" w:rsidRPr="00990B64">
        <w:rPr>
          <w:rFonts w:cs="Segoe UI"/>
          <w:color w:val="222222"/>
          <w:sz w:val="22"/>
          <w:szCs w:val="22"/>
          <w:shd w:val="clear" w:color="auto" w:fill="FFFFFF"/>
        </w:rPr>
        <w:t>la</w:t>
      </w:r>
      <w:r w:rsidR="007B0D70" w:rsidRPr="00990B64">
        <w:rPr>
          <w:rFonts w:cs="Segoe UI"/>
          <w:color w:val="222222"/>
          <w:sz w:val="22"/>
          <w:szCs w:val="22"/>
          <w:shd w:val="clear" w:color="auto" w:fill="FFFFFF"/>
        </w:rPr>
        <w:t xml:space="preserve"> di Corfù</w:t>
      </w:r>
      <w:r w:rsidR="007B0D70">
        <w:rPr>
          <w:rFonts w:cs="Segoe UI"/>
          <w:color w:val="222222"/>
          <w:sz w:val="22"/>
          <w:szCs w:val="22"/>
          <w:shd w:val="clear" w:color="auto" w:fill="FFFFFF"/>
        </w:rPr>
        <w:t xml:space="preserve">, </w:t>
      </w:r>
      <w:r w:rsidRPr="007B0D70">
        <w:rPr>
          <w:b/>
          <w:bCs/>
          <w:sz w:val="22"/>
          <w:szCs w:val="22"/>
        </w:rPr>
        <w:t>TSITSOS Clima</w:t>
      </w:r>
      <w:r w:rsidRPr="007B0D70">
        <w:rPr>
          <w:rStyle w:val="Collegamentoipertestuale"/>
          <w:color w:val="000000" w:themeColor="text1"/>
          <w:sz w:val="22"/>
          <w:szCs w:val="22"/>
          <w:u w:val="none"/>
        </w:rPr>
        <w:t xml:space="preserve"> </w:t>
      </w:r>
      <w:r w:rsidRPr="007B0D70">
        <w:rPr>
          <w:sz w:val="22"/>
          <w:szCs w:val="22"/>
        </w:rPr>
        <w:t xml:space="preserve">ha </w:t>
      </w:r>
      <w:r w:rsidRPr="007B0D70">
        <w:rPr>
          <w:sz w:val="22"/>
          <w:szCs w:val="22"/>
        </w:rPr>
        <w:t>utilizz</w:t>
      </w:r>
      <w:r w:rsidR="001822F8" w:rsidRPr="007B0D70">
        <w:rPr>
          <w:sz w:val="22"/>
          <w:szCs w:val="22"/>
        </w:rPr>
        <w:t>at</w:t>
      </w:r>
      <w:r w:rsidRPr="007B0D70">
        <w:rPr>
          <w:sz w:val="22"/>
          <w:szCs w:val="22"/>
        </w:rPr>
        <w:t xml:space="preserve">o i </w:t>
      </w:r>
      <w:r w:rsidR="009373F4" w:rsidRPr="007B0D70">
        <w:rPr>
          <w:sz w:val="22"/>
          <w:szCs w:val="22"/>
        </w:rPr>
        <w:t xml:space="preserve">fan coil top di gamma </w:t>
      </w:r>
      <w:r w:rsidR="009373F4" w:rsidRPr="007B0D70">
        <w:rPr>
          <w:b/>
          <w:bCs/>
          <w:sz w:val="22"/>
          <w:szCs w:val="22"/>
        </w:rPr>
        <w:t>ART-U</w:t>
      </w:r>
      <w:r w:rsidR="001822F8" w:rsidRPr="007B0D70">
        <w:rPr>
          <w:b/>
          <w:bCs/>
          <w:sz w:val="22"/>
          <w:szCs w:val="22"/>
        </w:rPr>
        <w:t xml:space="preserve"> </w:t>
      </w:r>
      <w:r w:rsidR="007B0D70">
        <w:rPr>
          <w:sz w:val="22"/>
          <w:szCs w:val="22"/>
        </w:rPr>
        <w:t xml:space="preserve">di </w:t>
      </w:r>
      <w:r w:rsidR="001822F8" w:rsidRPr="007B0D70">
        <w:rPr>
          <w:b/>
          <w:bCs/>
          <w:sz w:val="22"/>
          <w:szCs w:val="22"/>
        </w:rPr>
        <w:t>Galletti</w:t>
      </w:r>
      <w:r w:rsidRPr="007B0D70">
        <w:rPr>
          <w:sz w:val="22"/>
          <w:szCs w:val="22"/>
        </w:rPr>
        <w:t xml:space="preserve"> </w:t>
      </w:r>
      <w:r w:rsidR="009373F4" w:rsidRPr="007B0D70">
        <w:rPr>
          <w:sz w:val="22"/>
          <w:szCs w:val="22"/>
        </w:rPr>
        <w:t xml:space="preserve">nella versione </w:t>
      </w:r>
      <w:proofErr w:type="spellStart"/>
      <w:r w:rsidR="009373F4" w:rsidRPr="007B0D70">
        <w:rPr>
          <w:b/>
          <w:bCs/>
          <w:sz w:val="22"/>
          <w:szCs w:val="22"/>
        </w:rPr>
        <w:t>Metallic</w:t>
      </w:r>
      <w:proofErr w:type="spellEnd"/>
      <w:r w:rsidR="009373F4" w:rsidRPr="007B0D70">
        <w:rPr>
          <w:b/>
          <w:bCs/>
          <w:sz w:val="22"/>
          <w:szCs w:val="22"/>
        </w:rPr>
        <w:t xml:space="preserve"> </w:t>
      </w:r>
      <w:proofErr w:type="spellStart"/>
      <w:r w:rsidR="009373F4" w:rsidRPr="007B0D70">
        <w:rPr>
          <w:b/>
          <w:bCs/>
          <w:sz w:val="22"/>
          <w:szCs w:val="22"/>
        </w:rPr>
        <w:t>Skin</w:t>
      </w:r>
      <w:proofErr w:type="spellEnd"/>
      <w:r w:rsidR="009373F4" w:rsidRPr="007B0D70">
        <w:rPr>
          <w:b/>
          <w:bCs/>
          <w:sz w:val="22"/>
          <w:szCs w:val="22"/>
        </w:rPr>
        <w:t xml:space="preserve"> White</w:t>
      </w:r>
      <w:r w:rsidR="00DD0823" w:rsidRPr="007B0D70">
        <w:rPr>
          <w:sz w:val="22"/>
          <w:szCs w:val="22"/>
        </w:rPr>
        <w:t xml:space="preserve"> </w:t>
      </w:r>
      <w:r w:rsidR="001822F8" w:rsidRPr="007B0D70">
        <w:rPr>
          <w:sz w:val="22"/>
          <w:szCs w:val="22"/>
        </w:rPr>
        <w:t>ch</w:t>
      </w:r>
      <w:r w:rsidRPr="007B0D70">
        <w:rPr>
          <w:sz w:val="22"/>
          <w:szCs w:val="22"/>
        </w:rPr>
        <w:t>e</w:t>
      </w:r>
      <w:r w:rsidR="001822F8" w:rsidRPr="007B0D70">
        <w:rPr>
          <w:sz w:val="22"/>
          <w:szCs w:val="22"/>
        </w:rPr>
        <w:t>,</w:t>
      </w:r>
      <w:r w:rsidRPr="007B0D70">
        <w:rPr>
          <w:sz w:val="22"/>
          <w:szCs w:val="22"/>
        </w:rPr>
        <w:t xml:space="preserve"> </w:t>
      </w:r>
      <w:r w:rsidR="00DD0823" w:rsidRPr="007B0D70">
        <w:rPr>
          <w:sz w:val="22"/>
          <w:szCs w:val="22"/>
        </w:rPr>
        <w:t xml:space="preserve">grazie al pannello </w:t>
      </w:r>
      <w:r w:rsidR="009373F4" w:rsidRPr="007B0D70">
        <w:rPr>
          <w:sz w:val="22"/>
          <w:szCs w:val="22"/>
        </w:rPr>
        <w:t>bianco neutro</w:t>
      </w:r>
      <w:r w:rsidR="00DD0823" w:rsidRPr="007B0D70">
        <w:rPr>
          <w:sz w:val="22"/>
          <w:szCs w:val="22"/>
        </w:rPr>
        <w:t>,</w:t>
      </w:r>
      <w:r w:rsidR="009373F4" w:rsidRPr="007B0D70">
        <w:rPr>
          <w:sz w:val="22"/>
          <w:szCs w:val="22"/>
        </w:rPr>
        <w:t xml:space="preserve"> </w:t>
      </w:r>
      <w:r w:rsidRPr="007B0D70">
        <w:rPr>
          <w:sz w:val="22"/>
          <w:szCs w:val="22"/>
        </w:rPr>
        <w:t>ha</w:t>
      </w:r>
      <w:r w:rsidR="001822F8" w:rsidRPr="007B0D70">
        <w:rPr>
          <w:sz w:val="22"/>
          <w:szCs w:val="22"/>
        </w:rPr>
        <w:t>nno</w:t>
      </w:r>
      <w:r w:rsidRPr="007B0D70">
        <w:rPr>
          <w:sz w:val="22"/>
          <w:szCs w:val="22"/>
        </w:rPr>
        <w:t xml:space="preserve"> contribuito a creare inaspettati spazi </w:t>
      </w:r>
      <w:r w:rsidR="009373F4" w:rsidRPr="007B0D70">
        <w:rPr>
          <w:sz w:val="22"/>
          <w:szCs w:val="22"/>
        </w:rPr>
        <w:t xml:space="preserve">luminosi, raffinati ed esclusivi. </w:t>
      </w:r>
    </w:p>
    <w:p w14:paraId="5B37F3E9" w14:textId="77777777" w:rsidR="001822F8" w:rsidRPr="007B0D70" w:rsidRDefault="001822F8" w:rsidP="00DD0823">
      <w:pPr>
        <w:spacing w:before="100" w:beforeAutospacing="1" w:after="100" w:afterAutospacing="1" w:line="276" w:lineRule="auto"/>
        <w:contextualSpacing/>
        <w:jc w:val="both"/>
        <w:rPr>
          <w:sz w:val="22"/>
          <w:szCs w:val="22"/>
        </w:rPr>
      </w:pPr>
    </w:p>
    <w:p w14:paraId="259D3400" w14:textId="5625106E" w:rsidR="00DD0823" w:rsidRPr="007B0D70" w:rsidRDefault="009373F4" w:rsidP="00DD0823">
      <w:pPr>
        <w:spacing w:before="100" w:beforeAutospacing="1" w:after="100" w:afterAutospacing="1" w:line="276" w:lineRule="auto"/>
        <w:contextualSpacing/>
        <w:jc w:val="both"/>
        <w:rPr>
          <w:sz w:val="22"/>
          <w:szCs w:val="22"/>
        </w:rPr>
      </w:pPr>
      <w:r w:rsidRPr="007B0D70">
        <w:rPr>
          <w:b/>
          <w:bCs/>
          <w:sz w:val="22"/>
          <w:szCs w:val="22"/>
        </w:rPr>
        <w:t xml:space="preserve">ART-U </w:t>
      </w:r>
      <w:r w:rsidR="00DD0823" w:rsidRPr="007B0D70">
        <w:rPr>
          <w:b/>
          <w:bCs/>
          <w:sz w:val="22"/>
          <w:szCs w:val="22"/>
        </w:rPr>
        <w:t>White</w:t>
      </w:r>
      <w:r w:rsidR="00DD0823" w:rsidRPr="007B0D70">
        <w:rPr>
          <w:sz w:val="22"/>
          <w:szCs w:val="22"/>
        </w:rPr>
        <w:t xml:space="preserve"> è presente in diverse taglie e abbinato anche al piedino di copertura </w:t>
      </w:r>
      <w:r w:rsidR="00DD0823" w:rsidRPr="007B0D70">
        <w:rPr>
          <w:b/>
          <w:bCs/>
          <w:sz w:val="22"/>
          <w:szCs w:val="22"/>
        </w:rPr>
        <w:t>DISC-COVER</w:t>
      </w:r>
      <w:r w:rsidR="00366E26" w:rsidRPr="007B0D70">
        <w:rPr>
          <w:sz w:val="22"/>
          <w:szCs w:val="22"/>
        </w:rPr>
        <w:t xml:space="preserve"> a</w:t>
      </w:r>
      <w:r w:rsidR="00DD0823" w:rsidRPr="007B0D70">
        <w:rPr>
          <w:sz w:val="22"/>
          <w:szCs w:val="22"/>
        </w:rPr>
        <w:t xml:space="preserve"> garanzia di un’eccezionale funzionalità </w:t>
      </w:r>
      <w:r w:rsidR="00915CC9" w:rsidRPr="007B0D70">
        <w:rPr>
          <w:sz w:val="22"/>
          <w:szCs w:val="22"/>
        </w:rPr>
        <w:t>con il sistema di fissaggio magnetico.</w:t>
      </w:r>
    </w:p>
    <w:p w14:paraId="562732E2" w14:textId="1AE09D2C" w:rsidR="009373F4" w:rsidRPr="007B0D70" w:rsidRDefault="009373F4" w:rsidP="009373F4">
      <w:pPr>
        <w:spacing w:before="100" w:beforeAutospacing="1" w:after="100" w:afterAutospacing="1" w:line="276" w:lineRule="auto"/>
        <w:contextualSpacing/>
        <w:jc w:val="both"/>
        <w:rPr>
          <w:sz w:val="22"/>
          <w:szCs w:val="22"/>
        </w:rPr>
      </w:pPr>
    </w:p>
    <w:p w14:paraId="1EA5A813" w14:textId="12161CEF" w:rsidR="00366E26" w:rsidRPr="007B0D70" w:rsidRDefault="001822F8" w:rsidP="00366E26">
      <w:pPr>
        <w:spacing w:line="276" w:lineRule="auto"/>
        <w:jc w:val="both"/>
        <w:rPr>
          <w:sz w:val="22"/>
          <w:szCs w:val="22"/>
        </w:rPr>
      </w:pPr>
      <w:r w:rsidRPr="007B0D70">
        <w:rPr>
          <w:rFonts w:cstheme="minorHAnsi"/>
          <w:sz w:val="22"/>
          <w:szCs w:val="22"/>
        </w:rPr>
        <w:t>P</w:t>
      </w:r>
      <w:r w:rsidR="00366E26" w:rsidRPr="007B0D70">
        <w:rPr>
          <w:rFonts w:cstheme="minorHAnsi"/>
          <w:sz w:val="22"/>
          <w:szCs w:val="22"/>
        </w:rPr>
        <w:t xml:space="preserve">rimo fan coil di design che offre la perfetta combinazione tra </w:t>
      </w:r>
      <w:r w:rsidR="00366E26" w:rsidRPr="007B0D70">
        <w:rPr>
          <w:rFonts w:cstheme="minorHAnsi"/>
          <w:b/>
          <w:bCs/>
          <w:sz w:val="22"/>
          <w:szCs w:val="22"/>
        </w:rPr>
        <w:t>tecnologia</w:t>
      </w:r>
      <w:r w:rsidR="00366E26" w:rsidRPr="007B0D70">
        <w:rPr>
          <w:rFonts w:cstheme="minorHAnsi"/>
          <w:sz w:val="22"/>
          <w:szCs w:val="22"/>
        </w:rPr>
        <w:t xml:space="preserve">, </w:t>
      </w:r>
      <w:r w:rsidR="00366E26" w:rsidRPr="007B0D70">
        <w:rPr>
          <w:rFonts w:cstheme="minorHAnsi"/>
          <w:b/>
          <w:bCs/>
          <w:sz w:val="22"/>
          <w:szCs w:val="22"/>
        </w:rPr>
        <w:t>prestazioni ed estetica</w:t>
      </w:r>
      <w:r w:rsidRPr="007B0D70">
        <w:rPr>
          <w:rFonts w:cstheme="minorHAnsi"/>
          <w:sz w:val="22"/>
          <w:szCs w:val="22"/>
        </w:rPr>
        <w:t xml:space="preserve">, </w:t>
      </w:r>
      <w:r w:rsidRPr="007B0D70">
        <w:rPr>
          <w:rFonts w:cstheme="minorHAnsi"/>
          <w:b/>
          <w:bCs/>
          <w:sz w:val="22"/>
          <w:szCs w:val="22"/>
        </w:rPr>
        <w:t xml:space="preserve">ART-U </w:t>
      </w:r>
      <w:r w:rsidRPr="007B0D70">
        <w:rPr>
          <w:rFonts w:cstheme="minorHAnsi"/>
          <w:sz w:val="22"/>
          <w:szCs w:val="22"/>
        </w:rPr>
        <w:t>u</w:t>
      </w:r>
      <w:r w:rsidR="00366E26" w:rsidRPr="007B0D70">
        <w:rPr>
          <w:sz w:val="22"/>
          <w:szCs w:val="22"/>
        </w:rPr>
        <w:t xml:space="preserve">nisce design innovativo, profondità ridotta ed efficienza energetica. </w:t>
      </w:r>
    </w:p>
    <w:p w14:paraId="197ACA18" w14:textId="77777777" w:rsidR="001822F8" w:rsidRPr="007B0D70" w:rsidRDefault="001822F8" w:rsidP="00366E26">
      <w:pPr>
        <w:spacing w:before="100" w:beforeAutospacing="1" w:after="100" w:afterAutospacing="1" w:line="276" w:lineRule="auto"/>
        <w:contextualSpacing/>
        <w:jc w:val="both"/>
        <w:rPr>
          <w:sz w:val="22"/>
          <w:szCs w:val="22"/>
        </w:rPr>
      </w:pPr>
    </w:p>
    <w:p w14:paraId="542DB50C" w14:textId="3D8AAC97" w:rsidR="00366E26" w:rsidRPr="007B0D70" w:rsidRDefault="001822F8" w:rsidP="00366E26">
      <w:pPr>
        <w:spacing w:before="100" w:beforeAutospacing="1" w:after="100" w:afterAutospacing="1" w:line="276" w:lineRule="auto"/>
        <w:contextualSpacing/>
        <w:jc w:val="both"/>
        <w:rPr>
          <w:sz w:val="22"/>
          <w:szCs w:val="22"/>
        </w:rPr>
      </w:pPr>
      <w:r w:rsidRPr="007B0D70">
        <w:rPr>
          <w:sz w:val="22"/>
          <w:szCs w:val="22"/>
        </w:rPr>
        <w:t xml:space="preserve">In questa versione, </w:t>
      </w:r>
      <w:r w:rsidRPr="007B0D70">
        <w:rPr>
          <w:b/>
          <w:bCs/>
          <w:sz w:val="22"/>
          <w:szCs w:val="22"/>
        </w:rPr>
        <w:t xml:space="preserve">ART-U </w:t>
      </w:r>
      <w:proofErr w:type="spellStart"/>
      <w:r w:rsidRPr="007B0D70">
        <w:rPr>
          <w:b/>
          <w:bCs/>
          <w:sz w:val="22"/>
          <w:szCs w:val="22"/>
        </w:rPr>
        <w:t>Metallic</w:t>
      </w:r>
      <w:proofErr w:type="spellEnd"/>
      <w:r w:rsidRPr="007B0D70">
        <w:rPr>
          <w:b/>
          <w:bCs/>
          <w:sz w:val="22"/>
          <w:szCs w:val="22"/>
        </w:rPr>
        <w:t xml:space="preserve"> </w:t>
      </w:r>
      <w:proofErr w:type="spellStart"/>
      <w:r w:rsidRPr="007B0D70">
        <w:rPr>
          <w:b/>
          <w:bCs/>
          <w:sz w:val="22"/>
          <w:szCs w:val="22"/>
        </w:rPr>
        <w:t>Skin</w:t>
      </w:r>
      <w:proofErr w:type="spellEnd"/>
      <w:r w:rsidRPr="007B0D70">
        <w:rPr>
          <w:b/>
          <w:bCs/>
          <w:sz w:val="22"/>
          <w:szCs w:val="22"/>
        </w:rPr>
        <w:t xml:space="preserve"> White</w:t>
      </w:r>
      <w:r w:rsidRPr="007B0D70">
        <w:rPr>
          <w:sz w:val="22"/>
          <w:szCs w:val="22"/>
        </w:rPr>
        <w:t xml:space="preserve"> </w:t>
      </w:r>
      <w:r w:rsidRPr="007B0D70">
        <w:rPr>
          <w:sz w:val="22"/>
          <w:szCs w:val="22"/>
        </w:rPr>
        <w:t>si fonde</w:t>
      </w:r>
      <w:r w:rsidR="00366E26" w:rsidRPr="007B0D70">
        <w:rPr>
          <w:sz w:val="22"/>
          <w:szCs w:val="22"/>
        </w:rPr>
        <w:t xml:space="preserve"> perfettamente con l’ambiente circostante</w:t>
      </w:r>
      <w:r w:rsidRPr="007B0D70">
        <w:rPr>
          <w:sz w:val="22"/>
          <w:szCs w:val="22"/>
        </w:rPr>
        <w:t xml:space="preserve"> </w:t>
      </w:r>
      <w:r w:rsidRPr="007B0D70">
        <w:rPr>
          <w:sz w:val="22"/>
          <w:szCs w:val="22"/>
        </w:rPr>
        <w:t>integra</w:t>
      </w:r>
      <w:r w:rsidRPr="007B0D70">
        <w:rPr>
          <w:sz w:val="22"/>
          <w:szCs w:val="22"/>
        </w:rPr>
        <w:t xml:space="preserve">ndosi perfettamente </w:t>
      </w:r>
      <w:r w:rsidRPr="007B0D70">
        <w:rPr>
          <w:sz w:val="22"/>
          <w:szCs w:val="22"/>
        </w:rPr>
        <w:t>con le pareti chiare</w:t>
      </w:r>
      <w:r w:rsidRPr="007B0D70">
        <w:rPr>
          <w:sz w:val="22"/>
          <w:szCs w:val="22"/>
        </w:rPr>
        <w:t xml:space="preserve"> e assumendo un ruolo di</w:t>
      </w:r>
      <w:r w:rsidR="00366E26" w:rsidRPr="007B0D70">
        <w:rPr>
          <w:sz w:val="22"/>
          <w:szCs w:val="22"/>
        </w:rPr>
        <w:t xml:space="preserve"> </w:t>
      </w:r>
      <w:r w:rsidRPr="007B0D70">
        <w:rPr>
          <w:sz w:val="22"/>
          <w:szCs w:val="22"/>
        </w:rPr>
        <w:t>“</w:t>
      </w:r>
      <w:r w:rsidR="00366E26" w:rsidRPr="007B0D70">
        <w:rPr>
          <w:sz w:val="22"/>
          <w:szCs w:val="22"/>
        </w:rPr>
        <w:t>punto luce</w:t>
      </w:r>
      <w:r w:rsidRPr="007B0D70">
        <w:rPr>
          <w:sz w:val="22"/>
          <w:szCs w:val="22"/>
        </w:rPr>
        <w:t>”</w:t>
      </w:r>
      <w:r w:rsidR="00366E26" w:rsidRPr="007B0D70">
        <w:rPr>
          <w:sz w:val="22"/>
          <w:szCs w:val="22"/>
        </w:rPr>
        <w:t xml:space="preserve"> dal design discreto, </w:t>
      </w:r>
      <w:r w:rsidRPr="007B0D70">
        <w:rPr>
          <w:sz w:val="22"/>
          <w:szCs w:val="22"/>
        </w:rPr>
        <w:t xml:space="preserve">per un armonioso </w:t>
      </w:r>
      <w:r w:rsidR="00366E26" w:rsidRPr="007B0D70">
        <w:rPr>
          <w:i/>
          <w:iCs/>
          <w:sz w:val="22"/>
          <w:szCs w:val="22"/>
        </w:rPr>
        <w:t>continuum</w:t>
      </w:r>
      <w:r w:rsidR="00366E26" w:rsidRPr="007B0D70">
        <w:rPr>
          <w:sz w:val="22"/>
          <w:szCs w:val="22"/>
        </w:rPr>
        <w:t xml:space="preserve"> visivo</w:t>
      </w:r>
      <w:r w:rsidRPr="007B0D70">
        <w:rPr>
          <w:sz w:val="22"/>
          <w:szCs w:val="22"/>
        </w:rPr>
        <w:t>.</w:t>
      </w:r>
    </w:p>
    <w:p w14:paraId="118D909D" w14:textId="77777777" w:rsidR="001822F8" w:rsidRDefault="001822F8" w:rsidP="00C666BB">
      <w:pPr>
        <w:spacing w:before="100" w:beforeAutospacing="1" w:after="100" w:afterAutospacing="1" w:line="276" w:lineRule="auto"/>
        <w:contextualSpacing/>
        <w:jc w:val="both"/>
        <w:rPr>
          <w:b/>
          <w:bCs/>
        </w:rPr>
      </w:pPr>
    </w:p>
    <w:p w14:paraId="729A3313" w14:textId="77777777" w:rsidR="007B0D70" w:rsidRDefault="007B0D70" w:rsidP="00C666BB">
      <w:pPr>
        <w:spacing w:before="100" w:beforeAutospacing="1" w:after="100" w:afterAutospacing="1" w:line="276" w:lineRule="auto"/>
        <w:contextualSpacing/>
        <w:jc w:val="both"/>
        <w:rPr>
          <w:b/>
          <w:bCs/>
        </w:rPr>
      </w:pPr>
    </w:p>
    <w:bookmarkEnd w:id="0"/>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628"/>
      </w:tblGrid>
      <w:tr w:rsidR="00770403" w:rsidRPr="000700D8" w14:paraId="5B2482D9" w14:textId="77777777" w:rsidTr="00770403">
        <w:tc>
          <w:tcPr>
            <w:tcW w:w="9628" w:type="dxa"/>
            <w:shd w:val="clear" w:color="auto" w:fill="DEEAF6" w:themeFill="accent5" w:themeFillTint="33"/>
          </w:tcPr>
          <w:p w14:paraId="71BC55BD" w14:textId="77777777" w:rsidR="00770403" w:rsidRPr="00B379E5" w:rsidRDefault="00770403" w:rsidP="00770403">
            <w:pPr>
              <w:spacing w:before="100" w:beforeAutospacing="1" w:after="100" w:afterAutospacing="1" w:line="259" w:lineRule="auto"/>
              <w:contextualSpacing/>
              <w:jc w:val="both"/>
              <w:rPr>
                <w:b/>
                <w:bCs/>
                <w:sz w:val="10"/>
                <w:szCs w:val="10"/>
              </w:rPr>
            </w:pPr>
          </w:p>
          <w:p w14:paraId="393CB0C7" w14:textId="77777777" w:rsidR="0078080F" w:rsidRDefault="00770403" w:rsidP="0078080F">
            <w:pPr>
              <w:spacing w:before="100" w:beforeAutospacing="1" w:after="100" w:afterAutospacing="1" w:line="259" w:lineRule="auto"/>
              <w:ind w:left="179" w:right="169"/>
              <w:contextualSpacing/>
              <w:jc w:val="both"/>
              <w:rPr>
                <w:b/>
                <w:bCs/>
                <w:sz w:val="20"/>
                <w:szCs w:val="20"/>
              </w:rPr>
            </w:pPr>
            <w:r w:rsidRPr="000700D8">
              <w:rPr>
                <w:b/>
                <w:bCs/>
                <w:sz w:val="20"/>
                <w:szCs w:val="20"/>
              </w:rPr>
              <w:t xml:space="preserve">Galletti S.p.A. </w:t>
            </w:r>
          </w:p>
          <w:p w14:paraId="48AE4505" w14:textId="013A6B8D" w:rsidR="00770403" w:rsidRPr="0078080F" w:rsidRDefault="00770403" w:rsidP="0078080F">
            <w:pPr>
              <w:spacing w:before="100" w:beforeAutospacing="1" w:after="100" w:afterAutospacing="1" w:line="259" w:lineRule="auto"/>
              <w:ind w:left="179" w:right="169"/>
              <w:contextualSpacing/>
              <w:jc w:val="both"/>
              <w:rPr>
                <w:b/>
                <w:bCs/>
                <w:sz w:val="20"/>
                <w:szCs w:val="20"/>
              </w:rPr>
            </w:pPr>
            <w:r w:rsidRPr="000700D8">
              <w:rPr>
                <w:sz w:val="20"/>
                <w:szCs w:val="20"/>
              </w:rPr>
              <w:t xml:space="preserve">L’azienda presidia il settore della </w:t>
            </w:r>
            <w:r w:rsidRPr="000700D8">
              <w:rPr>
                <w:b/>
                <w:bCs/>
                <w:sz w:val="20"/>
                <w:szCs w:val="20"/>
              </w:rPr>
              <w:t>climatizzazione comfort</w:t>
            </w:r>
            <w:r w:rsidRPr="000700D8">
              <w:rPr>
                <w:sz w:val="20"/>
                <w:szCs w:val="20"/>
              </w:rPr>
              <w:t xml:space="preserve"> con uno dei cataloghi più ampi e completi del settore, vantando su ogni gamma di prodotto l’adesione alla certificazione </w:t>
            </w:r>
            <w:proofErr w:type="spellStart"/>
            <w:r w:rsidRPr="000700D8">
              <w:rPr>
                <w:sz w:val="20"/>
                <w:szCs w:val="20"/>
              </w:rPr>
              <w:t>Eurovent</w:t>
            </w:r>
            <w:proofErr w:type="spellEnd"/>
            <w:r w:rsidRPr="000700D8">
              <w:rPr>
                <w:sz w:val="20"/>
                <w:szCs w:val="20"/>
              </w:rPr>
              <w:t xml:space="preserve">.  </w:t>
            </w:r>
          </w:p>
          <w:p w14:paraId="5AE6B103" w14:textId="2199CCDA" w:rsidR="0078080F" w:rsidRDefault="00770403" w:rsidP="0078080F">
            <w:pPr>
              <w:spacing w:before="100" w:beforeAutospacing="1" w:after="100" w:afterAutospacing="1" w:line="259" w:lineRule="auto"/>
              <w:ind w:left="179" w:right="169"/>
              <w:contextualSpacing/>
              <w:jc w:val="both"/>
              <w:rPr>
                <w:sz w:val="20"/>
                <w:szCs w:val="20"/>
              </w:rPr>
            </w:pPr>
            <w:r w:rsidRPr="000700D8">
              <w:rPr>
                <w:sz w:val="20"/>
                <w:szCs w:val="20"/>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0700D8">
              <w:rPr>
                <w:b/>
                <w:bCs/>
                <w:sz w:val="20"/>
                <w:szCs w:val="20"/>
              </w:rPr>
              <w:t>terminali idronici</w:t>
            </w:r>
            <w:r w:rsidRPr="000700D8">
              <w:rPr>
                <w:sz w:val="20"/>
                <w:szCs w:val="20"/>
              </w:rPr>
              <w:t xml:space="preserve">, per i </w:t>
            </w:r>
            <w:r w:rsidRPr="000700D8">
              <w:rPr>
                <w:b/>
                <w:bCs/>
                <w:sz w:val="20"/>
                <w:szCs w:val="20"/>
              </w:rPr>
              <w:t>chiller</w:t>
            </w:r>
            <w:r w:rsidRPr="000700D8">
              <w:rPr>
                <w:sz w:val="20"/>
                <w:szCs w:val="20"/>
              </w:rPr>
              <w:t xml:space="preserve"> e le </w:t>
            </w:r>
            <w:r w:rsidRPr="000700D8">
              <w:rPr>
                <w:b/>
                <w:bCs/>
                <w:sz w:val="20"/>
                <w:szCs w:val="20"/>
              </w:rPr>
              <w:t>pompe di calore</w:t>
            </w:r>
            <w:r w:rsidRPr="000700D8">
              <w:rPr>
                <w:sz w:val="20"/>
                <w:szCs w:val="20"/>
              </w:rPr>
              <w:t>. La forte verticalizzazione che caratterizza tutte le aziende del Gruppo si traduce in Galletti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w:t>
            </w:r>
            <w:r w:rsidR="0078080F">
              <w:rPr>
                <w:sz w:val="20"/>
                <w:szCs w:val="20"/>
              </w:rPr>
              <w:t xml:space="preserve"> </w:t>
            </w:r>
            <w:r w:rsidRPr="000700D8">
              <w:rPr>
                <w:sz w:val="20"/>
                <w:szCs w:val="20"/>
              </w:rPr>
              <w:t>Verticalizzazione per Galletti significa anche sviluppo interno dei software di regolazione e produzione degli scambiatori di calore a pacco alettato. Tutto questo permette all’azienda di offrire grande flessibilità ai propri interlocutori.</w:t>
            </w:r>
            <w:r w:rsidR="0078080F">
              <w:rPr>
                <w:sz w:val="20"/>
                <w:szCs w:val="20"/>
              </w:rPr>
              <w:t xml:space="preserve"> </w:t>
            </w:r>
            <w:r w:rsidRPr="000700D8">
              <w:rPr>
                <w:sz w:val="20"/>
                <w:szCs w:val="20"/>
              </w:rPr>
              <w:t xml:space="preserve">L’iniziativa di Galletti di creare una </w:t>
            </w:r>
            <w:r w:rsidRPr="000700D8">
              <w:rPr>
                <w:b/>
                <w:bCs/>
                <w:sz w:val="20"/>
                <w:szCs w:val="20"/>
              </w:rPr>
              <w:t>Advanced Design Unit</w:t>
            </w:r>
            <w:r w:rsidRPr="000700D8">
              <w:rPr>
                <w:sz w:val="20"/>
                <w:szCs w:val="20"/>
              </w:rPr>
              <w:t xml:space="preserve"> interna si colloca a pieno nella tradizione del Made in Italy che da sempre coniuga innovazione tecnologica ed attenzione alle forme, ai materiali, all’esperienza del cliente.</w:t>
            </w:r>
            <w:r w:rsidR="0078080F">
              <w:rPr>
                <w:sz w:val="20"/>
                <w:szCs w:val="20"/>
              </w:rPr>
              <w:t xml:space="preserve"> </w:t>
            </w:r>
            <w:r w:rsidRPr="000700D8">
              <w:rPr>
                <w:sz w:val="20"/>
                <w:szCs w:val="20"/>
              </w:rPr>
              <w:t xml:space="preserve">Secondo l’ottica del </w:t>
            </w:r>
            <w:r w:rsidRPr="000700D8">
              <w:rPr>
                <w:b/>
                <w:bCs/>
                <w:sz w:val="20"/>
                <w:szCs w:val="20"/>
              </w:rPr>
              <w:t>Design Thinking</w:t>
            </w:r>
            <w:r w:rsidRPr="000700D8">
              <w:rPr>
                <w:sz w:val="20"/>
                <w:szCs w:val="20"/>
              </w:rPr>
              <w:t>, Galletti ha deciso di iniziare le proprie attività di progettazione interrogando ed osservando, per poter imparare, quindi immaginare e “pretotipare”, soluzioni innovative e sempre più rispondenti alla sensibilità ed al modo di vivere delle persone.</w:t>
            </w:r>
          </w:p>
          <w:p w14:paraId="26BF1546" w14:textId="77777777" w:rsidR="0078080F" w:rsidRDefault="0078080F" w:rsidP="0078080F">
            <w:pPr>
              <w:spacing w:before="100" w:beforeAutospacing="1" w:after="100" w:afterAutospacing="1" w:line="259" w:lineRule="auto"/>
              <w:ind w:left="179" w:right="169"/>
              <w:contextualSpacing/>
              <w:jc w:val="both"/>
              <w:rPr>
                <w:b/>
                <w:bCs/>
                <w:sz w:val="20"/>
                <w:szCs w:val="20"/>
              </w:rPr>
            </w:pPr>
          </w:p>
          <w:p w14:paraId="0056D033" w14:textId="77777777" w:rsidR="0078080F" w:rsidRDefault="00770403" w:rsidP="0078080F">
            <w:pPr>
              <w:spacing w:before="100" w:beforeAutospacing="1" w:after="100" w:afterAutospacing="1" w:line="259" w:lineRule="auto"/>
              <w:ind w:left="179" w:right="169"/>
              <w:contextualSpacing/>
              <w:jc w:val="both"/>
              <w:rPr>
                <w:b/>
                <w:bCs/>
                <w:sz w:val="20"/>
                <w:szCs w:val="20"/>
              </w:rPr>
            </w:pPr>
            <w:r w:rsidRPr="000700D8">
              <w:rPr>
                <w:b/>
                <w:bCs/>
                <w:sz w:val="20"/>
                <w:szCs w:val="20"/>
              </w:rPr>
              <w:t xml:space="preserve">Il Gruppo Galletti - 7 marchi per un’offerta di prodotti e servizi a 360° </w:t>
            </w:r>
          </w:p>
          <w:p w14:paraId="32AA6D10" w14:textId="0FB726C3" w:rsidR="00770403" w:rsidRPr="000700D8" w:rsidRDefault="00770403" w:rsidP="0078080F">
            <w:pPr>
              <w:spacing w:before="100" w:beforeAutospacing="1" w:after="100" w:afterAutospacing="1" w:line="259" w:lineRule="auto"/>
              <w:ind w:left="179" w:right="169"/>
              <w:contextualSpacing/>
              <w:jc w:val="both"/>
              <w:rPr>
                <w:sz w:val="20"/>
                <w:szCs w:val="20"/>
              </w:rPr>
            </w:pPr>
            <w:r w:rsidRPr="000700D8">
              <w:rPr>
                <w:sz w:val="20"/>
                <w:szCs w:val="20"/>
              </w:rPr>
              <w:t xml:space="preserve">La crescita dell’azienda Galletti e l’evoluzione del mercato hanno aperto la strada all’ingresso di altre sei importanti realtà imprenditoriali, tutte italiane, in grado di offrire un pacchetto completo di prodotti e servizi. Nasce così il </w:t>
            </w:r>
            <w:r w:rsidRPr="000700D8">
              <w:rPr>
                <w:b/>
                <w:bCs/>
                <w:sz w:val="20"/>
                <w:szCs w:val="20"/>
              </w:rPr>
              <w:t>Gruppo Galletti</w:t>
            </w:r>
            <w:r w:rsidRPr="000700D8">
              <w:rPr>
                <w:sz w:val="20"/>
                <w:szCs w:val="20"/>
              </w:rPr>
              <w:t xml:space="preserve"> all’interno del quale ogni azienda ha un’identità ben definita con specifiche competenze che mette a disposizione del Gruppo per potersi presentare come un unico partner nel settore dell’HVACR (Heating, Ventilation, Air-Conditioning and Refrigeration).</w:t>
            </w:r>
          </w:p>
          <w:p w14:paraId="7AFD1BE8" w14:textId="4F26D368" w:rsidR="00770403" w:rsidRPr="000D22A5" w:rsidRDefault="00770403" w:rsidP="00770403">
            <w:pPr>
              <w:spacing w:line="276" w:lineRule="auto"/>
              <w:rPr>
                <w:rFonts w:cstheme="minorHAnsi"/>
                <w:sz w:val="10"/>
                <w:szCs w:val="10"/>
              </w:rPr>
            </w:pPr>
          </w:p>
        </w:tc>
      </w:tr>
    </w:tbl>
    <w:p w14:paraId="7A4914EE" w14:textId="77777777" w:rsidR="00F75B65" w:rsidRDefault="00F75B65" w:rsidP="000D22A5">
      <w:pPr>
        <w:spacing w:before="100" w:beforeAutospacing="1" w:after="100" w:afterAutospacing="1" w:line="259" w:lineRule="auto"/>
        <w:contextualSpacing/>
        <w:jc w:val="both"/>
        <w:rPr>
          <w:sz w:val="20"/>
          <w:szCs w:val="20"/>
        </w:rPr>
      </w:pPr>
    </w:p>
    <w:p w14:paraId="493A0AC3" w14:textId="77777777" w:rsidR="00013AC4" w:rsidRDefault="00013AC4" w:rsidP="000D22A5">
      <w:pPr>
        <w:spacing w:before="100" w:beforeAutospacing="1" w:after="100" w:afterAutospacing="1" w:line="259" w:lineRule="auto"/>
        <w:contextualSpacing/>
        <w:jc w:val="both"/>
        <w:rPr>
          <w:b/>
          <w:bCs/>
          <w:sz w:val="20"/>
          <w:szCs w:val="20"/>
        </w:rPr>
      </w:pPr>
    </w:p>
    <w:p w14:paraId="04ECF5F3" w14:textId="77777777" w:rsidR="00013AC4" w:rsidRDefault="00013AC4" w:rsidP="000D22A5">
      <w:pPr>
        <w:spacing w:before="100" w:beforeAutospacing="1" w:after="100" w:afterAutospacing="1" w:line="259" w:lineRule="auto"/>
        <w:contextualSpacing/>
        <w:jc w:val="both"/>
        <w:rPr>
          <w:b/>
          <w:bCs/>
          <w:sz w:val="20"/>
          <w:szCs w:val="20"/>
        </w:rPr>
      </w:pPr>
    </w:p>
    <w:p w14:paraId="5F4E0E85" w14:textId="77777777" w:rsidR="00013AC4" w:rsidRDefault="00013AC4" w:rsidP="000D22A5">
      <w:pPr>
        <w:spacing w:before="100" w:beforeAutospacing="1" w:after="100" w:afterAutospacing="1" w:line="259" w:lineRule="auto"/>
        <w:contextualSpacing/>
        <w:jc w:val="both"/>
        <w:rPr>
          <w:b/>
          <w:bCs/>
          <w:sz w:val="20"/>
          <w:szCs w:val="20"/>
        </w:rPr>
      </w:pPr>
    </w:p>
    <w:p w14:paraId="39BD9C8A" w14:textId="77777777" w:rsidR="00013AC4" w:rsidRDefault="00013AC4" w:rsidP="000D22A5">
      <w:pPr>
        <w:spacing w:before="100" w:beforeAutospacing="1" w:after="100" w:afterAutospacing="1" w:line="259" w:lineRule="auto"/>
        <w:contextualSpacing/>
        <w:jc w:val="both"/>
        <w:rPr>
          <w:b/>
          <w:bCs/>
          <w:sz w:val="20"/>
          <w:szCs w:val="20"/>
        </w:rPr>
      </w:pPr>
    </w:p>
    <w:p w14:paraId="27E87873" w14:textId="77777777" w:rsidR="00013AC4" w:rsidRDefault="00013AC4" w:rsidP="000D22A5">
      <w:pPr>
        <w:spacing w:before="100" w:beforeAutospacing="1" w:after="100" w:afterAutospacing="1" w:line="259" w:lineRule="auto"/>
        <w:contextualSpacing/>
        <w:jc w:val="both"/>
        <w:rPr>
          <w:b/>
          <w:bCs/>
          <w:sz w:val="20"/>
          <w:szCs w:val="20"/>
        </w:rPr>
      </w:pPr>
    </w:p>
    <w:p w14:paraId="654F319E" w14:textId="77777777" w:rsidR="00013AC4" w:rsidRDefault="00013AC4" w:rsidP="000D22A5">
      <w:pPr>
        <w:spacing w:before="100" w:beforeAutospacing="1" w:after="100" w:afterAutospacing="1" w:line="259" w:lineRule="auto"/>
        <w:contextualSpacing/>
        <w:jc w:val="both"/>
        <w:rPr>
          <w:b/>
          <w:bCs/>
          <w:sz w:val="20"/>
          <w:szCs w:val="20"/>
        </w:rPr>
      </w:pPr>
    </w:p>
    <w:p w14:paraId="794BA574" w14:textId="77777777" w:rsidR="00013AC4" w:rsidRDefault="00013AC4" w:rsidP="000D22A5">
      <w:pPr>
        <w:spacing w:before="100" w:beforeAutospacing="1" w:after="100" w:afterAutospacing="1" w:line="259" w:lineRule="auto"/>
        <w:contextualSpacing/>
        <w:jc w:val="both"/>
        <w:rPr>
          <w:b/>
          <w:bCs/>
          <w:sz w:val="20"/>
          <w:szCs w:val="20"/>
        </w:rPr>
      </w:pPr>
    </w:p>
    <w:p w14:paraId="24EB6AEA" w14:textId="77777777" w:rsidR="00013AC4" w:rsidRDefault="00013AC4" w:rsidP="000D22A5">
      <w:pPr>
        <w:spacing w:before="100" w:beforeAutospacing="1" w:after="100" w:afterAutospacing="1" w:line="259" w:lineRule="auto"/>
        <w:contextualSpacing/>
        <w:jc w:val="both"/>
        <w:rPr>
          <w:b/>
          <w:bCs/>
          <w:sz w:val="20"/>
          <w:szCs w:val="20"/>
        </w:rPr>
      </w:pPr>
    </w:p>
    <w:p w14:paraId="75479695" w14:textId="77777777" w:rsidR="00013AC4" w:rsidRDefault="00013AC4" w:rsidP="000D22A5">
      <w:pPr>
        <w:spacing w:before="100" w:beforeAutospacing="1" w:after="100" w:afterAutospacing="1" w:line="259" w:lineRule="auto"/>
        <w:contextualSpacing/>
        <w:jc w:val="both"/>
        <w:rPr>
          <w:b/>
          <w:bCs/>
          <w:sz w:val="20"/>
          <w:szCs w:val="20"/>
        </w:rPr>
      </w:pPr>
    </w:p>
    <w:p w14:paraId="0E205B37" w14:textId="77777777" w:rsidR="00013AC4" w:rsidRDefault="00013AC4" w:rsidP="000D22A5">
      <w:pPr>
        <w:spacing w:before="100" w:beforeAutospacing="1" w:after="100" w:afterAutospacing="1" w:line="259" w:lineRule="auto"/>
        <w:contextualSpacing/>
        <w:jc w:val="both"/>
        <w:rPr>
          <w:b/>
          <w:bCs/>
          <w:sz w:val="20"/>
          <w:szCs w:val="20"/>
        </w:rPr>
      </w:pPr>
    </w:p>
    <w:p w14:paraId="6EEAE518" w14:textId="77777777" w:rsidR="00013AC4" w:rsidRDefault="00013AC4" w:rsidP="000D22A5">
      <w:pPr>
        <w:spacing w:before="100" w:beforeAutospacing="1" w:after="100" w:afterAutospacing="1" w:line="259" w:lineRule="auto"/>
        <w:contextualSpacing/>
        <w:jc w:val="both"/>
        <w:rPr>
          <w:b/>
          <w:bCs/>
          <w:sz w:val="20"/>
          <w:szCs w:val="20"/>
        </w:rPr>
      </w:pPr>
    </w:p>
    <w:p w14:paraId="4046B6F0" w14:textId="77777777" w:rsidR="00013AC4" w:rsidRDefault="00013AC4" w:rsidP="000D22A5">
      <w:pPr>
        <w:spacing w:before="100" w:beforeAutospacing="1" w:after="100" w:afterAutospacing="1" w:line="259" w:lineRule="auto"/>
        <w:contextualSpacing/>
        <w:jc w:val="both"/>
        <w:rPr>
          <w:b/>
          <w:bCs/>
          <w:sz w:val="20"/>
          <w:szCs w:val="20"/>
        </w:rPr>
      </w:pPr>
    </w:p>
    <w:p w14:paraId="2ECCE712" w14:textId="77777777" w:rsidR="00013AC4" w:rsidRDefault="00013AC4" w:rsidP="000D22A5">
      <w:pPr>
        <w:spacing w:before="100" w:beforeAutospacing="1" w:after="100" w:afterAutospacing="1" w:line="259" w:lineRule="auto"/>
        <w:contextualSpacing/>
        <w:jc w:val="both"/>
        <w:rPr>
          <w:b/>
          <w:bCs/>
          <w:sz w:val="20"/>
          <w:szCs w:val="20"/>
        </w:rPr>
      </w:pPr>
    </w:p>
    <w:p w14:paraId="1DCA4C58" w14:textId="77777777" w:rsidR="00013AC4" w:rsidRDefault="00013AC4" w:rsidP="000D22A5">
      <w:pPr>
        <w:spacing w:before="100" w:beforeAutospacing="1" w:after="100" w:afterAutospacing="1" w:line="259" w:lineRule="auto"/>
        <w:contextualSpacing/>
        <w:jc w:val="both"/>
        <w:rPr>
          <w:b/>
          <w:bCs/>
          <w:sz w:val="20"/>
          <w:szCs w:val="20"/>
        </w:rPr>
      </w:pPr>
    </w:p>
    <w:p w14:paraId="3D628780" w14:textId="77777777" w:rsidR="00013AC4" w:rsidRDefault="00013AC4" w:rsidP="000D22A5">
      <w:pPr>
        <w:spacing w:before="100" w:beforeAutospacing="1" w:after="100" w:afterAutospacing="1" w:line="259" w:lineRule="auto"/>
        <w:contextualSpacing/>
        <w:jc w:val="both"/>
        <w:rPr>
          <w:b/>
          <w:bCs/>
          <w:sz w:val="20"/>
          <w:szCs w:val="20"/>
        </w:rPr>
      </w:pPr>
    </w:p>
    <w:p w14:paraId="5F080CE1" w14:textId="77777777" w:rsidR="00013AC4" w:rsidRDefault="00013AC4" w:rsidP="000D22A5">
      <w:pPr>
        <w:spacing w:before="100" w:beforeAutospacing="1" w:after="100" w:afterAutospacing="1" w:line="259" w:lineRule="auto"/>
        <w:contextualSpacing/>
        <w:jc w:val="both"/>
        <w:rPr>
          <w:b/>
          <w:bCs/>
          <w:sz w:val="20"/>
          <w:szCs w:val="20"/>
        </w:rPr>
      </w:pPr>
    </w:p>
    <w:p w14:paraId="6B55E3AC" w14:textId="77777777" w:rsidR="00013AC4" w:rsidRDefault="00013AC4" w:rsidP="000D22A5">
      <w:pPr>
        <w:spacing w:before="100" w:beforeAutospacing="1" w:after="100" w:afterAutospacing="1" w:line="259" w:lineRule="auto"/>
        <w:contextualSpacing/>
        <w:jc w:val="both"/>
        <w:rPr>
          <w:b/>
          <w:bCs/>
          <w:sz w:val="20"/>
          <w:szCs w:val="20"/>
        </w:rPr>
      </w:pPr>
    </w:p>
    <w:p w14:paraId="40D3524B" w14:textId="77777777" w:rsidR="00013AC4" w:rsidRDefault="00013AC4" w:rsidP="000D22A5">
      <w:pPr>
        <w:spacing w:before="100" w:beforeAutospacing="1" w:after="100" w:afterAutospacing="1" w:line="259" w:lineRule="auto"/>
        <w:contextualSpacing/>
        <w:jc w:val="both"/>
        <w:rPr>
          <w:b/>
          <w:bCs/>
          <w:sz w:val="20"/>
          <w:szCs w:val="20"/>
        </w:rPr>
      </w:pPr>
    </w:p>
    <w:p w14:paraId="1FC3A2BE" w14:textId="77777777" w:rsidR="00013AC4" w:rsidRDefault="00013AC4" w:rsidP="000D22A5">
      <w:pPr>
        <w:spacing w:before="100" w:beforeAutospacing="1" w:after="100" w:afterAutospacing="1" w:line="259" w:lineRule="auto"/>
        <w:contextualSpacing/>
        <w:jc w:val="both"/>
        <w:rPr>
          <w:b/>
          <w:bCs/>
          <w:sz w:val="20"/>
          <w:szCs w:val="20"/>
        </w:rPr>
      </w:pPr>
    </w:p>
    <w:p w14:paraId="537AC68A" w14:textId="77777777" w:rsidR="00013AC4" w:rsidRDefault="00013AC4" w:rsidP="000D22A5">
      <w:pPr>
        <w:spacing w:before="100" w:beforeAutospacing="1" w:after="100" w:afterAutospacing="1" w:line="259" w:lineRule="auto"/>
        <w:contextualSpacing/>
        <w:jc w:val="both"/>
        <w:rPr>
          <w:b/>
          <w:bCs/>
          <w:sz w:val="20"/>
          <w:szCs w:val="20"/>
        </w:rPr>
      </w:pPr>
    </w:p>
    <w:p w14:paraId="5DBAD810" w14:textId="77777777" w:rsidR="00013AC4" w:rsidRDefault="00013AC4" w:rsidP="000D22A5">
      <w:pPr>
        <w:spacing w:before="100" w:beforeAutospacing="1" w:after="100" w:afterAutospacing="1" w:line="259" w:lineRule="auto"/>
        <w:contextualSpacing/>
        <w:jc w:val="both"/>
        <w:rPr>
          <w:b/>
          <w:bCs/>
          <w:sz w:val="20"/>
          <w:szCs w:val="20"/>
        </w:rPr>
      </w:pPr>
    </w:p>
    <w:p w14:paraId="657464FC" w14:textId="77777777" w:rsidR="00013AC4" w:rsidRDefault="00013AC4" w:rsidP="000D22A5">
      <w:pPr>
        <w:spacing w:before="100" w:beforeAutospacing="1" w:after="100" w:afterAutospacing="1" w:line="259" w:lineRule="auto"/>
        <w:contextualSpacing/>
        <w:jc w:val="both"/>
        <w:rPr>
          <w:b/>
          <w:bCs/>
          <w:sz w:val="20"/>
          <w:szCs w:val="20"/>
        </w:rPr>
      </w:pPr>
    </w:p>
    <w:p w14:paraId="3262105F" w14:textId="77777777" w:rsidR="00013AC4" w:rsidRDefault="00013AC4" w:rsidP="000D22A5">
      <w:pPr>
        <w:spacing w:before="100" w:beforeAutospacing="1" w:after="100" w:afterAutospacing="1" w:line="259" w:lineRule="auto"/>
        <w:contextualSpacing/>
        <w:jc w:val="both"/>
        <w:rPr>
          <w:b/>
          <w:bCs/>
          <w:sz w:val="20"/>
          <w:szCs w:val="20"/>
        </w:rPr>
      </w:pPr>
    </w:p>
    <w:p w14:paraId="5AD0A139" w14:textId="77777777" w:rsidR="00013AC4" w:rsidRDefault="00013AC4" w:rsidP="000D22A5">
      <w:pPr>
        <w:spacing w:before="100" w:beforeAutospacing="1" w:after="100" w:afterAutospacing="1" w:line="259" w:lineRule="auto"/>
        <w:contextualSpacing/>
        <w:jc w:val="both"/>
        <w:rPr>
          <w:b/>
          <w:bCs/>
          <w:sz w:val="20"/>
          <w:szCs w:val="20"/>
        </w:rPr>
      </w:pPr>
    </w:p>
    <w:p w14:paraId="15E5A171" w14:textId="77777777" w:rsidR="00013AC4" w:rsidRDefault="00013AC4" w:rsidP="000D22A5">
      <w:pPr>
        <w:spacing w:before="100" w:beforeAutospacing="1" w:after="100" w:afterAutospacing="1" w:line="259" w:lineRule="auto"/>
        <w:contextualSpacing/>
        <w:jc w:val="both"/>
        <w:rPr>
          <w:b/>
          <w:bCs/>
          <w:sz w:val="20"/>
          <w:szCs w:val="20"/>
        </w:rPr>
      </w:pPr>
    </w:p>
    <w:p w14:paraId="247EE09C" w14:textId="10C5F8C7" w:rsidR="007B0D70" w:rsidRPr="007B0D70" w:rsidRDefault="007B0D70" w:rsidP="000D22A5">
      <w:pPr>
        <w:spacing w:before="100" w:beforeAutospacing="1" w:after="100" w:afterAutospacing="1" w:line="259" w:lineRule="auto"/>
        <w:contextualSpacing/>
        <w:jc w:val="both"/>
        <w:rPr>
          <w:b/>
          <w:bCs/>
          <w:sz w:val="20"/>
          <w:szCs w:val="20"/>
        </w:rPr>
      </w:pPr>
      <w:r w:rsidRPr="007B0D70">
        <w:rPr>
          <w:b/>
          <w:bCs/>
          <w:sz w:val="20"/>
          <w:szCs w:val="20"/>
        </w:rPr>
        <w:lastRenderedPageBreak/>
        <w:t>Immagini disponibili:</w:t>
      </w:r>
    </w:p>
    <w:p w14:paraId="60C1E67F" w14:textId="77777777" w:rsidR="007B0D70" w:rsidRDefault="007B0D70" w:rsidP="000D22A5">
      <w:pPr>
        <w:spacing w:before="100" w:beforeAutospacing="1" w:after="100" w:afterAutospacing="1" w:line="259" w:lineRule="auto"/>
        <w:contextualSpacing/>
        <w:jc w:val="both"/>
        <w:rPr>
          <w:sz w:val="20"/>
          <w:szCs w:val="20"/>
        </w:rPr>
      </w:pPr>
    </w:p>
    <w:p w14:paraId="784AFAD3" w14:textId="1AB4FD43" w:rsidR="00BD2E69" w:rsidRDefault="00BD2E69" w:rsidP="000D22A5">
      <w:pPr>
        <w:spacing w:before="100" w:beforeAutospacing="1" w:after="100" w:afterAutospacing="1" w:line="259" w:lineRule="auto"/>
        <w:contextualSpacing/>
        <w:jc w:val="both"/>
        <w:rPr>
          <w:sz w:val="20"/>
          <w:szCs w:val="20"/>
        </w:rPr>
      </w:pPr>
      <w:r>
        <w:rPr>
          <w:noProof/>
          <w:sz w:val="20"/>
          <w:szCs w:val="20"/>
        </w:rPr>
        <w:drawing>
          <wp:inline distT="0" distB="0" distL="0" distR="0" wp14:anchorId="1B56B4FF" wp14:editId="78D09279">
            <wp:extent cx="2997200" cy="1998030"/>
            <wp:effectExtent l="0" t="0" r="0" b="0"/>
            <wp:docPr id="1745813420" name="Immagine 1" descr="Immagine che contiene piscina, edificio, aria aperta, ci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13420" name="Immagine 1" descr="Immagine che contiene piscina, edificio, aria aperta, cielo&#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06918" cy="2004508"/>
                    </a:xfrm>
                    <a:prstGeom prst="rect">
                      <a:avLst/>
                    </a:prstGeom>
                  </pic:spPr>
                </pic:pic>
              </a:graphicData>
            </a:graphic>
          </wp:inline>
        </w:drawing>
      </w:r>
      <w:r>
        <w:rPr>
          <w:sz w:val="20"/>
          <w:szCs w:val="20"/>
        </w:rPr>
        <w:t xml:space="preserve">    </w:t>
      </w:r>
      <w:r>
        <w:rPr>
          <w:noProof/>
          <w:sz w:val="20"/>
          <w:szCs w:val="20"/>
        </w:rPr>
        <w:drawing>
          <wp:inline distT="0" distB="0" distL="0" distR="0" wp14:anchorId="47B5C65C" wp14:editId="1666978C">
            <wp:extent cx="2997200" cy="1998030"/>
            <wp:effectExtent l="0" t="0" r="0" b="0"/>
            <wp:docPr id="716692446" name="Immagine 2" descr="Immagine che contiene cielo, edificio, arredo, Beni immobil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92446" name="Immagine 2" descr="Immagine che contiene cielo, edificio, arredo, Beni immobili&#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6359" cy="2010802"/>
                    </a:xfrm>
                    <a:prstGeom prst="rect">
                      <a:avLst/>
                    </a:prstGeom>
                  </pic:spPr>
                </pic:pic>
              </a:graphicData>
            </a:graphic>
          </wp:inline>
        </w:drawing>
      </w:r>
    </w:p>
    <w:p w14:paraId="24065CE9" w14:textId="6ABE5DC3" w:rsidR="00BD2E69" w:rsidRPr="00BD2E69" w:rsidRDefault="00BD2E69" w:rsidP="00BD2E69">
      <w:pPr>
        <w:spacing w:before="100" w:beforeAutospacing="1" w:after="100" w:afterAutospacing="1" w:line="259" w:lineRule="auto"/>
        <w:contextualSpacing/>
        <w:jc w:val="both"/>
        <w:rPr>
          <w:b/>
          <w:bCs/>
          <w:sz w:val="20"/>
          <w:szCs w:val="20"/>
          <w:lang w:val="en-US"/>
        </w:rPr>
      </w:pPr>
      <w:r w:rsidRPr="00BD2E69">
        <w:rPr>
          <w:b/>
          <w:bCs/>
          <w:sz w:val="20"/>
          <w:szCs w:val="20"/>
          <w:lang w:val="en-US"/>
        </w:rPr>
        <w:t xml:space="preserve">1. </w:t>
      </w:r>
      <w:proofErr w:type="spellStart"/>
      <w:r w:rsidRPr="00BD2E69">
        <w:rPr>
          <w:b/>
          <w:bCs/>
          <w:sz w:val="20"/>
          <w:szCs w:val="20"/>
          <w:lang w:val="en-US"/>
        </w:rPr>
        <w:t>Eolia</w:t>
      </w:r>
      <w:proofErr w:type="spellEnd"/>
      <w:r w:rsidRPr="00BD2E69">
        <w:rPr>
          <w:b/>
          <w:bCs/>
          <w:sz w:val="20"/>
          <w:szCs w:val="20"/>
          <w:lang w:val="en-US"/>
        </w:rPr>
        <w:t xml:space="preserve"> Gold Villa</w:t>
      </w:r>
      <w:r>
        <w:rPr>
          <w:b/>
          <w:bCs/>
          <w:sz w:val="20"/>
          <w:szCs w:val="20"/>
          <w:lang w:val="en-US"/>
        </w:rPr>
        <w:tab/>
      </w:r>
      <w:r>
        <w:rPr>
          <w:b/>
          <w:bCs/>
          <w:sz w:val="20"/>
          <w:szCs w:val="20"/>
          <w:lang w:val="en-US"/>
        </w:rPr>
        <w:tab/>
      </w:r>
      <w:r>
        <w:rPr>
          <w:b/>
          <w:bCs/>
          <w:sz w:val="20"/>
          <w:szCs w:val="20"/>
          <w:lang w:val="en-US"/>
        </w:rPr>
        <w:tab/>
      </w:r>
      <w:r>
        <w:rPr>
          <w:b/>
          <w:bCs/>
          <w:sz w:val="20"/>
          <w:szCs w:val="20"/>
          <w:lang w:val="en-US"/>
        </w:rPr>
        <w:tab/>
        <w:t xml:space="preserve">                2</w:t>
      </w:r>
      <w:r w:rsidRPr="00BD2E69">
        <w:rPr>
          <w:b/>
          <w:bCs/>
          <w:sz w:val="20"/>
          <w:szCs w:val="20"/>
          <w:lang w:val="en-US"/>
        </w:rPr>
        <w:t xml:space="preserve">. </w:t>
      </w:r>
      <w:proofErr w:type="spellStart"/>
      <w:r w:rsidRPr="00BD2E69">
        <w:rPr>
          <w:b/>
          <w:bCs/>
          <w:sz w:val="20"/>
          <w:szCs w:val="20"/>
          <w:lang w:val="en-US"/>
        </w:rPr>
        <w:t>Eolia</w:t>
      </w:r>
      <w:proofErr w:type="spellEnd"/>
      <w:r w:rsidRPr="00BD2E69">
        <w:rPr>
          <w:b/>
          <w:bCs/>
          <w:sz w:val="20"/>
          <w:szCs w:val="20"/>
          <w:lang w:val="en-US"/>
        </w:rPr>
        <w:t xml:space="preserve"> Gold Villa</w:t>
      </w:r>
    </w:p>
    <w:p w14:paraId="2EADB716" w14:textId="232724CC" w:rsidR="00BD2E69" w:rsidRPr="00BD2E69" w:rsidRDefault="00BD2E69" w:rsidP="000D22A5">
      <w:pPr>
        <w:spacing w:before="100" w:beforeAutospacing="1" w:after="100" w:afterAutospacing="1" w:line="259" w:lineRule="auto"/>
        <w:contextualSpacing/>
        <w:jc w:val="both"/>
        <w:rPr>
          <w:b/>
          <w:bCs/>
          <w:sz w:val="20"/>
          <w:szCs w:val="20"/>
          <w:lang w:val="en-US"/>
        </w:rPr>
      </w:pPr>
    </w:p>
    <w:p w14:paraId="0FF235B5" w14:textId="6437F55A" w:rsidR="00BD2E69" w:rsidRPr="00BD2E69" w:rsidRDefault="00BD2E69" w:rsidP="00BD2E69">
      <w:pPr>
        <w:spacing w:before="100" w:beforeAutospacing="1" w:after="100" w:afterAutospacing="1" w:line="259" w:lineRule="auto"/>
        <w:contextualSpacing/>
        <w:jc w:val="center"/>
        <w:rPr>
          <w:sz w:val="20"/>
          <w:szCs w:val="20"/>
          <w:lang w:val="en-US"/>
        </w:rPr>
      </w:pPr>
      <w:r>
        <w:rPr>
          <w:noProof/>
          <w:sz w:val="20"/>
          <w:szCs w:val="20"/>
        </w:rPr>
        <w:drawing>
          <wp:inline distT="0" distB="0" distL="0" distR="0" wp14:anchorId="425BF45D" wp14:editId="57B358E8">
            <wp:extent cx="2971954" cy="1981200"/>
            <wp:effectExtent l="0" t="0" r="0" b="0"/>
            <wp:docPr id="1362686297" name="Immagine 4" descr="Immagine che contiene interno, muro, letto, interior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686297" name="Immagine 4" descr="Immagine che contiene interno, muro, letto, interior design&#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0446" cy="1986861"/>
                    </a:xfrm>
                    <a:prstGeom prst="rect">
                      <a:avLst/>
                    </a:prstGeom>
                  </pic:spPr>
                </pic:pic>
              </a:graphicData>
            </a:graphic>
          </wp:inline>
        </w:drawing>
      </w:r>
      <w:r w:rsidRPr="00BD2E69">
        <w:rPr>
          <w:sz w:val="20"/>
          <w:szCs w:val="20"/>
          <w:lang w:val="en-US"/>
        </w:rPr>
        <w:t xml:space="preserve">    </w:t>
      </w:r>
      <w:r>
        <w:rPr>
          <w:noProof/>
          <w:sz w:val="20"/>
          <w:szCs w:val="20"/>
        </w:rPr>
        <w:drawing>
          <wp:inline distT="0" distB="0" distL="0" distR="0" wp14:anchorId="4DF25EB2" wp14:editId="2D7E0C87">
            <wp:extent cx="2971800" cy="1981097"/>
            <wp:effectExtent l="0" t="0" r="0" b="635"/>
            <wp:docPr id="1816380912" name="Immagine 5" descr="Immagine che contiene interno, muro, interior design, let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80912" name="Immagine 5" descr="Immagine che contiene interno, muro, interior design, lett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93500" cy="1995563"/>
                    </a:xfrm>
                    <a:prstGeom prst="rect">
                      <a:avLst/>
                    </a:prstGeom>
                  </pic:spPr>
                </pic:pic>
              </a:graphicData>
            </a:graphic>
          </wp:inline>
        </w:drawing>
      </w:r>
    </w:p>
    <w:p w14:paraId="3C665423" w14:textId="2F4C3E2F" w:rsidR="00BD2E69" w:rsidRPr="00BD2E69" w:rsidRDefault="00490BD4" w:rsidP="00BD2E69">
      <w:pPr>
        <w:spacing w:before="100" w:beforeAutospacing="1" w:after="100" w:afterAutospacing="1" w:line="259" w:lineRule="auto"/>
        <w:contextualSpacing/>
        <w:jc w:val="both"/>
        <w:rPr>
          <w:b/>
          <w:bCs/>
          <w:sz w:val="20"/>
          <w:szCs w:val="20"/>
          <w:lang w:val="en-US"/>
        </w:rPr>
      </w:pPr>
      <w:r>
        <w:rPr>
          <w:b/>
          <w:bCs/>
          <w:sz w:val="20"/>
          <w:szCs w:val="20"/>
          <w:lang w:val="en-US"/>
        </w:rPr>
        <w:t xml:space="preserve"> 3</w:t>
      </w:r>
      <w:r w:rsidR="00BD2E69" w:rsidRPr="00BD2E69">
        <w:rPr>
          <w:b/>
          <w:bCs/>
          <w:sz w:val="20"/>
          <w:szCs w:val="20"/>
          <w:lang w:val="en-US"/>
        </w:rPr>
        <w:t xml:space="preserve">. </w:t>
      </w:r>
      <w:proofErr w:type="spellStart"/>
      <w:r w:rsidR="00BD2E69" w:rsidRPr="00BD2E69">
        <w:rPr>
          <w:b/>
          <w:bCs/>
          <w:sz w:val="20"/>
          <w:szCs w:val="20"/>
          <w:lang w:val="en-US"/>
        </w:rPr>
        <w:t>Eolia</w:t>
      </w:r>
      <w:proofErr w:type="spellEnd"/>
      <w:r w:rsidR="00BD2E69" w:rsidRPr="00BD2E69">
        <w:rPr>
          <w:b/>
          <w:bCs/>
          <w:sz w:val="20"/>
          <w:szCs w:val="20"/>
          <w:lang w:val="en-US"/>
        </w:rPr>
        <w:t xml:space="preserve"> Gold Villa</w:t>
      </w:r>
      <w:r>
        <w:rPr>
          <w:b/>
          <w:bCs/>
          <w:sz w:val="20"/>
          <w:szCs w:val="20"/>
          <w:lang w:val="en-US"/>
        </w:rPr>
        <w:t xml:space="preserve"> (FLAT L)</w:t>
      </w:r>
      <w:r w:rsidR="00BD2E69">
        <w:rPr>
          <w:b/>
          <w:bCs/>
          <w:sz w:val="20"/>
          <w:szCs w:val="20"/>
          <w:lang w:val="en-US"/>
        </w:rPr>
        <w:tab/>
      </w:r>
      <w:r w:rsidR="00BD2E69">
        <w:rPr>
          <w:b/>
          <w:bCs/>
          <w:sz w:val="20"/>
          <w:szCs w:val="20"/>
          <w:lang w:val="en-US"/>
        </w:rPr>
        <w:tab/>
      </w:r>
      <w:r w:rsidR="00BD2E69">
        <w:rPr>
          <w:b/>
          <w:bCs/>
          <w:sz w:val="20"/>
          <w:szCs w:val="20"/>
          <w:lang w:val="en-US"/>
        </w:rPr>
        <w:tab/>
      </w:r>
      <w:r>
        <w:rPr>
          <w:b/>
          <w:bCs/>
          <w:sz w:val="20"/>
          <w:szCs w:val="20"/>
          <w:lang w:val="en-US"/>
        </w:rPr>
        <w:t xml:space="preserve">                4</w:t>
      </w:r>
      <w:r w:rsidR="00BD2E69" w:rsidRPr="00BD2E69">
        <w:rPr>
          <w:b/>
          <w:bCs/>
          <w:sz w:val="20"/>
          <w:szCs w:val="20"/>
          <w:lang w:val="en-US"/>
        </w:rPr>
        <w:t xml:space="preserve">. </w:t>
      </w:r>
      <w:proofErr w:type="spellStart"/>
      <w:r w:rsidRPr="00BD2E69">
        <w:rPr>
          <w:b/>
          <w:bCs/>
          <w:sz w:val="20"/>
          <w:szCs w:val="20"/>
          <w:lang w:val="en-US"/>
        </w:rPr>
        <w:t>Eolia</w:t>
      </w:r>
      <w:proofErr w:type="spellEnd"/>
      <w:r w:rsidRPr="00BD2E69">
        <w:rPr>
          <w:b/>
          <w:bCs/>
          <w:sz w:val="20"/>
          <w:szCs w:val="20"/>
          <w:lang w:val="en-US"/>
        </w:rPr>
        <w:t xml:space="preserve"> Gold Villa</w:t>
      </w:r>
      <w:r>
        <w:rPr>
          <w:b/>
          <w:bCs/>
          <w:sz w:val="20"/>
          <w:szCs w:val="20"/>
          <w:lang w:val="en-US"/>
        </w:rPr>
        <w:t xml:space="preserve"> (FLAT L)</w:t>
      </w:r>
    </w:p>
    <w:p w14:paraId="3FE12C1E" w14:textId="77777777" w:rsidR="00BD2E69" w:rsidRPr="00BD2E69" w:rsidRDefault="00BD2E69" w:rsidP="00490BD4">
      <w:pPr>
        <w:spacing w:before="100" w:beforeAutospacing="1" w:after="100" w:afterAutospacing="1" w:line="259" w:lineRule="auto"/>
        <w:contextualSpacing/>
        <w:rPr>
          <w:sz w:val="20"/>
          <w:szCs w:val="20"/>
          <w:lang w:val="en-US"/>
        </w:rPr>
      </w:pPr>
    </w:p>
    <w:p w14:paraId="16704CDE" w14:textId="61872410" w:rsidR="00490BD4" w:rsidRDefault="00490BD4" w:rsidP="00490BD4">
      <w:pPr>
        <w:spacing w:before="100" w:beforeAutospacing="1" w:after="100" w:afterAutospacing="1" w:line="259" w:lineRule="auto"/>
        <w:contextualSpacing/>
        <w:jc w:val="center"/>
        <w:rPr>
          <w:sz w:val="20"/>
          <w:szCs w:val="20"/>
        </w:rPr>
      </w:pPr>
      <w:r>
        <w:rPr>
          <w:noProof/>
          <w:sz w:val="20"/>
          <w:szCs w:val="20"/>
        </w:rPr>
        <w:drawing>
          <wp:inline distT="0" distB="0" distL="0" distR="0" wp14:anchorId="4BED5665" wp14:editId="2C2BE3C2">
            <wp:extent cx="2184400" cy="3276600"/>
            <wp:effectExtent l="0" t="0" r="0" b="0"/>
            <wp:docPr id="1752070230" name="Immagine 3" descr="Immagine che contiene interno, muro, letto, interior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70230" name="Immagine 3" descr="Immagine che contiene interno, muro, letto, interior design&#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0584" cy="3300876"/>
                    </a:xfrm>
                    <a:prstGeom prst="rect">
                      <a:avLst/>
                    </a:prstGeom>
                  </pic:spPr>
                </pic:pic>
              </a:graphicData>
            </a:graphic>
          </wp:inline>
        </w:drawing>
      </w:r>
    </w:p>
    <w:p w14:paraId="08ED8362" w14:textId="2976819E" w:rsidR="00490BD4" w:rsidRDefault="00490BD4" w:rsidP="00490BD4">
      <w:pPr>
        <w:spacing w:before="100" w:beforeAutospacing="1" w:after="100" w:afterAutospacing="1" w:line="259" w:lineRule="auto"/>
        <w:contextualSpacing/>
        <w:rPr>
          <w:b/>
          <w:bCs/>
          <w:sz w:val="20"/>
          <w:szCs w:val="20"/>
          <w:lang w:val="en-US"/>
        </w:rPr>
      </w:pPr>
      <w:r>
        <w:rPr>
          <w:b/>
          <w:bCs/>
          <w:sz w:val="20"/>
          <w:szCs w:val="20"/>
          <w:lang w:val="en-US"/>
        </w:rPr>
        <w:t xml:space="preserve">                                                                             5</w:t>
      </w:r>
      <w:r w:rsidRPr="00BD2E69">
        <w:rPr>
          <w:b/>
          <w:bCs/>
          <w:sz w:val="20"/>
          <w:szCs w:val="20"/>
          <w:lang w:val="en-US"/>
        </w:rPr>
        <w:t xml:space="preserve">. </w:t>
      </w:r>
      <w:proofErr w:type="spellStart"/>
      <w:r w:rsidRPr="00BD2E69">
        <w:rPr>
          <w:b/>
          <w:bCs/>
          <w:sz w:val="20"/>
          <w:szCs w:val="20"/>
          <w:lang w:val="en-US"/>
        </w:rPr>
        <w:t>Eolia</w:t>
      </w:r>
      <w:proofErr w:type="spellEnd"/>
      <w:r w:rsidRPr="00BD2E69">
        <w:rPr>
          <w:b/>
          <w:bCs/>
          <w:sz w:val="20"/>
          <w:szCs w:val="20"/>
          <w:lang w:val="en-US"/>
        </w:rPr>
        <w:t xml:space="preserve"> Gold Villa</w:t>
      </w:r>
      <w:r>
        <w:rPr>
          <w:b/>
          <w:bCs/>
          <w:sz w:val="20"/>
          <w:szCs w:val="20"/>
          <w:lang w:val="en-US"/>
        </w:rPr>
        <w:t xml:space="preserve"> (FLAT L)</w:t>
      </w:r>
    </w:p>
    <w:p w14:paraId="2C6B5851" w14:textId="77777777" w:rsidR="00490BD4" w:rsidRPr="00490BD4" w:rsidRDefault="00490BD4" w:rsidP="00490BD4">
      <w:pPr>
        <w:spacing w:before="100" w:beforeAutospacing="1" w:after="100" w:afterAutospacing="1" w:line="259" w:lineRule="auto"/>
        <w:contextualSpacing/>
        <w:rPr>
          <w:sz w:val="20"/>
          <w:szCs w:val="20"/>
          <w:lang w:val="en-US"/>
        </w:rPr>
      </w:pPr>
    </w:p>
    <w:p w14:paraId="04A32C42" w14:textId="5BC6B48B" w:rsidR="00490BD4" w:rsidRPr="00490BD4" w:rsidRDefault="00490BD4" w:rsidP="00490BD4">
      <w:pPr>
        <w:spacing w:before="100" w:beforeAutospacing="1" w:after="100" w:afterAutospacing="1" w:line="259" w:lineRule="auto"/>
        <w:contextualSpacing/>
        <w:jc w:val="both"/>
        <w:rPr>
          <w:b/>
          <w:bCs/>
          <w:sz w:val="20"/>
          <w:szCs w:val="20"/>
        </w:rPr>
      </w:pPr>
      <w:r>
        <w:rPr>
          <w:noProof/>
          <w:sz w:val="20"/>
          <w:szCs w:val="20"/>
        </w:rPr>
        <w:lastRenderedPageBreak/>
        <w:drawing>
          <wp:inline distT="0" distB="0" distL="0" distR="0" wp14:anchorId="7C25553B" wp14:editId="12D5B921">
            <wp:extent cx="2958465" cy="1970366"/>
            <wp:effectExtent l="0" t="0" r="635" b="0"/>
            <wp:docPr id="1556199011" name="Immagine 8" descr="Immagine che contiene cielo, albero, architettura, proprie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99011" name="Immagine 8" descr="Immagine che contiene cielo, albero, architettura, proprietà&#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0350" cy="1991601"/>
                    </a:xfrm>
                    <a:prstGeom prst="rect">
                      <a:avLst/>
                    </a:prstGeom>
                  </pic:spPr>
                </pic:pic>
              </a:graphicData>
            </a:graphic>
          </wp:inline>
        </w:drawing>
      </w:r>
      <w:r w:rsidRPr="00490BD4">
        <w:rPr>
          <w:sz w:val="20"/>
          <w:szCs w:val="20"/>
        </w:rPr>
        <w:t xml:space="preserve">   </w:t>
      </w:r>
      <w:r w:rsidR="00BD2E69">
        <w:rPr>
          <w:noProof/>
          <w:sz w:val="20"/>
          <w:szCs w:val="20"/>
        </w:rPr>
        <w:drawing>
          <wp:inline distT="0" distB="0" distL="0" distR="0" wp14:anchorId="1BE658F8" wp14:editId="0035DD79">
            <wp:extent cx="2971800" cy="1979247"/>
            <wp:effectExtent l="0" t="0" r="0" b="2540"/>
            <wp:docPr id="792773373" name="Immagine 6" descr="Immagine che contiene muro, interno, interior design, cusci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73373" name="Immagine 6" descr="Immagine che contiene muro, interno, interior design, cuscino&#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0956" cy="1992005"/>
                    </a:xfrm>
                    <a:prstGeom prst="rect">
                      <a:avLst/>
                    </a:prstGeom>
                  </pic:spPr>
                </pic:pic>
              </a:graphicData>
            </a:graphic>
          </wp:inline>
        </w:drawing>
      </w:r>
      <w:r w:rsidR="00BD2E69" w:rsidRPr="00490BD4">
        <w:rPr>
          <w:sz w:val="20"/>
          <w:szCs w:val="20"/>
        </w:rPr>
        <w:t xml:space="preserve">    </w:t>
      </w:r>
      <w:r w:rsidRPr="00490BD4">
        <w:rPr>
          <w:b/>
          <w:bCs/>
          <w:sz w:val="20"/>
          <w:szCs w:val="20"/>
        </w:rPr>
        <w:t xml:space="preserve">      </w:t>
      </w:r>
      <w:r>
        <w:rPr>
          <w:b/>
          <w:bCs/>
          <w:sz w:val="20"/>
          <w:szCs w:val="20"/>
        </w:rPr>
        <w:t>6</w:t>
      </w:r>
      <w:r w:rsidRPr="00490BD4">
        <w:rPr>
          <w:b/>
          <w:bCs/>
          <w:sz w:val="20"/>
          <w:szCs w:val="20"/>
        </w:rPr>
        <w:t xml:space="preserve">. Eolia </w:t>
      </w:r>
      <w:proofErr w:type="spellStart"/>
      <w:r w:rsidRPr="00490BD4">
        <w:rPr>
          <w:b/>
          <w:bCs/>
          <w:sz w:val="20"/>
          <w:szCs w:val="20"/>
        </w:rPr>
        <w:t>Kamari</w:t>
      </w:r>
      <w:proofErr w:type="spellEnd"/>
      <w:r w:rsidRPr="00490BD4">
        <w:rPr>
          <w:b/>
          <w:bCs/>
          <w:sz w:val="20"/>
          <w:szCs w:val="20"/>
        </w:rPr>
        <w:t xml:space="preserve"> Villa</w:t>
      </w:r>
      <w:r>
        <w:rPr>
          <w:b/>
          <w:bCs/>
          <w:sz w:val="20"/>
          <w:szCs w:val="20"/>
        </w:rPr>
        <w:t xml:space="preserve"> </w:t>
      </w:r>
      <w:r w:rsidRPr="00490BD4">
        <w:rPr>
          <w:b/>
          <w:bCs/>
          <w:sz w:val="20"/>
          <w:szCs w:val="20"/>
        </w:rPr>
        <w:t>(FLAT L)</w:t>
      </w:r>
      <w:r w:rsidRPr="00490BD4">
        <w:rPr>
          <w:b/>
          <w:bCs/>
          <w:sz w:val="20"/>
          <w:szCs w:val="20"/>
        </w:rPr>
        <w:tab/>
      </w:r>
      <w:r w:rsidRPr="00490BD4">
        <w:rPr>
          <w:b/>
          <w:bCs/>
          <w:sz w:val="20"/>
          <w:szCs w:val="20"/>
        </w:rPr>
        <w:tab/>
      </w:r>
      <w:r w:rsidRPr="00490BD4">
        <w:rPr>
          <w:b/>
          <w:bCs/>
          <w:sz w:val="20"/>
          <w:szCs w:val="20"/>
        </w:rPr>
        <w:tab/>
      </w:r>
      <w:r w:rsidRPr="00490BD4">
        <w:rPr>
          <w:b/>
          <w:bCs/>
          <w:sz w:val="20"/>
          <w:szCs w:val="20"/>
        </w:rPr>
        <w:tab/>
      </w:r>
      <w:r>
        <w:rPr>
          <w:b/>
          <w:bCs/>
          <w:sz w:val="20"/>
          <w:szCs w:val="20"/>
        </w:rPr>
        <w:t>7</w:t>
      </w:r>
      <w:r w:rsidRPr="00490BD4">
        <w:rPr>
          <w:b/>
          <w:bCs/>
          <w:sz w:val="20"/>
          <w:szCs w:val="20"/>
        </w:rPr>
        <w:t xml:space="preserve">. Eolia </w:t>
      </w:r>
      <w:proofErr w:type="spellStart"/>
      <w:r w:rsidRPr="00490BD4">
        <w:rPr>
          <w:b/>
          <w:bCs/>
          <w:sz w:val="20"/>
          <w:szCs w:val="20"/>
        </w:rPr>
        <w:t>Kamari</w:t>
      </w:r>
      <w:proofErr w:type="spellEnd"/>
      <w:r w:rsidRPr="00490BD4">
        <w:rPr>
          <w:b/>
          <w:bCs/>
          <w:sz w:val="20"/>
          <w:szCs w:val="20"/>
        </w:rPr>
        <w:t xml:space="preserve"> Villa</w:t>
      </w:r>
      <w:r>
        <w:rPr>
          <w:b/>
          <w:bCs/>
          <w:sz w:val="20"/>
          <w:szCs w:val="20"/>
        </w:rPr>
        <w:t xml:space="preserve"> </w:t>
      </w:r>
      <w:r w:rsidRPr="00490BD4">
        <w:rPr>
          <w:b/>
          <w:bCs/>
          <w:sz w:val="20"/>
          <w:szCs w:val="20"/>
        </w:rPr>
        <w:t>(FLAT L)</w:t>
      </w:r>
    </w:p>
    <w:p w14:paraId="14AC1EDD" w14:textId="66114617" w:rsidR="00BD2E69" w:rsidRPr="00490BD4" w:rsidRDefault="00BD2E69" w:rsidP="00BD2E69">
      <w:pPr>
        <w:spacing w:before="100" w:beforeAutospacing="1" w:after="100" w:afterAutospacing="1" w:line="259" w:lineRule="auto"/>
        <w:contextualSpacing/>
        <w:jc w:val="center"/>
        <w:rPr>
          <w:sz w:val="20"/>
          <w:szCs w:val="20"/>
        </w:rPr>
      </w:pPr>
      <w:r w:rsidRPr="00490BD4">
        <w:rPr>
          <w:sz w:val="20"/>
          <w:szCs w:val="20"/>
        </w:rPr>
        <w:t xml:space="preserve">    </w:t>
      </w:r>
    </w:p>
    <w:p w14:paraId="3C6047CA" w14:textId="6512DF3D" w:rsidR="00013AC4" w:rsidRDefault="00490BD4" w:rsidP="00013AC4">
      <w:pPr>
        <w:spacing w:before="100" w:beforeAutospacing="1" w:after="100" w:afterAutospacing="1" w:line="259" w:lineRule="auto"/>
        <w:contextualSpacing/>
        <w:rPr>
          <w:sz w:val="20"/>
          <w:szCs w:val="20"/>
          <w:lang w:val="en-US"/>
        </w:rPr>
      </w:pPr>
      <w:r>
        <w:rPr>
          <w:noProof/>
          <w:sz w:val="20"/>
          <w:szCs w:val="20"/>
        </w:rPr>
        <w:drawing>
          <wp:inline distT="0" distB="0" distL="0" distR="0" wp14:anchorId="1EB6D669" wp14:editId="5DECEE6D">
            <wp:extent cx="1803400" cy="2705100"/>
            <wp:effectExtent l="0" t="0" r="0" b="0"/>
            <wp:docPr id="1425378584" name="Immagine 7" descr="Immagine che contiene interno, muro, interior design, pavimen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78584" name="Immagine 7" descr="Immagine che contiene interno, muro, interior design, pavimento&#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8363" cy="2727545"/>
                    </a:xfrm>
                    <a:prstGeom prst="rect">
                      <a:avLst/>
                    </a:prstGeom>
                  </pic:spPr>
                </pic:pic>
              </a:graphicData>
            </a:graphic>
          </wp:inline>
        </w:drawing>
      </w:r>
      <w:r w:rsidR="00013AC4">
        <w:rPr>
          <w:sz w:val="20"/>
          <w:szCs w:val="20"/>
          <w:lang w:val="en-US"/>
        </w:rPr>
        <w:tab/>
        <w:t xml:space="preserve">          </w:t>
      </w:r>
      <w:r w:rsidR="00013AC4">
        <w:rPr>
          <w:noProof/>
          <w:sz w:val="20"/>
          <w:szCs w:val="20"/>
        </w:rPr>
        <w:drawing>
          <wp:inline distT="0" distB="0" distL="0" distR="0" wp14:anchorId="14A51472" wp14:editId="3008D555">
            <wp:extent cx="3606800" cy="2705285"/>
            <wp:effectExtent l="0" t="0" r="0" b="0"/>
            <wp:docPr id="1778029530" name="Immagine 9" descr="Immagine che contiene muro, interno, arredo, interior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29530" name="Immagine 9" descr="Immagine che contiene muro, interno, arredo, interior design&#10;&#10;Descrizione generat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84375" cy="2763470"/>
                    </a:xfrm>
                    <a:prstGeom prst="rect">
                      <a:avLst/>
                    </a:prstGeom>
                  </pic:spPr>
                </pic:pic>
              </a:graphicData>
            </a:graphic>
          </wp:inline>
        </w:drawing>
      </w:r>
    </w:p>
    <w:p w14:paraId="75324842" w14:textId="5DFF5C5B" w:rsidR="00013AC4" w:rsidRDefault="00013AC4" w:rsidP="00013AC4">
      <w:pPr>
        <w:spacing w:before="100" w:beforeAutospacing="1" w:after="100" w:afterAutospacing="1" w:line="259" w:lineRule="auto"/>
        <w:contextualSpacing/>
        <w:rPr>
          <w:b/>
          <w:bCs/>
          <w:sz w:val="20"/>
          <w:szCs w:val="20"/>
        </w:rPr>
      </w:pPr>
      <w:r>
        <w:rPr>
          <w:b/>
          <w:bCs/>
          <w:sz w:val="20"/>
          <w:szCs w:val="20"/>
        </w:rPr>
        <w:t>8</w:t>
      </w:r>
      <w:r w:rsidRPr="00490BD4">
        <w:rPr>
          <w:b/>
          <w:bCs/>
          <w:sz w:val="20"/>
          <w:szCs w:val="20"/>
        </w:rPr>
        <w:t xml:space="preserve">. Eolia </w:t>
      </w:r>
      <w:proofErr w:type="spellStart"/>
      <w:r w:rsidRPr="00490BD4">
        <w:rPr>
          <w:b/>
          <w:bCs/>
          <w:sz w:val="20"/>
          <w:szCs w:val="20"/>
        </w:rPr>
        <w:t>Kamari</w:t>
      </w:r>
      <w:proofErr w:type="spellEnd"/>
      <w:r w:rsidRPr="00490BD4">
        <w:rPr>
          <w:b/>
          <w:bCs/>
          <w:sz w:val="20"/>
          <w:szCs w:val="20"/>
        </w:rPr>
        <w:t xml:space="preserve"> Villa</w:t>
      </w:r>
      <w:r>
        <w:rPr>
          <w:b/>
          <w:bCs/>
          <w:sz w:val="20"/>
          <w:szCs w:val="20"/>
        </w:rPr>
        <w:t xml:space="preserve"> </w:t>
      </w:r>
      <w:r w:rsidRPr="00490BD4">
        <w:rPr>
          <w:b/>
          <w:bCs/>
          <w:sz w:val="20"/>
          <w:szCs w:val="20"/>
        </w:rPr>
        <w:t>(FLAT L)</w:t>
      </w:r>
      <w:r>
        <w:rPr>
          <w:b/>
          <w:bCs/>
          <w:sz w:val="20"/>
          <w:szCs w:val="20"/>
        </w:rPr>
        <w:t xml:space="preserve">                   </w:t>
      </w:r>
      <w:r>
        <w:rPr>
          <w:b/>
          <w:bCs/>
          <w:sz w:val="20"/>
          <w:szCs w:val="20"/>
        </w:rPr>
        <w:t xml:space="preserve">                9</w:t>
      </w:r>
      <w:r w:rsidRPr="00490BD4">
        <w:rPr>
          <w:b/>
          <w:bCs/>
          <w:sz w:val="20"/>
          <w:szCs w:val="20"/>
        </w:rPr>
        <w:t xml:space="preserve">. </w:t>
      </w:r>
      <w:r>
        <w:rPr>
          <w:b/>
          <w:bCs/>
          <w:sz w:val="20"/>
          <w:szCs w:val="20"/>
        </w:rPr>
        <w:t xml:space="preserve">Private residence </w:t>
      </w:r>
      <w:proofErr w:type="spellStart"/>
      <w:r>
        <w:rPr>
          <w:b/>
          <w:bCs/>
          <w:sz w:val="20"/>
          <w:szCs w:val="20"/>
        </w:rPr>
        <w:t>Perama</w:t>
      </w:r>
      <w:proofErr w:type="spellEnd"/>
      <w:r>
        <w:rPr>
          <w:b/>
          <w:bCs/>
          <w:sz w:val="20"/>
          <w:szCs w:val="20"/>
        </w:rPr>
        <w:t xml:space="preserve"> </w:t>
      </w:r>
      <w:r w:rsidRPr="00490BD4">
        <w:rPr>
          <w:b/>
          <w:bCs/>
          <w:sz w:val="20"/>
          <w:szCs w:val="20"/>
        </w:rPr>
        <w:t>(</w:t>
      </w:r>
      <w:r>
        <w:rPr>
          <w:b/>
          <w:bCs/>
          <w:sz w:val="20"/>
          <w:szCs w:val="20"/>
        </w:rPr>
        <w:t>ART U</w:t>
      </w:r>
      <w:r w:rsidRPr="00490BD4">
        <w:rPr>
          <w:b/>
          <w:bCs/>
          <w:sz w:val="20"/>
          <w:szCs w:val="20"/>
        </w:rPr>
        <w:t>)</w:t>
      </w:r>
    </w:p>
    <w:p w14:paraId="2CC74458" w14:textId="77777777" w:rsidR="00013AC4" w:rsidRDefault="00013AC4" w:rsidP="00013AC4">
      <w:pPr>
        <w:spacing w:before="100" w:beforeAutospacing="1" w:after="100" w:afterAutospacing="1" w:line="259" w:lineRule="auto"/>
        <w:contextualSpacing/>
        <w:rPr>
          <w:b/>
          <w:bCs/>
          <w:sz w:val="20"/>
          <w:szCs w:val="20"/>
        </w:rPr>
      </w:pPr>
    </w:p>
    <w:p w14:paraId="609C617E" w14:textId="208DC497" w:rsidR="00013AC4" w:rsidRDefault="00013AC4" w:rsidP="00013AC4">
      <w:pPr>
        <w:spacing w:before="100" w:beforeAutospacing="1" w:after="100" w:afterAutospacing="1" w:line="259" w:lineRule="auto"/>
        <w:contextualSpacing/>
        <w:jc w:val="center"/>
        <w:rPr>
          <w:b/>
          <w:bCs/>
          <w:sz w:val="20"/>
          <w:szCs w:val="20"/>
        </w:rPr>
      </w:pPr>
      <w:r>
        <w:rPr>
          <w:noProof/>
          <w:sz w:val="20"/>
          <w:szCs w:val="20"/>
        </w:rPr>
        <w:drawing>
          <wp:inline distT="0" distB="0" distL="0" distR="0" wp14:anchorId="79BB8D46" wp14:editId="718C5795">
            <wp:extent cx="1579626" cy="3150256"/>
            <wp:effectExtent l="0" t="0" r="0" b="0"/>
            <wp:docPr id="1986678335" name="Immagine 10" descr="Immagine che contiene muro, portafotografie, interno, dipin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78335" name="Immagine 10" descr="Immagine che contiene muro, portafotografie, interno, dipinto&#10;&#10;Descrizione generat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12944" cy="3216702"/>
                    </a:xfrm>
                    <a:prstGeom prst="rect">
                      <a:avLst/>
                    </a:prstGeom>
                  </pic:spPr>
                </pic:pic>
              </a:graphicData>
            </a:graphic>
          </wp:inline>
        </w:drawing>
      </w:r>
    </w:p>
    <w:p w14:paraId="5002AAEF" w14:textId="77777777" w:rsidR="00013AC4" w:rsidRDefault="00013AC4" w:rsidP="00013AC4">
      <w:pPr>
        <w:spacing w:before="100" w:beforeAutospacing="1" w:after="100" w:afterAutospacing="1" w:line="259" w:lineRule="auto"/>
        <w:contextualSpacing/>
        <w:jc w:val="center"/>
        <w:rPr>
          <w:b/>
          <w:bCs/>
          <w:sz w:val="20"/>
          <w:szCs w:val="20"/>
        </w:rPr>
      </w:pPr>
      <w:r>
        <w:rPr>
          <w:b/>
          <w:bCs/>
          <w:sz w:val="20"/>
          <w:szCs w:val="20"/>
        </w:rPr>
        <w:t>10</w:t>
      </w:r>
      <w:r w:rsidRPr="00490BD4">
        <w:rPr>
          <w:b/>
          <w:bCs/>
          <w:sz w:val="20"/>
          <w:szCs w:val="20"/>
        </w:rPr>
        <w:t xml:space="preserve">. </w:t>
      </w:r>
      <w:r>
        <w:rPr>
          <w:b/>
          <w:bCs/>
          <w:sz w:val="20"/>
          <w:szCs w:val="20"/>
        </w:rPr>
        <w:t xml:space="preserve">Private residence </w:t>
      </w:r>
      <w:proofErr w:type="spellStart"/>
      <w:r>
        <w:rPr>
          <w:b/>
          <w:bCs/>
          <w:sz w:val="20"/>
          <w:szCs w:val="20"/>
        </w:rPr>
        <w:t>Perama</w:t>
      </w:r>
      <w:proofErr w:type="spellEnd"/>
      <w:r>
        <w:rPr>
          <w:b/>
          <w:bCs/>
          <w:sz w:val="20"/>
          <w:szCs w:val="20"/>
        </w:rPr>
        <w:t xml:space="preserve"> </w:t>
      </w:r>
      <w:r w:rsidRPr="00490BD4">
        <w:rPr>
          <w:b/>
          <w:bCs/>
          <w:sz w:val="20"/>
          <w:szCs w:val="20"/>
        </w:rPr>
        <w:t>(</w:t>
      </w:r>
      <w:r>
        <w:rPr>
          <w:b/>
          <w:bCs/>
          <w:sz w:val="20"/>
          <w:szCs w:val="20"/>
        </w:rPr>
        <w:t>ART U</w:t>
      </w:r>
      <w:r w:rsidRPr="00490BD4">
        <w:rPr>
          <w:b/>
          <w:bCs/>
          <w:sz w:val="20"/>
          <w:szCs w:val="20"/>
        </w:rPr>
        <w:t>)</w:t>
      </w:r>
    </w:p>
    <w:p w14:paraId="1609BE2F" w14:textId="3CF9A383" w:rsidR="00BD2E69" w:rsidRDefault="00BD2E69" w:rsidP="00013AC4">
      <w:pPr>
        <w:spacing w:before="100" w:beforeAutospacing="1" w:after="100" w:afterAutospacing="1" w:line="259" w:lineRule="auto"/>
        <w:contextualSpacing/>
        <w:rPr>
          <w:sz w:val="20"/>
          <w:szCs w:val="20"/>
        </w:rPr>
      </w:pPr>
      <w:r>
        <w:rPr>
          <w:sz w:val="20"/>
          <w:szCs w:val="20"/>
        </w:rPr>
        <w:t xml:space="preserve">    </w:t>
      </w:r>
      <w:r w:rsidR="00490BD4">
        <w:rPr>
          <w:sz w:val="20"/>
          <w:szCs w:val="20"/>
        </w:rPr>
        <w:t xml:space="preserve">    </w:t>
      </w:r>
    </w:p>
    <w:sectPr w:rsidR="00BD2E69" w:rsidSect="005A3C6F">
      <w:headerReference w:type="default" r:id="rId17"/>
      <w:footerReference w:type="default" r:id="rId18"/>
      <w:pgSz w:w="11906" w:h="16838"/>
      <w:pgMar w:top="924" w:right="1134" w:bottom="851" w:left="1134" w:header="708" w:footer="4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558D3" w14:textId="77777777" w:rsidR="002F53BA" w:rsidRDefault="002F53BA" w:rsidP="008D4A0F">
      <w:r>
        <w:separator/>
      </w:r>
    </w:p>
  </w:endnote>
  <w:endnote w:type="continuationSeparator" w:id="0">
    <w:p w14:paraId="2B3613BA" w14:textId="77777777" w:rsidR="002F53BA" w:rsidRDefault="002F53BA" w:rsidP="008D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rlow">
    <w:panose1 w:val="00000500000000000000"/>
    <w:charset w:val="4D"/>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048E" w14:textId="17D0AD06" w:rsidR="008D4A0F" w:rsidRPr="005A3C6F" w:rsidRDefault="008D4A0F" w:rsidP="001822F8">
    <w:pPr>
      <w:widowControl w:val="0"/>
      <w:rPr>
        <w:rFonts w:ascii="Calibri" w:hAnsi="Calibri"/>
        <w:color w:val="0F243E"/>
        <w:sz w:val="20"/>
        <w:szCs w:val="20"/>
      </w:rPr>
    </w:pPr>
    <w:r w:rsidRPr="00C17B7E">
      <w:rPr>
        <w:rFonts w:ascii="Calibri" w:hAnsi="Calibri" w:cs="Arial"/>
        <w:b/>
        <w:bCs/>
        <w:color w:val="0F243E"/>
        <w:sz w:val="20"/>
        <w:szCs w:val="20"/>
      </w:rPr>
      <w:t>GALLETTI S.p.A.</w:t>
    </w:r>
    <w:r w:rsidRPr="00C17B7E">
      <w:rPr>
        <w:rFonts w:ascii="Calibri" w:hAnsi="Calibri" w:cs="Arial"/>
        <w:color w:val="0F243E"/>
        <w:sz w:val="20"/>
        <w:szCs w:val="20"/>
      </w:rPr>
      <w:t xml:space="preserve"> 40010 B</w:t>
    </w:r>
    <w:r w:rsidR="005A3C6F">
      <w:rPr>
        <w:rFonts w:ascii="Calibri" w:hAnsi="Calibri" w:cs="Arial"/>
        <w:color w:val="0F243E"/>
        <w:sz w:val="20"/>
        <w:szCs w:val="20"/>
      </w:rPr>
      <w:t xml:space="preserve">entivoglio </w:t>
    </w:r>
    <w:r w:rsidRPr="00C17B7E">
      <w:rPr>
        <w:rFonts w:ascii="Calibri" w:hAnsi="Calibri" w:cs="Arial"/>
        <w:color w:val="0F243E"/>
        <w:sz w:val="20"/>
        <w:szCs w:val="20"/>
      </w:rPr>
      <w:t xml:space="preserve">(Bo) - Via Romagnoli, 12/a </w:t>
    </w:r>
    <w:r w:rsidR="001822F8">
      <w:rPr>
        <w:rFonts w:ascii="Calibri" w:hAnsi="Calibri" w:cs="Arial"/>
        <w:color w:val="0F243E"/>
        <w:sz w:val="20"/>
        <w:szCs w:val="20"/>
      </w:rPr>
      <w:t>–</w:t>
    </w:r>
    <w:r w:rsidRPr="00C17B7E">
      <w:rPr>
        <w:rFonts w:ascii="Calibri" w:hAnsi="Calibri" w:cs="Arial"/>
        <w:color w:val="0F243E"/>
        <w:sz w:val="20"/>
        <w:szCs w:val="20"/>
      </w:rPr>
      <w:t xml:space="preserve"> </w:t>
    </w:r>
    <w:r w:rsidR="001822F8">
      <w:rPr>
        <w:rFonts w:ascii="Calibri" w:hAnsi="Calibri" w:cs="Arial"/>
        <w:color w:val="0F243E"/>
        <w:sz w:val="20"/>
        <w:szCs w:val="20"/>
      </w:rPr>
      <w:t>Ph.</w:t>
    </w:r>
    <w:r w:rsidRPr="00C17B7E">
      <w:rPr>
        <w:rFonts w:ascii="Calibri" w:hAnsi="Calibri" w:cs="Arial"/>
        <w:color w:val="0F243E"/>
        <w:sz w:val="20"/>
        <w:szCs w:val="20"/>
      </w:rPr>
      <w:t xml:space="preserve"> +39 051 8908111</w:t>
    </w:r>
    <w:r w:rsidR="001822F8">
      <w:rPr>
        <w:rFonts w:ascii="Calibri" w:hAnsi="Calibri" w:cs="Arial"/>
        <w:color w:val="0F243E"/>
        <w:sz w:val="20"/>
        <w:szCs w:val="20"/>
      </w:rPr>
      <w:t xml:space="preserve"> - </w:t>
    </w:r>
    <w:hyperlink r:id="rId1" w:history="1">
      <w:r w:rsidRPr="005A3C6F">
        <w:rPr>
          <w:rStyle w:val="Collegamentoipertestuale"/>
          <w:rFonts w:ascii="Calibri" w:hAnsi="Calibri" w:cs="Arial"/>
          <w:color w:val="0F243E"/>
          <w:sz w:val="20"/>
          <w:szCs w:val="20"/>
        </w:rPr>
        <w:t>www.galletti.it</w:t>
      </w:r>
    </w:hyperlink>
    <w:r w:rsidRPr="005A3C6F">
      <w:rPr>
        <w:rFonts w:ascii="Calibri" w:hAnsi="Calibri" w:cs="Arial"/>
        <w:color w:val="0F243E"/>
        <w:sz w:val="20"/>
        <w:szCs w:val="20"/>
      </w:rPr>
      <w:t xml:space="preserve"> -</w:t>
    </w:r>
    <w:r w:rsidR="005A3C6F">
      <w:rPr>
        <w:rFonts w:ascii="Calibri" w:hAnsi="Calibri" w:cs="Arial"/>
        <w:color w:val="0F243E"/>
        <w:sz w:val="20"/>
        <w:szCs w:val="20"/>
      </w:rPr>
      <w:t xml:space="preserve"> </w:t>
    </w:r>
    <w:r w:rsidR="001822F8" w:rsidRPr="005A3C6F">
      <w:rPr>
        <w:rFonts w:ascii="Calibri" w:hAnsi="Calibri" w:cs="Arial"/>
        <w:color w:val="0F243E"/>
        <w:sz w:val="20"/>
        <w:szCs w:val="20"/>
      </w:rPr>
      <w:t>i</w:t>
    </w:r>
    <w:r w:rsidRPr="005A3C6F">
      <w:rPr>
        <w:rFonts w:ascii="Calibri" w:hAnsi="Calibri" w:cs="Arial"/>
        <w:color w:val="0F243E"/>
        <w:sz w:val="20"/>
        <w:szCs w:val="20"/>
      </w:rPr>
      <w:t>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18617" w14:textId="77777777" w:rsidR="002F53BA" w:rsidRDefault="002F53BA" w:rsidP="008D4A0F">
      <w:r>
        <w:separator/>
      </w:r>
    </w:p>
  </w:footnote>
  <w:footnote w:type="continuationSeparator" w:id="0">
    <w:p w14:paraId="7D2E06EF" w14:textId="77777777" w:rsidR="002F53BA" w:rsidRDefault="002F53BA" w:rsidP="008D4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66A59" w14:textId="65167B64" w:rsidR="008D4A0F" w:rsidRDefault="008D4A0F" w:rsidP="008D4A0F">
    <w:pPr>
      <w:pStyle w:val="Intestazione"/>
      <w:jc w:val="center"/>
    </w:pPr>
    <w:r>
      <w:rPr>
        <w:noProof/>
      </w:rPr>
      <w:drawing>
        <wp:inline distT="0" distB="0" distL="0" distR="0" wp14:anchorId="7439F595" wp14:editId="6E8F5867">
          <wp:extent cx="1730527" cy="581025"/>
          <wp:effectExtent l="0" t="0" r="317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355" cy="592047"/>
                  </a:xfrm>
                  <a:prstGeom prst="rect">
                    <a:avLst/>
                  </a:prstGeom>
                  <a:noFill/>
                  <a:ln>
                    <a:noFill/>
                  </a:ln>
                </pic:spPr>
              </pic:pic>
            </a:graphicData>
          </a:graphic>
        </wp:inline>
      </w:drawing>
    </w:r>
  </w:p>
  <w:p w14:paraId="2A88858B" w14:textId="77777777" w:rsidR="00770403" w:rsidRDefault="00770403" w:rsidP="008D4A0F">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11E5"/>
    <w:multiLevelType w:val="hybridMultilevel"/>
    <w:tmpl w:val="34C8437A"/>
    <w:lvl w:ilvl="0" w:tplc="26C607A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3E5B9D"/>
    <w:multiLevelType w:val="hybridMultilevel"/>
    <w:tmpl w:val="238069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A60563"/>
    <w:multiLevelType w:val="multilevel"/>
    <w:tmpl w:val="87EA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C4A45"/>
    <w:multiLevelType w:val="multilevel"/>
    <w:tmpl w:val="1284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563C8D"/>
    <w:multiLevelType w:val="hybridMultilevel"/>
    <w:tmpl w:val="1BBA1878"/>
    <w:lvl w:ilvl="0" w:tplc="1D7C8300">
      <w:numFmt w:val="bullet"/>
      <w:lvlText w:val=""/>
      <w:lvlJc w:val="left"/>
      <w:pPr>
        <w:ind w:left="720" w:hanging="360"/>
      </w:pPr>
      <w:rPr>
        <w:rFonts w:ascii="Wingdings" w:eastAsiaTheme="minorHAnsi" w:hAnsi="Wingding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6567155">
    <w:abstractNumId w:val="0"/>
  </w:num>
  <w:num w:numId="2" w16cid:durableId="695274597">
    <w:abstractNumId w:val="4"/>
  </w:num>
  <w:num w:numId="3" w16cid:durableId="269165179">
    <w:abstractNumId w:val="2"/>
  </w:num>
  <w:num w:numId="4" w16cid:durableId="1863737299">
    <w:abstractNumId w:val="3"/>
  </w:num>
  <w:num w:numId="5" w16cid:durableId="1209103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0F"/>
    <w:rsid w:val="0000555B"/>
    <w:rsid w:val="00013AC4"/>
    <w:rsid w:val="00021779"/>
    <w:rsid w:val="00045254"/>
    <w:rsid w:val="000700D8"/>
    <w:rsid w:val="000A5E9F"/>
    <w:rsid w:val="000D22A5"/>
    <w:rsid w:val="000D7D6E"/>
    <w:rsid w:val="001046DE"/>
    <w:rsid w:val="0013188F"/>
    <w:rsid w:val="0013316B"/>
    <w:rsid w:val="001346BD"/>
    <w:rsid w:val="001370AB"/>
    <w:rsid w:val="00172CC2"/>
    <w:rsid w:val="001822F8"/>
    <w:rsid w:val="001A080E"/>
    <w:rsid w:val="001D1ABD"/>
    <w:rsid w:val="00241E5F"/>
    <w:rsid w:val="0029397D"/>
    <w:rsid w:val="002B48AE"/>
    <w:rsid w:val="002E1112"/>
    <w:rsid w:val="002F359E"/>
    <w:rsid w:val="002F53BA"/>
    <w:rsid w:val="003204BD"/>
    <w:rsid w:val="003301BC"/>
    <w:rsid w:val="00366E26"/>
    <w:rsid w:val="00372A3F"/>
    <w:rsid w:val="003940E8"/>
    <w:rsid w:val="003E6013"/>
    <w:rsid w:val="00445598"/>
    <w:rsid w:val="00451B0D"/>
    <w:rsid w:val="0047219A"/>
    <w:rsid w:val="00490BD4"/>
    <w:rsid w:val="004A3B37"/>
    <w:rsid w:val="004C50ED"/>
    <w:rsid w:val="004D0F98"/>
    <w:rsid w:val="004E1D33"/>
    <w:rsid w:val="00532C78"/>
    <w:rsid w:val="005623AB"/>
    <w:rsid w:val="00572AA8"/>
    <w:rsid w:val="0057620E"/>
    <w:rsid w:val="005A3C6F"/>
    <w:rsid w:val="005D5A12"/>
    <w:rsid w:val="006026DC"/>
    <w:rsid w:val="00620514"/>
    <w:rsid w:val="00631A7B"/>
    <w:rsid w:val="00640795"/>
    <w:rsid w:val="006451B8"/>
    <w:rsid w:val="00646B1D"/>
    <w:rsid w:val="006567A3"/>
    <w:rsid w:val="00671B96"/>
    <w:rsid w:val="007221F1"/>
    <w:rsid w:val="007276EA"/>
    <w:rsid w:val="00770403"/>
    <w:rsid w:val="0078034B"/>
    <w:rsid w:val="0078080F"/>
    <w:rsid w:val="007B0D70"/>
    <w:rsid w:val="008341F5"/>
    <w:rsid w:val="00865A9D"/>
    <w:rsid w:val="008D320A"/>
    <w:rsid w:val="008D4A0F"/>
    <w:rsid w:val="008E5DA2"/>
    <w:rsid w:val="00915CC9"/>
    <w:rsid w:val="00917F55"/>
    <w:rsid w:val="009373F4"/>
    <w:rsid w:val="0097276B"/>
    <w:rsid w:val="009A07F6"/>
    <w:rsid w:val="009A3FEF"/>
    <w:rsid w:val="009B2B42"/>
    <w:rsid w:val="009C3345"/>
    <w:rsid w:val="009C3DA8"/>
    <w:rsid w:val="009C4118"/>
    <w:rsid w:val="009D6A13"/>
    <w:rsid w:val="00A021BF"/>
    <w:rsid w:val="00A721A4"/>
    <w:rsid w:val="00A73E90"/>
    <w:rsid w:val="00A83A92"/>
    <w:rsid w:val="00AA3A1D"/>
    <w:rsid w:val="00AB536E"/>
    <w:rsid w:val="00B01B55"/>
    <w:rsid w:val="00B07396"/>
    <w:rsid w:val="00B16000"/>
    <w:rsid w:val="00B379E5"/>
    <w:rsid w:val="00B51A63"/>
    <w:rsid w:val="00B665B4"/>
    <w:rsid w:val="00B85871"/>
    <w:rsid w:val="00BB640B"/>
    <w:rsid w:val="00BD2E69"/>
    <w:rsid w:val="00BD699A"/>
    <w:rsid w:val="00C373B7"/>
    <w:rsid w:val="00C46D96"/>
    <w:rsid w:val="00C529B5"/>
    <w:rsid w:val="00C6634C"/>
    <w:rsid w:val="00C666BB"/>
    <w:rsid w:val="00D342E7"/>
    <w:rsid w:val="00D6119F"/>
    <w:rsid w:val="00DA4380"/>
    <w:rsid w:val="00DA7805"/>
    <w:rsid w:val="00DC5ED6"/>
    <w:rsid w:val="00DD0823"/>
    <w:rsid w:val="00E461EF"/>
    <w:rsid w:val="00E84E49"/>
    <w:rsid w:val="00EC1063"/>
    <w:rsid w:val="00EC6D97"/>
    <w:rsid w:val="00EE6206"/>
    <w:rsid w:val="00F24F72"/>
    <w:rsid w:val="00F25CBE"/>
    <w:rsid w:val="00F63F82"/>
    <w:rsid w:val="00F75B65"/>
    <w:rsid w:val="00F90D6F"/>
    <w:rsid w:val="00FB180B"/>
    <w:rsid w:val="00FB74CB"/>
    <w:rsid w:val="00FC1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AAB4F"/>
  <w15:chartTrackingRefBased/>
  <w15:docId w15:val="{8D35439F-6E95-4626-A24B-00CA5D79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rlow" w:eastAsiaTheme="minorHAnsi" w:hAnsi="Barlow" w:cs="Times New Roman"/>
        <w:sz w:val="24"/>
        <w:szCs w:val="24"/>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46BD"/>
    <w:pPr>
      <w:spacing w:after="0" w:line="240" w:lineRule="auto"/>
    </w:pPr>
  </w:style>
  <w:style w:type="paragraph" w:styleId="Titolo1">
    <w:name w:val="heading 1"/>
    <w:basedOn w:val="Normale"/>
    <w:link w:val="Titolo1Carattere"/>
    <w:uiPriority w:val="9"/>
    <w:qFormat/>
    <w:rsid w:val="001346BD"/>
    <w:pPr>
      <w:spacing w:before="100" w:beforeAutospacing="1" w:after="100" w:afterAutospacing="1"/>
      <w:outlineLvl w:val="0"/>
    </w:pPr>
    <w:rPr>
      <w:b/>
      <w:bCs/>
      <w:kern w:val="36"/>
      <w:sz w:val="48"/>
      <w:szCs w:val="48"/>
    </w:rPr>
  </w:style>
  <w:style w:type="paragraph" w:styleId="Titolo2">
    <w:name w:val="heading 2"/>
    <w:basedOn w:val="Normale"/>
    <w:next w:val="Normale"/>
    <w:link w:val="Titolo2Carattere"/>
    <w:uiPriority w:val="9"/>
    <w:unhideWhenUsed/>
    <w:qFormat/>
    <w:rsid w:val="00B0739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DD0823"/>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D4A0F"/>
    <w:pPr>
      <w:tabs>
        <w:tab w:val="center" w:pos="4819"/>
        <w:tab w:val="right" w:pos="9638"/>
      </w:tabs>
    </w:pPr>
  </w:style>
  <w:style w:type="character" w:customStyle="1" w:styleId="IntestazioneCarattere">
    <w:name w:val="Intestazione Carattere"/>
    <w:basedOn w:val="Carpredefinitoparagrafo"/>
    <w:link w:val="Intestazione"/>
    <w:uiPriority w:val="99"/>
    <w:rsid w:val="008D4A0F"/>
  </w:style>
  <w:style w:type="paragraph" w:styleId="Pidipagina">
    <w:name w:val="footer"/>
    <w:basedOn w:val="Normale"/>
    <w:link w:val="PidipaginaCarattere"/>
    <w:uiPriority w:val="99"/>
    <w:unhideWhenUsed/>
    <w:rsid w:val="008D4A0F"/>
    <w:pPr>
      <w:tabs>
        <w:tab w:val="center" w:pos="4819"/>
        <w:tab w:val="right" w:pos="9638"/>
      </w:tabs>
    </w:pPr>
  </w:style>
  <w:style w:type="character" w:customStyle="1" w:styleId="PidipaginaCarattere">
    <w:name w:val="Piè di pagina Carattere"/>
    <w:basedOn w:val="Carpredefinitoparagrafo"/>
    <w:link w:val="Pidipagina"/>
    <w:uiPriority w:val="99"/>
    <w:rsid w:val="008D4A0F"/>
  </w:style>
  <w:style w:type="character" w:styleId="Collegamentoipertestuale">
    <w:name w:val="Hyperlink"/>
    <w:basedOn w:val="Carpredefinitoparagrafo"/>
    <w:uiPriority w:val="99"/>
    <w:unhideWhenUsed/>
    <w:rsid w:val="008D4A0F"/>
    <w:rPr>
      <w:color w:val="0563C1" w:themeColor="hyperlink"/>
      <w:u w:val="single"/>
    </w:rPr>
  </w:style>
  <w:style w:type="table" w:styleId="Grigliatabella">
    <w:name w:val="Table Grid"/>
    <w:basedOn w:val="Tabellanormale"/>
    <w:uiPriority w:val="39"/>
    <w:rsid w:val="008D4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BD699A"/>
    <w:rPr>
      <w:sz w:val="16"/>
      <w:szCs w:val="16"/>
    </w:rPr>
  </w:style>
  <w:style w:type="paragraph" w:styleId="Testocommento">
    <w:name w:val="annotation text"/>
    <w:basedOn w:val="Normale"/>
    <w:link w:val="TestocommentoCarattere"/>
    <w:uiPriority w:val="99"/>
    <w:semiHidden/>
    <w:unhideWhenUsed/>
    <w:rsid w:val="00BD699A"/>
    <w:rPr>
      <w:sz w:val="20"/>
      <w:szCs w:val="20"/>
    </w:rPr>
  </w:style>
  <w:style w:type="character" w:customStyle="1" w:styleId="TestocommentoCarattere">
    <w:name w:val="Testo commento Carattere"/>
    <w:basedOn w:val="Carpredefinitoparagrafo"/>
    <w:link w:val="Testocommento"/>
    <w:uiPriority w:val="99"/>
    <w:semiHidden/>
    <w:rsid w:val="00BD699A"/>
    <w:rPr>
      <w:sz w:val="20"/>
      <w:szCs w:val="20"/>
    </w:rPr>
  </w:style>
  <w:style w:type="paragraph" w:styleId="Soggettocommento">
    <w:name w:val="annotation subject"/>
    <w:basedOn w:val="Testocommento"/>
    <w:next w:val="Testocommento"/>
    <w:link w:val="SoggettocommentoCarattere"/>
    <w:uiPriority w:val="99"/>
    <w:semiHidden/>
    <w:unhideWhenUsed/>
    <w:rsid w:val="00BD699A"/>
    <w:rPr>
      <w:b/>
      <w:bCs/>
    </w:rPr>
  </w:style>
  <w:style w:type="character" w:customStyle="1" w:styleId="SoggettocommentoCarattere">
    <w:name w:val="Soggetto commento Carattere"/>
    <w:basedOn w:val="TestocommentoCarattere"/>
    <w:link w:val="Soggettocommento"/>
    <w:uiPriority w:val="99"/>
    <w:semiHidden/>
    <w:rsid w:val="00BD699A"/>
    <w:rPr>
      <w:b/>
      <w:bCs/>
      <w:sz w:val="20"/>
      <w:szCs w:val="20"/>
    </w:rPr>
  </w:style>
  <w:style w:type="character" w:styleId="Menzionenonrisolta">
    <w:name w:val="Unresolved Mention"/>
    <w:basedOn w:val="Carpredefinitoparagrafo"/>
    <w:uiPriority w:val="99"/>
    <w:semiHidden/>
    <w:unhideWhenUsed/>
    <w:rsid w:val="00BD699A"/>
    <w:rPr>
      <w:color w:val="605E5C"/>
      <w:shd w:val="clear" w:color="auto" w:fill="E1DFDD"/>
    </w:rPr>
  </w:style>
  <w:style w:type="paragraph" w:styleId="Paragrafoelenco">
    <w:name w:val="List Paragraph"/>
    <w:basedOn w:val="Normale"/>
    <w:uiPriority w:val="34"/>
    <w:qFormat/>
    <w:rsid w:val="00BD699A"/>
    <w:pPr>
      <w:ind w:left="720"/>
      <w:contextualSpacing/>
    </w:pPr>
  </w:style>
  <w:style w:type="character" w:customStyle="1" w:styleId="Titolo1Carattere">
    <w:name w:val="Titolo 1 Carattere"/>
    <w:basedOn w:val="Carpredefinitoparagrafo"/>
    <w:link w:val="Titolo1"/>
    <w:uiPriority w:val="9"/>
    <w:rsid w:val="001346BD"/>
    <w:rPr>
      <w:rFonts w:ascii="Times New Roman" w:eastAsia="Times New Roman" w:hAnsi="Times New Roman" w:cs="Times New Roman"/>
      <w:b/>
      <w:bCs/>
      <w:kern w:val="36"/>
      <w:sz w:val="48"/>
      <w:szCs w:val="48"/>
      <w:lang w:eastAsia="it-IT"/>
    </w:rPr>
  </w:style>
  <w:style w:type="character" w:customStyle="1" w:styleId="morecontent">
    <w:name w:val="morecontent"/>
    <w:basedOn w:val="Carpredefinitoparagrafo"/>
    <w:rsid w:val="001346BD"/>
  </w:style>
  <w:style w:type="paragraph" w:styleId="NormaleWeb">
    <w:name w:val="Normal (Web)"/>
    <w:basedOn w:val="Normale"/>
    <w:uiPriority w:val="99"/>
    <w:semiHidden/>
    <w:unhideWhenUsed/>
    <w:rsid w:val="00EC6D97"/>
    <w:pPr>
      <w:spacing w:before="100" w:beforeAutospacing="1" w:after="100" w:afterAutospacing="1"/>
    </w:pPr>
    <w:rPr>
      <w:rFonts w:ascii="Times New Roman" w:eastAsia="Times New Roman" w:hAnsi="Times New Roman"/>
      <w:lang w:eastAsia="it-IT"/>
    </w:rPr>
  </w:style>
  <w:style w:type="character" w:styleId="Enfasigrassetto">
    <w:name w:val="Strong"/>
    <w:basedOn w:val="Carpredefinitoparagrafo"/>
    <w:uiPriority w:val="22"/>
    <w:qFormat/>
    <w:rsid w:val="00EC6D97"/>
    <w:rPr>
      <w:b/>
      <w:bCs/>
    </w:rPr>
  </w:style>
  <w:style w:type="paragraph" w:customStyle="1" w:styleId="Didefault">
    <w:name w:val="Di default"/>
    <w:rsid w:val="00F75B65"/>
    <w:pPr>
      <w:spacing w:after="0" w:line="240" w:lineRule="auto"/>
    </w:pPr>
    <w:rPr>
      <w:rFonts w:ascii="Helvetica" w:eastAsia="Arial Unicode MS" w:hAnsi="Arial Unicode MS" w:cs="Arial Unicode MS"/>
      <w:color w:val="000000"/>
      <w:sz w:val="22"/>
      <w:szCs w:val="22"/>
      <w:lang w:eastAsia="it-IT"/>
    </w:rPr>
  </w:style>
  <w:style w:type="paragraph" w:customStyle="1" w:styleId="Corpo">
    <w:name w:val="Corpo"/>
    <w:rsid w:val="00F75B65"/>
    <w:pPr>
      <w:spacing w:after="0" w:line="240" w:lineRule="auto"/>
    </w:pPr>
    <w:rPr>
      <w:rFonts w:ascii="Helvetica" w:eastAsia="Arial Unicode MS" w:hAnsi="Arial Unicode MS" w:cs="Arial Unicode MS"/>
      <w:color w:val="000000"/>
      <w:sz w:val="22"/>
      <w:szCs w:val="22"/>
      <w:lang w:eastAsia="it-IT"/>
    </w:rPr>
  </w:style>
  <w:style w:type="character" w:styleId="Collegamentovisitato">
    <w:name w:val="FollowedHyperlink"/>
    <w:basedOn w:val="Carpredefinitoparagrafo"/>
    <w:uiPriority w:val="99"/>
    <w:semiHidden/>
    <w:unhideWhenUsed/>
    <w:rsid w:val="0029397D"/>
    <w:rPr>
      <w:color w:val="954F72" w:themeColor="followedHyperlink"/>
      <w:u w:val="single"/>
    </w:rPr>
  </w:style>
  <w:style w:type="character" w:customStyle="1" w:styleId="Titolo2Carattere">
    <w:name w:val="Titolo 2 Carattere"/>
    <w:basedOn w:val="Carpredefinitoparagrafo"/>
    <w:link w:val="Titolo2"/>
    <w:uiPriority w:val="9"/>
    <w:rsid w:val="00B07396"/>
    <w:rPr>
      <w:rFonts w:asciiTheme="majorHAnsi" w:eastAsiaTheme="majorEastAsia" w:hAnsiTheme="majorHAnsi" w:cstheme="majorBidi"/>
      <w:color w:val="2F5496" w:themeColor="accent1" w:themeShade="BF"/>
      <w:sz w:val="26"/>
      <w:szCs w:val="26"/>
    </w:rPr>
  </w:style>
  <w:style w:type="paragraph" w:customStyle="1" w:styleId="mt-2">
    <w:name w:val="mt-2"/>
    <w:basedOn w:val="Normale"/>
    <w:rsid w:val="00B07396"/>
    <w:pPr>
      <w:spacing w:before="100" w:beforeAutospacing="1" w:after="100" w:afterAutospacing="1"/>
    </w:pPr>
    <w:rPr>
      <w:rFonts w:ascii="Times New Roman" w:eastAsia="Times New Roman" w:hAnsi="Times New Roman"/>
      <w:lang w:eastAsia="it-IT"/>
    </w:rPr>
  </w:style>
  <w:style w:type="paragraph" w:customStyle="1" w:styleId="text-blue">
    <w:name w:val="text-blue"/>
    <w:basedOn w:val="Normale"/>
    <w:rsid w:val="00B07396"/>
    <w:pPr>
      <w:spacing w:before="100" w:beforeAutospacing="1" w:after="100" w:afterAutospacing="1"/>
    </w:pPr>
    <w:rPr>
      <w:rFonts w:ascii="Times New Roman" w:eastAsia="Times New Roman" w:hAnsi="Times New Roman"/>
      <w:lang w:eastAsia="it-IT"/>
    </w:rPr>
  </w:style>
  <w:style w:type="character" w:customStyle="1" w:styleId="Titolo3Carattere">
    <w:name w:val="Titolo 3 Carattere"/>
    <w:basedOn w:val="Carpredefinitoparagrafo"/>
    <w:link w:val="Titolo3"/>
    <w:uiPriority w:val="9"/>
    <w:rsid w:val="00DD0823"/>
    <w:rPr>
      <w:rFonts w:asciiTheme="majorHAnsi" w:eastAsiaTheme="majorEastAsia" w:hAnsiTheme="majorHAnsi" w:cstheme="majorBidi"/>
      <w:color w:val="1F3763" w:themeColor="accent1" w:themeShade="7F"/>
    </w:rPr>
  </w:style>
  <w:style w:type="character" w:customStyle="1" w:styleId="hgkelc">
    <w:name w:val="hgkelc"/>
    <w:basedOn w:val="Carpredefinitoparagrafo"/>
    <w:rsid w:val="00A73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62053">
      <w:bodyDiv w:val="1"/>
      <w:marLeft w:val="0"/>
      <w:marRight w:val="0"/>
      <w:marTop w:val="0"/>
      <w:marBottom w:val="0"/>
      <w:divBdr>
        <w:top w:val="none" w:sz="0" w:space="0" w:color="auto"/>
        <w:left w:val="none" w:sz="0" w:space="0" w:color="auto"/>
        <w:bottom w:val="none" w:sz="0" w:space="0" w:color="auto"/>
        <w:right w:val="none" w:sz="0" w:space="0" w:color="auto"/>
      </w:divBdr>
      <w:divsChild>
        <w:div w:id="1437215410">
          <w:marLeft w:val="0"/>
          <w:marRight w:val="0"/>
          <w:marTop w:val="0"/>
          <w:marBottom w:val="225"/>
          <w:divBdr>
            <w:top w:val="none" w:sz="0" w:space="0" w:color="auto"/>
            <w:left w:val="none" w:sz="0" w:space="0" w:color="auto"/>
            <w:bottom w:val="none" w:sz="0" w:space="0" w:color="auto"/>
            <w:right w:val="none" w:sz="0" w:space="0" w:color="auto"/>
          </w:divBdr>
        </w:div>
      </w:divsChild>
    </w:div>
    <w:div w:id="344596543">
      <w:bodyDiv w:val="1"/>
      <w:marLeft w:val="0"/>
      <w:marRight w:val="0"/>
      <w:marTop w:val="0"/>
      <w:marBottom w:val="0"/>
      <w:divBdr>
        <w:top w:val="none" w:sz="0" w:space="0" w:color="auto"/>
        <w:left w:val="none" w:sz="0" w:space="0" w:color="auto"/>
        <w:bottom w:val="none" w:sz="0" w:space="0" w:color="auto"/>
        <w:right w:val="none" w:sz="0" w:space="0" w:color="auto"/>
      </w:divBdr>
    </w:div>
    <w:div w:id="585530549">
      <w:bodyDiv w:val="1"/>
      <w:marLeft w:val="0"/>
      <w:marRight w:val="0"/>
      <w:marTop w:val="0"/>
      <w:marBottom w:val="0"/>
      <w:divBdr>
        <w:top w:val="none" w:sz="0" w:space="0" w:color="auto"/>
        <w:left w:val="none" w:sz="0" w:space="0" w:color="auto"/>
        <w:bottom w:val="none" w:sz="0" w:space="0" w:color="auto"/>
        <w:right w:val="none" w:sz="0" w:space="0" w:color="auto"/>
      </w:divBdr>
    </w:div>
    <w:div w:id="662509740">
      <w:bodyDiv w:val="1"/>
      <w:marLeft w:val="0"/>
      <w:marRight w:val="0"/>
      <w:marTop w:val="0"/>
      <w:marBottom w:val="0"/>
      <w:divBdr>
        <w:top w:val="none" w:sz="0" w:space="0" w:color="auto"/>
        <w:left w:val="none" w:sz="0" w:space="0" w:color="auto"/>
        <w:bottom w:val="none" w:sz="0" w:space="0" w:color="auto"/>
        <w:right w:val="none" w:sz="0" w:space="0" w:color="auto"/>
      </w:divBdr>
    </w:div>
    <w:div w:id="831798399">
      <w:bodyDiv w:val="1"/>
      <w:marLeft w:val="0"/>
      <w:marRight w:val="0"/>
      <w:marTop w:val="0"/>
      <w:marBottom w:val="0"/>
      <w:divBdr>
        <w:top w:val="none" w:sz="0" w:space="0" w:color="auto"/>
        <w:left w:val="none" w:sz="0" w:space="0" w:color="auto"/>
        <w:bottom w:val="none" w:sz="0" w:space="0" w:color="auto"/>
        <w:right w:val="none" w:sz="0" w:space="0" w:color="auto"/>
      </w:divBdr>
    </w:div>
    <w:div w:id="881213866">
      <w:bodyDiv w:val="1"/>
      <w:marLeft w:val="0"/>
      <w:marRight w:val="0"/>
      <w:marTop w:val="0"/>
      <w:marBottom w:val="0"/>
      <w:divBdr>
        <w:top w:val="none" w:sz="0" w:space="0" w:color="auto"/>
        <w:left w:val="none" w:sz="0" w:space="0" w:color="auto"/>
        <w:bottom w:val="none" w:sz="0" w:space="0" w:color="auto"/>
        <w:right w:val="none" w:sz="0" w:space="0" w:color="auto"/>
      </w:divBdr>
      <w:divsChild>
        <w:div w:id="329064078">
          <w:marLeft w:val="0"/>
          <w:marRight w:val="0"/>
          <w:marTop w:val="0"/>
          <w:marBottom w:val="225"/>
          <w:divBdr>
            <w:top w:val="none" w:sz="0" w:space="0" w:color="auto"/>
            <w:left w:val="none" w:sz="0" w:space="0" w:color="auto"/>
            <w:bottom w:val="none" w:sz="0" w:space="0" w:color="auto"/>
            <w:right w:val="none" w:sz="0" w:space="0" w:color="auto"/>
          </w:divBdr>
        </w:div>
      </w:divsChild>
    </w:div>
    <w:div w:id="898053258">
      <w:bodyDiv w:val="1"/>
      <w:marLeft w:val="0"/>
      <w:marRight w:val="0"/>
      <w:marTop w:val="0"/>
      <w:marBottom w:val="0"/>
      <w:divBdr>
        <w:top w:val="none" w:sz="0" w:space="0" w:color="auto"/>
        <w:left w:val="none" w:sz="0" w:space="0" w:color="auto"/>
        <w:bottom w:val="none" w:sz="0" w:space="0" w:color="auto"/>
        <w:right w:val="none" w:sz="0" w:space="0" w:color="auto"/>
      </w:divBdr>
    </w:div>
    <w:div w:id="928272497">
      <w:bodyDiv w:val="1"/>
      <w:marLeft w:val="0"/>
      <w:marRight w:val="0"/>
      <w:marTop w:val="0"/>
      <w:marBottom w:val="0"/>
      <w:divBdr>
        <w:top w:val="none" w:sz="0" w:space="0" w:color="auto"/>
        <w:left w:val="none" w:sz="0" w:space="0" w:color="auto"/>
        <w:bottom w:val="none" w:sz="0" w:space="0" w:color="auto"/>
        <w:right w:val="none" w:sz="0" w:space="0" w:color="auto"/>
      </w:divBdr>
    </w:div>
    <w:div w:id="1082408312">
      <w:bodyDiv w:val="1"/>
      <w:marLeft w:val="0"/>
      <w:marRight w:val="0"/>
      <w:marTop w:val="0"/>
      <w:marBottom w:val="0"/>
      <w:divBdr>
        <w:top w:val="none" w:sz="0" w:space="0" w:color="auto"/>
        <w:left w:val="none" w:sz="0" w:space="0" w:color="auto"/>
        <w:bottom w:val="none" w:sz="0" w:space="0" w:color="auto"/>
        <w:right w:val="none" w:sz="0" w:space="0" w:color="auto"/>
      </w:divBdr>
    </w:div>
    <w:div w:id="1340112787">
      <w:bodyDiv w:val="1"/>
      <w:marLeft w:val="0"/>
      <w:marRight w:val="0"/>
      <w:marTop w:val="0"/>
      <w:marBottom w:val="0"/>
      <w:divBdr>
        <w:top w:val="none" w:sz="0" w:space="0" w:color="auto"/>
        <w:left w:val="none" w:sz="0" w:space="0" w:color="auto"/>
        <w:bottom w:val="none" w:sz="0" w:space="0" w:color="auto"/>
        <w:right w:val="none" w:sz="0" w:space="0" w:color="auto"/>
      </w:divBdr>
    </w:div>
    <w:div w:id="1562716930">
      <w:bodyDiv w:val="1"/>
      <w:marLeft w:val="0"/>
      <w:marRight w:val="0"/>
      <w:marTop w:val="0"/>
      <w:marBottom w:val="0"/>
      <w:divBdr>
        <w:top w:val="none" w:sz="0" w:space="0" w:color="auto"/>
        <w:left w:val="none" w:sz="0" w:space="0" w:color="auto"/>
        <w:bottom w:val="none" w:sz="0" w:space="0" w:color="auto"/>
        <w:right w:val="none" w:sz="0" w:space="0" w:color="auto"/>
      </w:divBdr>
      <w:divsChild>
        <w:div w:id="1400901705">
          <w:marLeft w:val="0"/>
          <w:marRight w:val="0"/>
          <w:marTop w:val="0"/>
          <w:marBottom w:val="0"/>
          <w:divBdr>
            <w:top w:val="none" w:sz="0" w:space="0" w:color="auto"/>
            <w:left w:val="none" w:sz="0" w:space="0" w:color="auto"/>
            <w:bottom w:val="none" w:sz="0" w:space="0" w:color="auto"/>
            <w:right w:val="none" w:sz="0" w:space="0" w:color="auto"/>
          </w:divBdr>
          <w:divsChild>
            <w:div w:id="63646475">
              <w:marLeft w:val="0"/>
              <w:marRight w:val="0"/>
              <w:marTop w:val="0"/>
              <w:marBottom w:val="0"/>
              <w:divBdr>
                <w:top w:val="none" w:sz="0" w:space="0" w:color="auto"/>
                <w:left w:val="none" w:sz="0" w:space="0" w:color="auto"/>
                <w:bottom w:val="none" w:sz="0" w:space="0" w:color="auto"/>
                <w:right w:val="none" w:sz="0" w:space="0" w:color="auto"/>
              </w:divBdr>
              <w:divsChild>
                <w:div w:id="959186250">
                  <w:marLeft w:val="0"/>
                  <w:marRight w:val="0"/>
                  <w:marTop w:val="0"/>
                  <w:marBottom w:val="0"/>
                  <w:divBdr>
                    <w:top w:val="none" w:sz="0" w:space="0" w:color="auto"/>
                    <w:left w:val="none" w:sz="0" w:space="0" w:color="auto"/>
                    <w:bottom w:val="none" w:sz="0" w:space="0" w:color="auto"/>
                    <w:right w:val="none" w:sz="0" w:space="0" w:color="auto"/>
                  </w:divBdr>
                  <w:divsChild>
                    <w:div w:id="1398288661">
                      <w:marLeft w:val="0"/>
                      <w:marRight w:val="0"/>
                      <w:marTop w:val="0"/>
                      <w:marBottom w:val="0"/>
                      <w:divBdr>
                        <w:top w:val="none" w:sz="0" w:space="0" w:color="auto"/>
                        <w:left w:val="none" w:sz="0" w:space="0" w:color="auto"/>
                        <w:bottom w:val="none" w:sz="0" w:space="0" w:color="auto"/>
                        <w:right w:val="none" w:sz="0" w:space="0" w:color="auto"/>
                      </w:divBdr>
                    </w:div>
                    <w:div w:id="1065450549">
                      <w:marLeft w:val="0"/>
                      <w:marRight w:val="0"/>
                      <w:marTop w:val="0"/>
                      <w:marBottom w:val="0"/>
                      <w:divBdr>
                        <w:top w:val="none" w:sz="0" w:space="0" w:color="auto"/>
                        <w:left w:val="none" w:sz="0" w:space="0" w:color="auto"/>
                        <w:bottom w:val="none" w:sz="0" w:space="0" w:color="auto"/>
                        <w:right w:val="none" w:sz="0" w:space="0" w:color="auto"/>
                      </w:divBdr>
                      <w:divsChild>
                        <w:div w:id="1305430246">
                          <w:marLeft w:val="0"/>
                          <w:marRight w:val="0"/>
                          <w:marTop w:val="0"/>
                          <w:marBottom w:val="0"/>
                          <w:divBdr>
                            <w:top w:val="none" w:sz="0" w:space="0" w:color="auto"/>
                            <w:left w:val="none" w:sz="0" w:space="0" w:color="auto"/>
                            <w:bottom w:val="none" w:sz="0" w:space="0" w:color="auto"/>
                            <w:right w:val="none" w:sz="0" w:space="0" w:color="auto"/>
                          </w:divBdr>
                          <w:divsChild>
                            <w:div w:id="206995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437412">
          <w:marLeft w:val="0"/>
          <w:marRight w:val="0"/>
          <w:marTop w:val="0"/>
          <w:marBottom w:val="0"/>
          <w:divBdr>
            <w:top w:val="none" w:sz="0" w:space="0" w:color="auto"/>
            <w:left w:val="none" w:sz="0" w:space="0" w:color="auto"/>
            <w:bottom w:val="none" w:sz="0" w:space="0" w:color="auto"/>
            <w:right w:val="none" w:sz="0" w:space="0" w:color="auto"/>
          </w:divBdr>
          <w:divsChild>
            <w:div w:id="675576760">
              <w:marLeft w:val="0"/>
              <w:marRight w:val="0"/>
              <w:marTop w:val="0"/>
              <w:marBottom w:val="0"/>
              <w:divBdr>
                <w:top w:val="none" w:sz="0" w:space="0" w:color="auto"/>
                <w:left w:val="none" w:sz="0" w:space="0" w:color="auto"/>
                <w:bottom w:val="none" w:sz="0" w:space="0" w:color="auto"/>
                <w:right w:val="none" w:sz="0" w:space="0" w:color="auto"/>
              </w:divBdr>
              <w:divsChild>
                <w:div w:id="1567569688">
                  <w:marLeft w:val="0"/>
                  <w:marRight w:val="0"/>
                  <w:marTop w:val="0"/>
                  <w:marBottom w:val="0"/>
                  <w:divBdr>
                    <w:top w:val="none" w:sz="0" w:space="0" w:color="auto"/>
                    <w:left w:val="none" w:sz="0" w:space="0" w:color="auto"/>
                    <w:bottom w:val="none" w:sz="0" w:space="0" w:color="auto"/>
                    <w:right w:val="none" w:sz="0" w:space="0" w:color="auto"/>
                  </w:divBdr>
                  <w:divsChild>
                    <w:div w:id="102598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026599">
      <w:bodyDiv w:val="1"/>
      <w:marLeft w:val="0"/>
      <w:marRight w:val="0"/>
      <w:marTop w:val="0"/>
      <w:marBottom w:val="0"/>
      <w:divBdr>
        <w:top w:val="none" w:sz="0" w:space="0" w:color="auto"/>
        <w:left w:val="none" w:sz="0" w:space="0" w:color="auto"/>
        <w:bottom w:val="none" w:sz="0" w:space="0" w:color="auto"/>
        <w:right w:val="none" w:sz="0" w:space="0" w:color="auto"/>
      </w:divBdr>
    </w:div>
    <w:div w:id="1629359547">
      <w:bodyDiv w:val="1"/>
      <w:marLeft w:val="0"/>
      <w:marRight w:val="0"/>
      <w:marTop w:val="0"/>
      <w:marBottom w:val="0"/>
      <w:divBdr>
        <w:top w:val="none" w:sz="0" w:space="0" w:color="auto"/>
        <w:left w:val="none" w:sz="0" w:space="0" w:color="auto"/>
        <w:bottom w:val="none" w:sz="0" w:space="0" w:color="auto"/>
        <w:right w:val="none" w:sz="0" w:space="0" w:color="auto"/>
      </w:divBdr>
    </w:div>
    <w:div w:id="1797680556">
      <w:bodyDiv w:val="1"/>
      <w:marLeft w:val="0"/>
      <w:marRight w:val="0"/>
      <w:marTop w:val="0"/>
      <w:marBottom w:val="0"/>
      <w:divBdr>
        <w:top w:val="none" w:sz="0" w:space="0" w:color="auto"/>
        <w:left w:val="none" w:sz="0" w:space="0" w:color="auto"/>
        <w:bottom w:val="none" w:sz="0" w:space="0" w:color="auto"/>
        <w:right w:val="none" w:sz="0" w:space="0" w:color="auto"/>
      </w:divBdr>
    </w:div>
    <w:div w:id="1818524001">
      <w:bodyDiv w:val="1"/>
      <w:marLeft w:val="0"/>
      <w:marRight w:val="0"/>
      <w:marTop w:val="0"/>
      <w:marBottom w:val="0"/>
      <w:divBdr>
        <w:top w:val="none" w:sz="0" w:space="0" w:color="auto"/>
        <w:left w:val="none" w:sz="0" w:space="0" w:color="auto"/>
        <w:bottom w:val="none" w:sz="0" w:space="0" w:color="auto"/>
        <w:right w:val="none" w:sz="0" w:space="0" w:color="auto"/>
      </w:divBdr>
    </w:div>
    <w:div w:id="1826508378">
      <w:bodyDiv w:val="1"/>
      <w:marLeft w:val="0"/>
      <w:marRight w:val="0"/>
      <w:marTop w:val="0"/>
      <w:marBottom w:val="0"/>
      <w:divBdr>
        <w:top w:val="none" w:sz="0" w:space="0" w:color="auto"/>
        <w:left w:val="none" w:sz="0" w:space="0" w:color="auto"/>
        <w:bottom w:val="none" w:sz="0" w:space="0" w:color="auto"/>
        <w:right w:val="none" w:sz="0" w:space="0" w:color="auto"/>
      </w:divBdr>
    </w:div>
    <w:div w:id="1926917860">
      <w:bodyDiv w:val="1"/>
      <w:marLeft w:val="0"/>
      <w:marRight w:val="0"/>
      <w:marTop w:val="0"/>
      <w:marBottom w:val="0"/>
      <w:divBdr>
        <w:top w:val="none" w:sz="0" w:space="0" w:color="auto"/>
        <w:left w:val="none" w:sz="0" w:space="0" w:color="auto"/>
        <w:bottom w:val="none" w:sz="0" w:space="0" w:color="auto"/>
        <w:right w:val="none" w:sz="0" w:space="0" w:color="auto"/>
      </w:divBdr>
    </w:div>
    <w:div w:id="2092700444">
      <w:bodyDiv w:val="1"/>
      <w:marLeft w:val="0"/>
      <w:marRight w:val="0"/>
      <w:marTop w:val="0"/>
      <w:marBottom w:val="0"/>
      <w:divBdr>
        <w:top w:val="none" w:sz="0" w:space="0" w:color="auto"/>
        <w:left w:val="none" w:sz="0" w:space="0" w:color="auto"/>
        <w:bottom w:val="none" w:sz="0" w:space="0" w:color="auto"/>
        <w:right w:val="none" w:sz="0" w:space="0" w:color="auto"/>
      </w:divBdr>
      <w:divsChild>
        <w:div w:id="1690984112">
          <w:marLeft w:val="0"/>
          <w:marRight w:val="0"/>
          <w:marTop w:val="0"/>
          <w:marBottom w:val="0"/>
          <w:divBdr>
            <w:top w:val="single" w:sz="6" w:space="0" w:color="E6E6E6"/>
            <w:left w:val="single" w:sz="6" w:space="0" w:color="E6E6E6"/>
            <w:bottom w:val="single" w:sz="6" w:space="0" w:color="E6E6E6"/>
            <w:right w:val="single" w:sz="6" w:space="0" w:color="E6E6E6"/>
          </w:divBdr>
        </w:div>
        <w:div w:id="1305306813">
          <w:marLeft w:val="0"/>
          <w:marRight w:val="0"/>
          <w:marTop w:val="0"/>
          <w:marBottom w:val="0"/>
          <w:divBdr>
            <w:top w:val="single" w:sz="6" w:space="0" w:color="E6E6E6"/>
            <w:left w:val="single" w:sz="6" w:space="0" w:color="E6E6E6"/>
            <w:bottom w:val="single" w:sz="6" w:space="0" w:color="E6E6E6"/>
            <w:right w:val="single" w:sz="6" w:space="0" w:color="E6E6E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hyperlink" Target="http://www.gallet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4</Pages>
  <Words>866</Words>
  <Characters>5335</Characters>
  <Application>Microsoft Office Word</Application>
  <DocSecurity>0</DocSecurity>
  <Lines>95</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Andrea Giuseppe Turatti</cp:lastModifiedBy>
  <cp:revision>5</cp:revision>
  <dcterms:created xsi:type="dcterms:W3CDTF">2023-08-30T08:14:00Z</dcterms:created>
  <dcterms:modified xsi:type="dcterms:W3CDTF">2023-08-31T11:59:00Z</dcterms:modified>
</cp:coreProperties>
</file>