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377" w14:textId="77777777" w:rsidR="00943EA5" w:rsidRPr="00A927DF" w:rsidRDefault="007202C5" w:rsidP="004E694B">
      <w:pPr>
        <w:pStyle w:val="NormaleWeb"/>
        <w:contextualSpacing/>
        <w:jc w:val="both"/>
        <w:rPr>
          <w:rFonts w:ascii="Barlow" w:hAnsi="Barlow"/>
          <w:b/>
          <w:bCs/>
          <w:sz w:val="28"/>
          <w:szCs w:val="28"/>
          <w:lang w:val="en-US"/>
        </w:rPr>
      </w:pPr>
      <w:r w:rsidRPr="00A927DF">
        <w:rPr>
          <w:rFonts w:ascii="Barlow" w:hAnsi="Barlow"/>
          <w:b/>
          <w:bCs/>
          <w:sz w:val="28"/>
          <w:szCs w:val="28"/>
          <w:lang w:val="en-US"/>
        </w:rPr>
        <w:t xml:space="preserve">WUB </w:t>
      </w:r>
      <w:r w:rsidR="00E646F6" w:rsidRPr="00A927DF">
        <w:rPr>
          <w:rFonts w:ascii="Barlow" w:hAnsi="Barlow"/>
          <w:b/>
          <w:bCs/>
          <w:sz w:val="28"/>
          <w:szCs w:val="28"/>
          <w:lang w:val="en-US"/>
        </w:rPr>
        <w:t>(</w:t>
      </w:r>
      <w:r w:rsidR="00644FCD" w:rsidRPr="00A927DF">
        <w:rPr>
          <w:rFonts w:ascii="Barlow" w:hAnsi="Barlow"/>
          <w:b/>
          <w:bCs/>
          <w:sz w:val="28"/>
          <w:szCs w:val="28"/>
          <w:lang w:val="en-US"/>
        </w:rPr>
        <w:t xml:space="preserve">World </w:t>
      </w:r>
      <w:r w:rsidR="00F47138" w:rsidRPr="00A927DF">
        <w:rPr>
          <w:rFonts w:ascii="Barlow" w:hAnsi="Barlow"/>
          <w:b/>
          <w:bCs/>
          <w:sz w:val="28"/>
          <w:szCs w:val="28"/>
          <w:lang w:val="en-US"/>
        </w:rPr>
        <w:t>Unconventional</w:t>
      </w:r>
      <w:r w:rsidR="00644FCD" w:rsidRPr="00A927DF">
        <w:rPr>
          <w:rFonts w:ascii="Barlow" w:hAnsi="Barlow"/>
          <w:b/>
          <w:bCs/>
          <w:sz w:val="28"/>
          <w:szCs w:val="28"/>
          <w:lang w:val="en-US"/>
        </w:rPr>
        <w:t xml:space="preserve"> Bathrooms</w:t>
      </w:r>
      <w:r w:rsidR="00E646F6" w:rsidRPr="00A927DF">
        <w:rPr>
          <w:rFonts w:ascii="Barlow" w:hAnsi="Barlow"/>
          <w:b/>
          <w:bCs/>
          <w:sz w:val="28"/>
          <w:szCs w:val="28"/>
          <w:lang w:val="en-US"/>
        </w:rPr>
        <w:t xml:space="preserve">) </w:t>
      </w:r>
      <w:r w:rsidR="0017270C" w:rsidRPr="00A927DF">
        <w:rPr>
          <w:rFonts w:ascii="Barlow" w:hAnsi="Barlow"/>
          <w:b/>
          <w:bCs/>
          <w:sz w:val="28"/>
          <w:szCs w:val="28"/>
          <w:lang w:val="en-US"/>
        </w:rPr>
        <w:t xml:space="preserve">CONTEST </w:t>
      </w:r>
      <w:r w:rsidR="004D3A43" w:rsidRPr="00A927DF">
        <w:rPr>
          <w:rFonts w:ascii="Barlow" w:hAnsi="Barlow"/>
          <w:b/>
          <w:bCs/>
          <w:sz w:val="28"/>
          <w:szCs w:val="28"/>
          <w:lang w:val="en-US"/>
        </w:rPr>
        <w:t>2023</w:t>
      </w:r>
      <w:r w:rsidR="00644FCD" w:rsidRPr="00A927DF">
        <w:rPr>
          <w:rFonts w:ascii="Barlow" w:hAnsi="Barlow"/>
          <w:b/>
          <w:bCs/>
          <w:sz w:val="28"/>
          <w:szCs w:val="28"/>
          <w:lang w:val="en-US"/>
        </w:rPr>
        <w:t>:</w:t>
      </w:r>
      <w:r w:rsidR="004E694B" w:rsidRPr="00A927DF">
        <w:rPr>
          <w:rFonts w:ascii="Barlow" w:hAnsi="Barlow"/>
          <w:b/>
          <w:bCs/>
          <w:sz w:val="28"/>
          <w:szCs w:val="28"/>
          <w:lang w:val="en-US"/>
        </w:rPr>
        <w:t xml:space="preserve"> </w:t>
      </w:r>
    </w:p>
    <w:p w14:paraId="41435191" w14:textId="07E81AF1" w:rsidR="004E694B" w:rsidRPr="00943EA5" w:rsidRDefault="004E694B" w:rsidP="004E694B">
      <w:pPr>
        <w:pStyle w:val="NormaleWeb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943EA5">
        <w:rPr>
          <w:rFonts w:ascii="Barlow" w:hAnsi="Barlow"/>
          <w:b/>
          <w:bCs/>
          <w:sz w:val="28"/>
          <w:szCs w:val="28"/>
        </w:rPr>
        <w:t>Livio Racca vince il</w:t>
      </w:r>
      <w:r w:rsidR="00E646F6" w:rsidRPr="00943EA5">
        <w:rPr>
          <w:rFonts w:ascii="Barlow" w:hAnsi="Barlow"/>
          <w:b/>
          <w:bCs/>
          <w:sz w:val="28"/>
          <w:szCs w:val="28"/>
        </w:rPr>
        <w:t xml:space="preserve"> </w:t>
      </w:r>
      <w:r w:rsidRPr="00943EA5">
        <w:rPr>
          <w:rFonts w:ascii="Barlow" w:hAnsi="Barlow"/>
          <w:b/>
          <w:bCs/>
          <w:sz w:val="28"/>
          <w:szCs w:val="28"/>
        </w:rPr>
        <w:t xml:space="preserve">primo </w:t>
      </w:r>
      <w:r w:rsidR="0017270C" w:rsidRPr="00943EA5">
        <w:rPr>
          <w:rFonts w:ascii="Barlow" w:hAnsi="Barlow"/>
          <w:b/>
          <w:bCs/>
          <w:sz w:val="28"/>
          <w:szCs w:val="28"/>
        </w:rPr>
        <w:t>concorso</w:t>
      </w:r>
      <w:r w:rsidR="00644FCD" w:rsidRPr="00943EA5">
        <w:rPr>
          <w:rFonts w:ascii="Barlow" w:hAnsi="Barlow"/>
          <w:b/>
          <w:bCs/>
          <w:sz w:val="28"/>
          <w:szCs w:val="28"/>
        </w:rPr>
        <w:t xml:space="preserve"> </w:t>
      </w:r>
      <w:r w:rsidR="00814D12" w:rsidRPr="00943EA5">
        <w:rPr>
          <w:rFonts w:ascii="Barlow" w:hAnsi="Barlow"/>
          <w:b/>
          <w:bCs/>
          <w:sz w:val="28"/>
          <w:szCs w:val="28"/>
        </w:rPr>
        <w:t>fotografico</w:t>
      </w:r>
      <w:r w:rsidR="00E646F6" w:rsidRPr="00943EA5">
        <w:rPr>
          <w:rFonts w:ascii="Barlow" w:hAnsi="Barlow"/>
          <w:b/>
          <w:bCs/>
          <w:sz w:val="28"/>
          <w:szCs w:val="28"/>
        </w:rPr>
        <w:t xml:space="preserve"> </w:t>
      </w:r>
      <w:r w:rsidR="00B6444A" w:rsidRPr="00943EA5">
        <w:rPr>
          <w:rFonts w:ascii="Barlow" w:hAnsi="Barlow"/>
          <w:b/>
          <w:bCs/>
          <w:sz w:val="28"/>
          <w:szCs w:val="28"/>
        </w:rPr>
        <w:t>sul</w:t>
      </w:r>
      <w:r w:rsidR="00403651" w:rsidRPr="00943EA5">
        <w:rPr>
          <w:rFonts w:ascii="Barlow" w:hAnsi="Barlow"/>
          <w:b/>
          <w:bCs/>
          <w:sz w:val="28"/>
          <w:szCs w:val="28"/>
        </w:rPr>
        <w:t>l’universo del bagno</w:t>
      </w:r>
      <w:r w:rsidR="00292686" w:rsidRPr="00943EA5">
        <w:rPr>
          <w:rFonts w:ascii="Barlow" w:hAnsi="Barlow"/>
          <w:b/>
          <w:bCs/>
          <w:sz w:val="28"/>
          <w:szCs w:val="28"/>
        </w:rPr>
        <w:t>.</w:t>
      </w:r>
    </w:p>
    <w:p w14:paraId="76C34878" w14:textId="77777777" w:rsidR="004E694B" w:rsidRPr="004E694B" w:rsidRDefault="004E694B" w:rsidP="004E694B">
      <w:pPr>
        <w:pStyle w:val="NormaleWeb"/>
        <w:contextualSpacing/>
        <w:jc w:val="both"/>
        <w:rPr>
          <w:rFonts w:ascii="Barlow" w:hAnsi="Barlow"/>
          <w:b/>
          <w:bCs/>
          <w:sz w:val="20"/>
          <w:szCs w:val="20"/>
        </w:rPr>
      </w:pPr>
    </w:p>
    <w:p w14:paraId="351897A0" w14:textId="28F0EB38" w:rsidR="007202C5" w:rsidRDefault="00CC4DC9" w:rsidP="007202C5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  <w:r>
        <w:rPr>
          <w:rFonts w:ascii="Barlow" w:hAnsi="Barlow" w:cs="Calibri"/>
          <w:sz w:val="20"/>
          <w:szCs w:val="20"/>
        </w:rPr>
        <w:t>Si è c</w:t>
      </w:r>
      <w:r w:rsidR="004E694B" w:rsidRPr="004E694B">
        <w:rPr>
          <w:rFonts w:ascii="Barlow" w:hAnsi="Barlow" w:cs="Calibri"/>
          <w:sz w:val="20"/>
          <w:szCs w:val="20"/>
        </w:rPr>
        <w:t>hiu</w:t>
      </w:r>
      <w:r>
        <w:rPr>
          <w:rFonts w:ascii="Barlow" w:hAnsi="Barlow" w:cs="Calibri"/>
          <w:sz w:val="20"/>
          <w:szCs w:val="20"/>
        </w:rPr>
        <w:t>sa</w:t>
      </w:r>
      <w:r w:rsidR="004E694B" w:rsidRPr="004E694B">
        <w:rPr>
          <w:rFonts w:ascii="Barlow" w:hAnsi="Barlow" w:cs="Calibri"/>
          <w:sz w:val="20"/>
          <w:szCs w:val="20"/>
        </w:rPr>
        <w:t xml:space="preserve"> con la vittoria di Livio Racca</w:t>
      </w:r>
      <w:r w:rsidR="004E694B">
        <w:rPr>
          <w:rFonts w:ascii="Barlow" w:hAnsi="Barlow" w:cs="Calibri"/>
          <w:sz w:val="20"/>
          <w:szCs w:val="20"/>
        </w:rPr>
        <w:t xml:space="preserve"> di Savigliano (CN)</w:t>
      </w:r>
      <w:r w:rsidR="004E694B" w:rsidRPr="004E694B">
        <w:rPr>
          <w:rFonts w:ascii="Barlow" w:hAnsi="Barlow" w:cs="Calibri"/>
          <w:sz w:val="20"/>
          <w:szCs w:val="20"/>
        </w:rPr>
        <w:t xml:space="preserve">, la prima edizione del </w:t>
      </w:r>
      <w:r w:rsidR="004E694B" w:rsidRPr="00E646F6">
        <w:rPr>
          <w:rFonts w:ascii="Barlow" w:hAnsi="Barlow" w:cs="Calibri"/>
          <w:b/>
          <w:bCs/>
          <w:sz w:val="20"/>
          <w:szCs w:val="20"/>
        </w:rPr>
        <w:t>WUB</w:t>
      </w:r>
      <w:r w:rsidR="004E694B" w:rsidRPr="004E694B">
        <w:rPr>
          <w:rFonts w:ascii="Barlow" w:hAnsi="Barlow" w:cs="Calibri"/>
          <w:sz w:val="20"/>
          <w:szCs w:val="20"/>
        </w:rPr>
        <w:t xml:space="preserve"> (World Unconventional Bathroom) </w:t>
      </w:r>
      <w:r w:rsidR="004E694B" w:rsidRPr="00E646F6">
        <w:rPr>
          <w:rFonts w:ascii="Barlow" w:hAnsi="Barlow" w:cs="Calibri"/>
          <w:b/>
          <w:bCs/>
          <w:sz w:val="20"/>
          <w:szCs w:val="20"/>
        </w:rPr>
        <w:t>CONTEST 2023</w:t>
      </w:r>
      <w:r w:rsidR="004E694B">
        <w:rPr>
          <w:rFonts w:ascii="Barlow" w:hAnsi="Barlow" w:cs="Calibri"/>
          <w:sz w:val="20"/>
          <w:szCs w:val="20"/>
        </w:rPr>
        <w:t xml:space="preserve">: </w:t>
      </w:r>
      <w:r w:rsidR="004E694B" w:rsidRPr="004E694B">
        <w:rPr>
          <w:rFonts w:ascii="Barlow" w:hAnsi="Barlow" w:cs="Calibri"/>
          <w:sz w:val="20"/>
          <w:szCs w:val="20"/>
        </w:rPr>
        <w:t xml:space="preserve">il </w:t>
      </w:r>
      <w:r w:rsidR="003620B3">
        <w:rPr>
          <w:rFonts w:ascii="Barlow" w:hAnsi="Barlow" w:cs="Calibri"/>
          <w:sz w:val="20"/>
          <w:szCs w:val="20"/>
        </w:rPr>
        <w:t xml:space="preserve">concorso </w:t>
      </w:r>
      <w:r w:rsidR="004E694B" w:rsidRPr="004E694B">
        <w:rPr>
          <w:rFonts w:ascii="Barlow" w:hAnsi="Barlow" w:cs="Calibri"/>
          <w:sz w:val="20"/>
          <w:szCs w:val="20"/>
        </w:rPr>
        <w:t xml:space="preserve">fotografico </w:t>
      </w:r>
      <w:r w:rsidR="003620B3">
        <w:rPr>
          <w:rFonts w:ascii="Barlow" w:hAnsi="Barlow" w:cs="Calibri"/>
          <w:sz w:val="20"/>
          <w:szCs w:val="20"/>
        </w:rPr>
        <w:t xml:space="preserve">internazionale </w:t>
      </w:r>
      <w:r>
        <w:rPr>
          <w:rFonts w:ascii="Barlow" w:hAnsi="Barlow" w:cs="Calibri"/>
          <w:sz w:val="20"/>
          <w:szCs w:val="20"/>
        </w:rPr>
        <w:t xml:space="preserve">a partecipazione </w:t>
      </w:r>
      <w:r w:rsidR="006873C9">
        <w:rPr>
          <w:rFonts w:ascii="Barlow" w:hAnsi="Barlow" w:cs="Calibri"/>
          <w:sz w:val="20"/>
          <w:szCs w:val="20"/>
        </w:rPr>
        <w:t>gratuit</w:t>
      </w:r>
      <w:r>
        <w:rPr>
          <w:rFonts w:ascii="Barlow" w:hAnsi="Barlow" w:cs="Calibri"/>
          <w:sz w:val="20"/>
          <w:szCs w:val="20"/>
        </w:rPr>
        <w:t>a</w:t>
      </w:r>
      <w:r w:rsidR="006873C9">
        <w:rPr>
          <w:rFonts w:ascii="Barlow" w:hAnsi="Barlow" w:cs="Calibri"/>
          <w:sz w:val="20"/>
          <w:szCs w:val="20"/>
        </w:rPr>
        <w:t xml:space="preserve"> </w:t>
      </w:r>
      <w:r w:rsidR="004E694B" w:rsidRPr="004E694B">
        <w:rPr>
          <w:rFonts w:ascii="Barlow" w:hAnsi="Barlow" w:cs="Calibri"/>
          <w:sz w:val="20"/>
          <w:szCs w:val="20"/>
        </w:rPr>
        <w:t xml:space="preserve">sul mondo del bagno </w:t>
      </w:r>
      <w:r w:rsidR="006873C9">
        <w:rPr>
          <w:rFonts w:ascii="Barlow" w:hAnsi="Barlow" w:cs="Calibri"/>
          <w:sz w:val="20"/>
          <w:szCs w:val="20"/>
        </w:rPr>
        <w:t xml:space="preserve">che ha </w:t>
      </w:r>
      <w:r>
        <w:rPr>
          <w:rFonts w:ascii="Barlow" w:hAnsi="Barlow" w:cs="Calibri"/>
          <w:sz w:val="20"/>
          <w:szCs w:val="20"/>
        </w:rPr>
        <w:t xml:space="preserve">raccolto le adesioni e le opere di </w:t>
      </w:r>
      <w:r w:rsidR="004E694B" w:rsidRPr="004E694B">
        <w:rPr>
          <w:rFonts w:ascii="Barlow" w:hAnsi="Barlow" w:cs="Calibri"/>
          <w:sz w:val="20"/>
          <w:szCs w:val="20"/>
        </w:rPr>
        <w:t>oltre 200 fotografi provenienti da tutto il mondo.</w:t>
      </w:r>
    </w:p>
    <w:p w14:paraId="6C751084" w14:textId="77777777" w:rsidR="007202C5" w:rsidRDefault="007202C5" w:rsidP="007202C5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</w:p>
    <w:p w14:paraId="3C09A3B7" w14:textId="77777777" w:rsidR="00914E72" w:rsidRDefault="00F04A4E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Barlow" w:hAnsi="Barlow" w:cs="Calibri"/>
          <w:sz w:val="20"/>
          <w:szCs w:val="20"/>
        </w:rPr>
        <w:t>T</w:t>
      </w:r>
      <w:r w:rsidR="006873C9">
        <w:rPr>
          <w:rFonts w:ascii="Barlow" w:hAnsi="Barlow" w:cs="Calibri"/>
          <w:sz w:val="20"/>
          <w:szCs w:val="20"/>
        </w:rPr>
        <w:t>utte le opere accreditate</w:t>
      </w:r>
      <w:r>
        <w:rPr>
          <w:rFonts w:ascii="Barlow" w:hAnsi="Barlow" w:cs="Calibri"/>
          <w:sz w:val="20"/>
          <w:szCs w:val="20"/>
        </w:rPr>
        <w:t xml:space="preserve"> sono state vagliate dalla G</w:t>
      </w:r>
      <w:r w:rsidR="004E694B" w:rsidRPr="004E694B">
        <w:rPr>
          <w:rFonts w:ascii="Barlow" w:hAnsi="Barlow" w:cs="Calibri"/>
          <w:sz w:val="20"/>
          <w:szCs w:val="20"/>
        </w:rPr>
        <w:t>iuria</w:t>
      </w:r>
      <w:r w:rsidR="00CC4DC9" w:rsidRPr="00CC4DC9">
        <w:rPr>
          <w:rFonts w:ascii="Barlow" w:hAnsi="Barlow" w:cs="Calibri"/>
          <w:sz w:val="20"/>
          <w:szCs w:val="20"/>
        </w:rPr>
        <w:t xml:space="preserve"> </w:t>
      </w:r>
      <w:r w:rsidR="00E646F6">
        <w:rPr>
          <w:rFonts w:ascii="Barlow" w:hAnsi="Barlow" w:cs="Calibri"/>
          <w:sz w:val="20"/>
          <w:szCs w:val="20"/>
        </w:rPr>
        <w:t>composta da esponenti di spicco del mondo del giornalismo, della comunicazione e del design</w:t>
      </w:r>
      <w:r w:rsidR="00E646F6" w:rsidRPr="004E694B">
        <w:rPr>
          <w:rFonts w:ascii="Barlow" w:hAnsi="Barlow" w:cs="Calibri"/>
          <w:sz w:val="20"/>
          <w:szCs w:val="20"/>
        </w:rPr>
        <w:t xml:space="preserve"> </w:t>
      </w:r>
      <w:r w:rsidR="00E646F6">
        <w:rPr>
          <w:rFonts w:ascii="Barlow" w:hAnsi="Barlow" w:cs="Calibri"/>
          <w:sz w:val="20"/>
          <w:szCs w:val="20"/>
        </w:rPr>
        <w:t xml:space="preserve">e </w:t>
      </w:r>
      <w:r w:rsidR="00CC4DC9" w:rsidRPr="004E694B">
        <w:rPr>
          <w:rFonts w:ascii="Barlow" w:hAnsi="Barlow" w:cs="Calibri"/>
          <w:sz w:val="20"/>
          <w:szCs w:val="20"/>
        </w:rPr>
        <w:t>presieduta da Federica Paola Capecchi (</w:t>
      </w:r>
      <w:r w:rsidR="00CC4DC9" w:rsidRPr="004E694B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 e Agente di fotografia, Coreografa</w:t>
      </w:r>
      <w:r w:rsidR="00CC4DC9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 membro del </w:t>
      </w:r>
      <w:r w:rsidR="00CC4DC9" w:rsidRPr="004E694B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Board in Spazio Tadini Casa Museo</w:t>
      </w:r>
      <w:r w:rsidR="00CC4DC9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)</w:t>
      </w:r>
      <w:r w:rsidR="00914E72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.</w:t>
      </w:r>
    </w:p>
    <w:p w14:paraId="51B2FCB3" w14:textId="77777777" w:rsidR="00914E72" w:rsidRDefault="00914E72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40BD45BB" w14:textId="06D59030" w:rsidR="007202C5" w:rsidRDefault="00914E72" w:rsidP="007202C5">
      <w:pPr>
        <w:pStyle w:val="NormaleWeb"/>
        <w:contextualSpacing/>
        <w:jc w:val="both"/>
        <w:rPr>
          <w:rFonts w:ascii="Barlow" w:hAnsi="Barlow" w:cs="Arial"/>
          <w:color w:val="181818"/>
          <w:sz w:val="20"/>
          <w:szCs w:val="20"/>
        </w:rPr>
      </w:pP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Le 26 fotografie finaliste </w:t>
      </w:r>
      <w:r w:rsidR="00494C3B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selezionat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e dalla Giuria hanno partecipato anche all’assegnazione delle tre </w:t>
      </w:r>
      <w:r w:rsidR="00E646F6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speciali </w:t>
      </w:r>
      <w:r w:rsidR="007202C5" w:rsidRPr="004E694B">
        <w:rPr>
          <w:rFonts w:ascii="Barlow" w:hAnsi="Barlow"/>
          <w:color w:val="000000"/>
          <w:sz w:val="20"/>
          <w:szCs w:val="20"/>
        </w:rPr>
        <w:t xml:space="preserve">“Menzioni d’Onore” </w:t>
      </w:r>
      <w:r w:rsidR="00494C3B">
        <w:rPr>
          <w:rFonts w:ascii="Barlow" w:hAnsi="Barlow"/>
          <w:color w:val="000000"/>
          <w:sz w:val="20"/>
          <w:szCs w:val="20"/>
        </w:rPr>
        <w:t>conferi</w:t>
      </w:r>
      <w:r w:rsidR="007202C5">
        <w:rPr>
          <w:rFonts w:ascii="Barlow" w:hAnsi="Barlow"/>
          <w:color w:val="000000"/>
          <w:sz w:val="20"/>
          <w:szCs w:val="20"/>
        </w:rPr>
        <w:t>t</w:t>
      </w:r>
      <w:r w:rsidR="007202C5" w:rsidRPr="004E694B">
        <w:rPr>
          <w:rFonts w:ascii="Barlow" w:hAnsi="Barlow"/>
          <w:color w:val="000000"/>
          <w:sz w:val="20"/>
          <w:szCs w:val="20"/>
        </w:rPr>
        <w:t xml:space="preserve">e </w:t>
      </w:r>
      <w:r>
        <w:rPr>
          <w:rFonts w:ascii="Barlow" w:hAnsi="Barlow"/>
          <w:color w:val="000000"/>
          <w:sz w:val="20"/>
          <w:szCs w:val="20"/>
        </w:rPr>
        <w:t>da</w:t>
      </w:r>
      <w:r w:rsidR="00F04A4E">
        <w:rPr>
          <w:rFonts w:ascii="Barlow" w:hAnsi="Barlow"/>
          <w:color w:val="000000"/>
          <w:sz w:val="20"/>
          <w:szCs w:val="20"/>
        </w:rPr>
        <w:t xml:space="preserve"> </w:t>
      </w:r>
      <w:r w:rsidR="007202C5" w:rsidRPr="004E694B">
        <w:rPr>
          <w:rFonts w:ascii="Barlow" w:hAnsi="Barlow"/>
          <w:color w:val="000000"/>
          <w:sz w:val="20"/>
          <w:szCs w:val="20"/>
        </w:rPr>
        <w:t xml:space="preserve">una </w:t>
      </w:r>
      <w:r w:rsidRPr="004E694B">
        <w:rPr>
          <w:rFonts w:ascii="Barlow" w:hAnsi="Barlow" w:cs="Arial"/>
          <w:color w:val="181818"/>
          <w:sz w:val="20"/>
          <w:szCs w:val="20"/>
        </w:rPr>
        <w:t xml:space="preserve">Commissione di </w:t>
      </w:r>
      <w:r>
        <w:rPr>
          <w:rFonts w:ascii="Barlow" w:hAnsi="Barlow" w:cs="Arial"/>
          <w:color w:val="181818"/>
          <w:sz w:val="20"/>
          <w:szCs w:val="20"/>
        </w:rPr>
        <w:t>19 g</w:t>
      </w:r>
      <w:r w:rsidRPr="004E694B">
        <w:rPr>
          <w:rFonts w:ascii="Barlow" w:hAnsi="Barlow" w:cs="Arial"/>
          <w:color w:val="181818"/>
          <w:sz w:val="20"/>
          <w:szCs w:val="20"/>
        </w:rPr>
        <w:t>iornalisti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dei settori casa, architettura e design</w:t>
      </w:r>
      <w:r w:rsidR="007202C5" w:rsidRPr="004E694B">
        <w:rPr>
          <w:rFonts w:ascii="Barlow" w:hAnsi="Barlow" w:cs="Arial"/>
          <w:color w:val="181818"/>
          <w:sz w:val="20"/>
          <w:szCs w:val="20"/>
        </w:rPr>
        <w:t>.</w:t>
      </w:r>
    </w:p>
    <w:p w14:paraId="70410A6F" w14:textId="77777777" w:rsidR="00914E72" w:rsidRDefault="00914E72" w:rsidP="007202C5">
      <w:pPr>
        <w:pStyle w:val="NormaleWeb"/>
        <w:contextualSpacing/>
        <w:jc w:val="both"/>
        <w:rPr>
          <w:rFonts w:ascii="Barlow" w:hAnsi="Barlow" w:cs="Arial"/>
          <w:color w:val="181818"/>
          <w:sz w:val="20"/>
          <w:szCs w:val="20"/>
        </w:rPr>
      </w:pPr>
    </w:p>
    <w:p w14:paraId="5F5F5CE4" w14:textId="7AE6FD62" w:rsidR="00914E72" w:rsidRDefault="00914E72" w:rsidP="00914E72">
      <w:pPr>
        <w:pStyle w:val="NormaleWeb"/>
        <w:contextualSpacing/>
        <w:jc w:val="both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 w:cs="Calibri"/>
          <w:b/>
          <w:bCs/>
          <w:sz w:val="20"/>
          <w:szCs w:val="20"/>
        </w:rPr>
        <w:t>“</w:t>
      </w:r>
      <w:r w:rsidRPr="004E694B">
        <w:rPr>
          <w:rFonts w:ascii="Barlow" w:hAnsi="Barlow" w:cs="Calibri"/>
          <w:sz w:val="20"/>
          <w:szCs w:val="20"/>
        </w:rPr>
        <w:t>WUB (World Unconventional Bathroom) CONTEST 2023</w:t>
      </w:r>
      <w:r>
        <w:rPr>
          <w:rFonts w:ascii="Barlow" w:hAnsi="Barlow" w:cs="Calibri"/>
          <w:sz w:val="20"/>
          <w:szCs w:val="20"/>
        </w:rPr>
        <w:t xml:space="preserve"> è un’iniziativa unica nel suo genere e il suo spirito mecenatesco, completamente al di fuori di qualsiasi logica speculativa, ha fatto si che l’impegno di tutte le persone coinvolte a vario titolo</w:t>
      </w:r>
      <w:r w:rsidRPr="007202C5">
        <w:rPr>
          <w:rFonts w:ascii="Barlow" w:hAnsi="Barlow" w:cs="Calibri"/>
          <w:sz w:val="20"/>
          <w:szCs w:val="20"/>
        </w:rPr>
        <w:t xml:space="preserve"> </w:t>
      </w:r>
      <w:r>
        <w:rPr>
          <w:rFonts w:ascii="Barlow" w:hAnsi="Barlow" w:cs="Calibri"/>
          <w:sz w:val="20"/>
          <w:szCs w:val="20"/>
        </w:rPr>
        <w:t xml:space="preserve">nel progetto, fosse sempre al massimo” - ci racconta con orgoglio Walter Ciceri, ideatore e promotore del contest - ”senza di loro </w:t>
      </w:r>
      <w:r w:rsidRPr="004E694B">
        <w:rPr>
          <w:rFonts w:ascii="Barlow" w:hAnsi="Barlow" w:cs="Calibri"/>
          <w:sz w:val="20"/>
          <w:szCs w:val="20"/>
        </w:rPr>
        <w:t>non sarebbe stato possibile nemmeno iniziare</w:t>
      </w:r>
      <w:r>
        <w:rPr>
          <w:rFonts w:ascii="Barlow" w:hAnsi="Barlow" w:cs="Calibri"/>
          <w:sz w:val="20"/>
          <w:szCs w:val="20"/>
        </w:rPr>
        <w:t xml:space="preserve">, anche perché </w:t>
      </w:r>
      <w:r>
        <w:rPr>
          <w:rFonts w:ascii="Barlow" w:hAnsi="Barlow"/>
          <w:color w:val="000000"/>
          <w:sz w:val="20"/>
          <w:szCs w:val="20"/>
        </w:rPr>
        <w:t>l</w:t>
      </w:r>
      <w:r w:rsidRPr="004E694B">
        <w:rPr>
          <w:rFonts w:ascii="Barlow" w:hAnsi="Barlow"/>
          <w:color w:val="000000"/>
          <w:sz w:val="20"/>
          <w:szCs w:val="20"/>
        </w:rPr>
        <w:t>’organizzazione di questa manifestazione</w:t>
      </w:r>
      <w:r>
        <w:rPr>
          <w:rFonts w:ascii="Barlow" w:hAnsi="Barlow"/>
          <w:color w:val="000000"/>
          <w:sz w:val="20"/>
          <w:szCs w:val="20"/>
        </w:rPr>
        <w:t xml:space="preserve"> </w:t>
      </w:r>
      <w:r w:rsidRPr="004E694B">
        <w:rPr>
          <w:rFonts w:ascii="Barlow" w:hAnsi="Barlow"/>
          <w:color w:val="000000"/>
          <w:sz w:val="20"/>
          <w:szCs w:val="20"/>
        </w:rPr>
        <w:t xml:space="preserve">è stata </w:t>
      </w:r>
      <w:r>
        <w:rPr>
          <w:rFonts w:ascii="Barlow" w:hAnsi="Barlow"/>
          <w:color w:val="000000"/>
          <w:sz w:val="20"/>
          <w:szCs w:val="20"/>
        </w:rPr>
        <w:t xml:space="preserve">veramente </w:t>
      </w:r>
      <w:r w:rsidRPr="004E694B">
        <w:rPr>
          <w:rFonts w:ascii="Barlow" w:hAnsi="Barlow"/>
          <w:color w:val="000000"/>
          <w:sz w:val="20"/>
          <w:szCs w:val="20"/>
        </w:rPr>
        <w:t xml:space="preserve">molto complessa e impegnativa” – </w:t>
      </w:r>
      <w:r>
        <w:rPr>
          <w:rFonts w:ascii="Barlow" w:hAnsi="Barlow"/>
          <w:color w:val="000000"/>
          <w:sz w:val="20"/>
          <w:szCs w:val="20"/>
        </w:rPr>
        <w:t xml:space="preserve"> conclude il</w:t>
      </w:r>
      <w:r w:rsidRPr="004E694B">
        <w:rPr>
          <w:rFonts w:ascii="Barlow" w:hAnsi="Barlow"/>
          <w:color w:val="000000"/>
          <w:sz w:val="20"/>
          <w:szCs w:val="20"/>
        </w:rPr>
        <w:t xml:space="preserve"> titolare </w:t>
      </w:r>
      <w:r>
        <w:rPr>
          <w:rFonts w:ascii="Barlow" w:hAnsi="Barlow"/>
          <w:color w:val="000000"/>
          <w:sz w:val="20"/>
          <w:szCs w:val="20"/>
        </w:rPr>
        <w:t xml:space="preserve">dell’agenzia di rappresentanza </w:t>
      </w:r>
      <w:r w:rsidRPr="004E694B">
        <w:rPr>
          <w:rFonts w:ascii="Barlow" w:hAnsi="Barlow"/>
          <w:color w:val="000000"/>
          <w:sz w:val="20"/>
          <w:szCs w:val="20"/>
        </w:rPr>
        <w:t xml:space="preserve"> S.I.R. s.a.s. ed esperto del settore Idro Termo Sanitario </w:t>
      </w:r>
      <w:r>
        <w:rPr>
          <w:rFonts w:ascii="Barlow" w:hAnsi="Barlow"/>
          <w:color w:val="000000"/>
          <w:sz w:val="20"/>
          <w:szCs w:val="20"/>
        </w:rPr>
        <w:t xml:space="preserve">e </w:t>
      </w:r>
      <w:r w:rsidRPr="004E694B">
        <w:rPr>
          <w:rFonts w:ascii="Barlow" w:hAnsi="Barlow"/>
          <w:color w:val="000000"/>
          <w:sz w:val="20"/>
          <w:szCs w:val="20"/>
        </w:rPr>
        <w:t>Arredobagno) dal lontano 1986</w:t>
      </w:r>
      <w:r>
        <w:rPr>
          <w:rFonts w:ascii="Barlow" w:hAnsi="Barlow"/>
          <w:color w:val="000000"/>
          <w:sz w:val="20"/>
          <w:szCs w:val="20"/>
        </w:rPr>
        <w:t>.</w:t>
      </w:r>
    </w:p>
    <w:p w14:paraId="24B5DCFA" w14:textId="77777777" w:rsidR="007202C5" w:rsidRDefault="007202C5" w:rsidP="004E694B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3E1ED66C" w14:textId="767FD62C" w:rsidR="00914E72" w:rsidRDefault="00914E72" w:rsidP="00914E72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 w:rsidRPr="00914E72">
        <w:rPr>
          <w:rFonts w:ascii="Barlow" w:hAnsi="Barlow"/>
          <w:sz w:val="20"/>
          <w:szCs w:val="20"/>
        </w:rPr>
        <w:t>La c</w:t>
      </w:r>
      <w:r w:rsidR="00F04A4E" w:rsidRPr="00914E72">
        <w:rPr>
          <w:rFonts w:ascii="Barlow" w:hAnsi="Barlow"/>
          <w:sz w:val="20"/>
          <w:szCs w:val="20"/>
        </w:rPr>
        <w:t xml:space="preserve">lassifica finale </w:t>
      </w:r>
      <w:r w:rsidRPr="00914E72">
        <w:rPr>
          <w:rFonts w:ascii="Barlow" w:hAnsi="Barlow"/>
          <w:sz w:val="20"/>
          <w:szCs w:val="20"/>
        </w:rPr>
        <w:t>del</w:t>
      </w:r>
      <w:r>
        <w:rPr>
          <w:rFonts w:ascii="Barlow" w:hAnsi="Barlow"/>
          <w:b/>
          <w:bCs/>
          <w:sz w:val="20"/>
          <w:szCs w:val="20"/>
        </w:rPr>
        <w:t xml:space="preserve"> </w:t>
      </w:r>
      <w:r w:rsidR="007202C5" w:rsidRPr="00F04A4E">
        <w:rPr>
          <w:rFonts w:ascii="Barlow" w:hAnsi="Barlow"/>
          <w:b/>
          <w:bCs/>
          <w:sz w:val="20"/>
          <w:szCs w:val="20"/>
        </w:rPr>
        <w:t>WUB - World Unconventional Bathrooms 2023</w:t>
      </w:r>
      <w:r>
        <w:rPr>
          <w:rFonts w:ascii="Barlow" w:hAnsi="Barlow"/>
          <w:b/>
          <w:bCs/>
          <w:sz w:val="20"/>
          <w:szCs w:val="20"/>
        </w:rPr>
        <w:t xml:space="preserve"> </w:t>
      </w:r>
      <w:r w:rsidRPr="00914E72">
        <w:rPr>
          <w:rFonts w:ascii="Barlow" w:hAnsi="Barlow"/>
          <w:sz w:val="20"/>
          <w:szCs w:val="20"/>
        </w:rPr>
        <w:t>vede, quindi, al primo posto</w:t>
      </w:r>
      <w:r>
        <w:rPr>
          <w:rFonts w:ascii="Barlow" w:hAnsi="Barlow"/>
          <w:b/>
          <w:bCs/>
          <w:sz w:val="20"/>
          <w:szCs w:val="20"/>
        </w:rPr>
        <w:t xml:space="preserve"> </w:t>
      </w:r>
      <w:r w:rsidR="00F04A4E" w:rsidRPr="00F04A4E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 xml:space="preserve">Livio Racca </w:t>
      </w:r>
      <w:r w:rsidR="00F04A4E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>di</w:t>
      </w:r>
      <w:r w:rsidR="00F04A4E" w:rsidRPr="00F04A4E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 xml:space="preserve"> Savigliano (CN) </w:t>
      </w:r>
      <w:r w:rsidR="00F04A4E">
        <w:rPr>
          <w:rFonts w:ascii="Barlow" w:hAnsi="Barlow"/>
          <w:sz w:val="20"/>
          <w:szCs w:val="20"/>
        </w:rPr>
        <w:t>che si aggiudica il premio di €</w:t>
      </w:r>
      <w:r w:rsidR="00F04A4E" w:rsidRPr="007202C5">
        <w:rPr>
          <w:rFonts w:ascii="Barlow" w:hAnsi="Barlow"/>
          <w:sz w:val="20"/>
          <w:szCs w:val="20"/>
        </w:rPr>
        <w:t xml:space="preserve"> 1.500,00 </w:t>
      </w:r>
      <w:r w:rsidR="00F04A4E">
        <w:rPr>
          <w:rFonts w:ascii="Barlow" w:hAnsi="Barlow"/>
          <w:sz w:val="20"/>
          <w:szCs w:val="20"/>
        </w:rPr>
        <w:t>e</w:t>
      </w:r>
      <w:r w:rsidR="00F04A4E" w:rsidRPr="007202C5">
        <w:rPr>
          <w:rFonts w:ascii="Barlow" w:hAnsi="Barlow"/>
          <w:sz w:val="20"/>
          <w:szCs w:val="20"/>
        </w:rPr>
        <w:t xml:space="preserve"> </w:t>
      </w:r>
      <w:r w:rsidR="00F04A4E">
        <w:rPr>
          <w:rFonts w:ascii="Barlow" w:hAnsi="Barlow"/>
          <w:sz w:val="20"/>
          <w:szCs w:val="20"/>
        </w:rPr>
        <w:t>una Stampa F</w:t>
      </w:r>
      <w:r w:rsidR="00F04A4E" w:rsidRPr="007202C5">
        <w:rPr>
          <w:rFonts w:ascii="Barlow" w:hAnsi="Barlow"/>
          <w:sz w:val="20"/>
          <w:szCs w:val="20"/>
        </w:rPr>
        <w:t>in</w:t>
      </w:r>
      <w:r w:rsidR="00F04A4E">
        <w:rPr>
          <w:rFonts w:ascii="Barlow" w:hAnsi="Barlow"/>
          <w:sz w:val="20"/>
          <w:szCs w:val="20"/>
        </w:rPr>
        <w:t>e</w:t>
      </w:r>
      <w:r w:rsidR="00F04A4E" w:rsidRPr="007202C5">
        <w:rPr>
          <w:rFonts w:ascii="Barlow" w:hAnsi="Barlow"/>
          <w:sz w:val="20"/>
          <w:szCs w:val="20"/>
        </w:rPr>
        <w:t xml:space="preserve"> </w:t>
      </w:r>
      <w:r w:rsidR="00F04A4E">
        <w:rPr>
          <w:rFonts w:ascii="Barlow" w:hAnsi="Barlow"/>
          <w:sz w:val="20"/>
          <w:szCs w:val="20"/>
        </w:rPr>
        <w:t>A</w:t>
      </w:r>
      <w:r w:rsidR="00F04A4E" w:rsidRPr="007202C5">
        <w:rPr>
          <w:rFonts w:ascii="Barlow" w:hAnsi="Barlow"/>
          <w:sz w:val="20"/>
          <w:szCs w:val="20"/>
        </w:rPr>
        <w:t>r</w:t>
      </w:r>
      <w:r w:rsidR="00F04A4E">
        <w:rPr>
          <w:rFonts w:ascii="Barlow" w:hAnsi="Barlow"/>
          <w:sz w:val="20"/>
          <w:szCs w:val="20"/>
        </w:rPr>
        <w:t>t della sua opera fotografica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, al secondo posto </w:t>
      </w:r>
      <w:r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 xml:space="preserve">Gualtiero </w:t>
      </w:r>
      <w:proofErr w:type="spellStart"/>
      <w:r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>Fergnani</w:t>
      </w:r>
      <w:proofErr w:type="spellEnd"/>
      <w:r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 xml:space="preserve"> di Monza (MB) </w:t>
      </w:r>
      <w:r>
        <w:rPr>
          <w:rFonts w:ascii="Barlow" w:hAnsi="Barlow"/>
          <w:sz w:val="20"/>
          <w:szCs w:val="20"/>
        </w:rPr>
        <w:t>che si aggiudica il premio di €</w:t>
      </w:r>
      <w:r w:rsidRPr="007202C5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>8</w:t>
      </w:r>
      <w:r w:rsidRPr="007202C5">
        <w:rPr>
          <w:rFonts w:ascii="Barlow" w:hAnsi="Barlow"/>
          <w:sz w:val="20"/>
          <w:szCs w:val="20"/>
        </w:rPr>
        <w:t xml:space="preserve">00,00 </w:t>
      </w:r>
      <w:r>
        <w:rPr>
          <w:rFonts w:ascii="Barlow" w:hAnsi="Barlow"/>
          <w:sz w:val="20"/>
          <w:szCs w:val="20"/>
        </w:rPr>
        <w:t>e</w:t>
      </w:r>
      <w:r w:rsidRPr="007202C5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>una Stampa F</w:t>
      </w:r>
      <w:r w:rsidRPr="007202C5">
        <w:rPr>
          <w:rFonts w:ascii="Barlow" w:hAnsi="Barlow"/>
          <w:sz w:val="20"/>
          <w:szCs w:val="20"/>
        </w:rPr>
        <w:t>in</w:t>
      </w:r>
      <w:r>
        <w:rPr>
          <w:rFonts w:ascii="Barlow" w:hAnsi="Barlow"/>
          <w:sz w:val="20"/>
          <w:szCs w:val="20"/>
        </w:rPr>
        <w:t>e</w:t>
      </w:r>
      <w:r w:rsidRPr="007202C5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>A</w:t>
      </w:r>
      <w:r w:rsidRPr="007202C5">
        <w:rPr>
          <w:rFonts w:ascii="Barlow" w:hAnsi="Barlow"/>
          <w:sz w:val="20"/>
          <w:szCs w:val="20"/>
        </w:rPr>
        <w:t>r</w:t>
      </w:r>
      <w:r>
        <w:rPr>
          <w:rFonts w:ascii="Barlow" w:hAnsi="Barlow"/>
          <w:sz w:val="20"/>
          <w:szCs w:val="20"/>
        </w:rPr>
        <w:t>t della sua opera fotografica</w:t>
      </w:r>
      <w:r w:rsidR="002A1521">
        <w:rPr>
          <w:rFonts w:ascii="Barlow" w:hAnsi="Barlow"/>
          <w:sz w:val="20"/>
          <w:szCs w:val="20"/>
        </w:rPr>
        <w:t xml:space="preserve"> e</w:t>
      </w:r>
      <w:r>
        <w:rPr>
          <w:rFonts w:ascii="Barlow" w:hAnsi="Barlow"/>
          <w:sz w:val="20"/>
          <w:szCs w:val="20"/>
        </w:rPr>
        <w:t xml:space="preserve"> al terzo posto </w:t>
      </w:r>
      <w:r w:rsidRPr="006C486D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>Marino Bastianello di Venezia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che, oltre 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alla stampa Fine Art della sua opera, 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si aggiudica il premio 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di € 300,00.</w:t>
      </w:r>
    </w:p>
    <w:p w14:paraId="4E220331" w14:textId="791DE648" w:rsidR="007202C5" w:rsidRDefault="007202C5" w:rsidP="004E694B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4580F0FB" w14:textId="5F33603C" w:rsidR="007202C5" w:rsidRPr="00A927DF" w:rsidRDefault="002A1521" w:rsidP="004E694B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     </w:t>
      </w:r>
      <w:r w:rsidR="007A31E4">
        <w:rPr>
          <w:rFonts w:ascii="Barlow" w:hAnsi="Barlow"/>
          <w:noProof/>
          <w:color w:val="000000"/>
          <w:sz w:val="20"/>
          <w:szCs w:val="20"/>
        </w:rPr>
        <w:drawing>
          <wp:inline distT="0" distB="0" distL="0" distR="0" wp14:anchorId="1C157E7E" wp14:editId="1A911D9A">
            <wp:extent cx="2152650" cy="1432700"/>
            <wp:effectExtent l="0" t="0" r="0" b="2540"/>
            <wp:docPr id="3" name="Immagine 3" descr="Immagine che contiene testo, aria aperta, cart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aria aperta, cartell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951" cy="146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27DF">
        <w:rPr>
          <w:rFonts w:ascii="Barlow" w:hAnsi="Barlow"/>
          <w:sz w:val="20"/>
          <w:szCs w:val="20"/>
        </w:rPr>
        <w:tab/>
      </w:r>
      <w:r w:rsidRPr="00A927DF">
        <w:rPr>
          <w:rFonts w:ascii="Barlow" w:hAnsi="Barlow"/>
          <w:sz w:val="20"/>
          <w:szCs w:val="20"/>
        </w:rPr>
        <w:tab/>
        <w:t xml:space="preserve">                 </w:t>
      </w:r>
      <w:r>
        <w:rPr>
          <w:rFonts w:ascii="Barlow" w:hAnsi="Barlow" w:cs="Open Sans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44DB5B3E" wp14:editId="2E4835E9">
            <wp:extent cx="2167869" cy="1430697"/>
            <wp:effectExtent l="0" t="0" r="4445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045" cy="146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7542" w14:textId="38CDEF06" w:rsidR="00190F25" w:rsidRPr="00943EA5" w:rsidRDefault="00190F25" w:rsidP="00190F25">
      <w:pPr>
        <w:pStyle w:val="NormaleWeb"/>
        <w:contextualSpacing/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</w:pPr>
      <w:r w:rsidRPr="00A927D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                     </w:t>
      </w:r>
      <w:r w:rsidR="00F04A4E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1. </w:t>
      </w:r>
      <w:proofErr w:type="spellStart"/>
      <w:r w:rsidR="00F04A4E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>Livio</w:t>
      </w:r>
      <w:proofErr w:type="spellEnd"/>
      <w:r w:rsidR="00F04A4E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="00F04A4E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>Racca</w:t>
      </w:r>
      <w:proofErr w:type="spellEnd"/>
      <w:r w:rsidR="00494C3B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“Toilets in the </w:t>
      </w:r>
      <w:proofErr w:type="gramStart"/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desert”   </w:t>
      </w:r>
      <w:proofErr w:type="gramEnd"/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   </w:t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="00A927DF"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            </w:t>
      </w:r>
      <w:r w:rsidRPr="002C0F47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2. </w:t>
      </w:r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Gualtiero </w:t>
      </w:r>
      <w:proofErr w:type="spellStart"/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Fergnani</w:t>
      </w:r>
      <w:proofErr w:type="spellEnd"/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</w:t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“</w:t>
      </w:r>
      <w:r w:rsid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Senza titolo</w:t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” </w:t>
      </w:r>
    </w:p>
    <w:p w14:paraId="2FD347CD" w14:textId="6A9C5BEC" w:rsidR="00190F25" w:rsidRPr="00190F25" w:rsidRDefault="00190F25" w:rsidP="00190F25">
      <w:pPr>
        <w:pStyle w:val="NormaleWeb"/>
        <w:contextualSpacing/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</w:pP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               </w:t>
      </w:r>
      <w:r w:rsidR="00494C3B"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(Primo classificato WUB CONTEST 2023)</w:t>
      </w:r>
      <w:r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</w:t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  <w:t xml:space="preserve"> </w:t>
      </w:r>
      <w:proofErr w:type="gramStart"/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  </w:t>
      </w:r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</w:t>
      </w:r>
      <w:proofErr w:type="gramEnd"/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Secondo classificato WUB CONTEST 2023)</w:t>
      </w:r>
    </w:p>
    <w:p w14:paraId="1288716A" w14:textId="77777777" w:rsidR="006C486D" w:rsidRDefault="006C486D" w:rsidP="00CC4DC9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5424AA5F" w14:textId="72DC96B7" w:rsidR="006C486D" w:rsidRDefault="006C486D" w:rsidP="002A1521">
      <w:pPr>
        <w:pStyle w:val="NormaleWeb"/>
        <w:contextualSpacing/>
        <w:jc w:val="center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Barlow" w:hAnsi="Barlow" w:cs="Open Sans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138EEA50" wp14:editId="2D553AE3">
            <wp:extent cx="2187386" cy="1437005"/>
            <wp:effectExtent l="0" t="0" r="0" b="0"/>
            <wp:docPr id="7" name="Immagine 7" descr="Immagine che contiene testo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aria apert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773" cy="146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511B4" w14:textId="2EEBA7A4" w:rsidR="00190F25" w:rsidRDefault="00BE1C39" w:rsidP="002A1521">
      <w:pPr>
        <w:pStyle w:val="NormaleWeb"/>
        <w:contextualSpacing/>
        <w:jc w:val="center"/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</w:pPr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3. Marino Bastianello</w:t>
      </w:r>
      <w:r w:rsidR="00494C3B"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</w:t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“High altitude rescue”</w:t>
      </w:r>
    </w:p>
    <w:p w14:paraId="76D493C8" w14:textId="2A3014A7" w:rsidR="00BE1C39" w:rsidRPr="002A1521" w:rsidRDefault="00494C3B" w:rsidP="002A1521">
      <w:pPr>
        <w:pStyle w:val="NormaleWeb"/>
        <w:contextualSpacing/>
        <w:jc w:val="center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2A1521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(Terzo classificato WUB CONTEST 2023)</w:t>
      </w:r>
    </w:p>
    <w:p w14:paraId="12498881" w14:textId="77777777" w:rsidR="006C486D" w:rsidRDefault="006C486D" w:rsidP="00CC4DC9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69A31983" w14:textId="77777777" w:rsidR="00FE20A0" w:rsidRDefault="00BE1C39" w:rsidP="002A1521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“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Un ringraziamento </w:t>
      </w:r>
      <w:r w:rsidR="001A4F4C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particolare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” – conclude Walter Ciceri – “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va al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la commissione 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di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giornalisti che con grande entusiasmo 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ha partecipato all’assegnazione delle </w:t>
      </w: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tre speciali Menzioni d’Onore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, vinte da 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due fotografi del Bangladesh</w:t>
      </w:r>
      <w:r w:rsidR="00494C3B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A4667" w:rsidRPr="00494C3B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>Mithail Afrige Chowdhury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 </w:t>
      </w:r>
      <w:r w:rsidR="00DA4667" w:rsidRPr="00494C3B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>Ziaul Huque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- rispettivamente al primo e al secondo posto 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–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da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A4667" w:rsidRPr="00494C3B">
        <w:rPr>
          <w:rFonts w:ascii="Barlow" w:hAnsi="Barlow" w:cs="Open Sans"/>
          <w:b/>
          <w:bCs/>
          <w:color w:val="000000" w:themeColor="text1"/>
          <w:sz w:val="20"/>
          <w:szCs w:val="20"/>
          <w:shd w:val="clear" w:color="auto" w:fill="FFFFFF"/>
        </w:rPr>
        <w:t xml:space="preserve">Anna Signorini 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di Stiava</w:t>
      </w:r>
      <w:r w:rsidR="001A4F4C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-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una frazione di Massarosa in provincia di Lucca</w:t>
      </w:r>
      <w:r w:rsidR="001A4F4C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-</w:t>
      </w:r>
      <w:r w:rsidR="00DA4667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terz</w:t>
      </w:r>
      <w:r w:rsid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a classificata</w:t>
      </w:r>
      <w:r w:rsidR="00FE20A0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”</w:t>
      </w:r>
      <w:r w:rsidR="001A4F4C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724FF59D" w14:textId="3437C96A" w:rsidR="00DA4667" w:rsidRDefault="001A4F4C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Ai tre </w:t>
      </w:r>
      <w:r w:rsidR="00FE20A0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fotografi </w:t>
      </w:r>
      <w:r w:rsidR="002A1521" w:rsidRPr="004E694B">
        <w:rPr>
          <w:rFonts w:ascii="Barlow" w:hAnsi="Barlow"/>
          <w:sz w:val="20"/>
          <w:szCs w:val="20"/>
        </w:rPr>
        <w:t xml:space="preserve">sarà consegnata </w:t>
      </w:r>
      <w:r w:rsidR="002A1521" w:rsidRPr="002A1521">
        <w:rPr>
          <w:rFonts w:ascii="Barlow" w:hAnsi="Barlow"/>
          <w:sz w:val="20"/>
          <w:szCs w:val="20"/>
        </w:rPr>
        <w:t>una stampa Fine Art (50 cm. x 40 cm.) della loro opera.</w:t>
      </w:r>
      <w:r w:rsidR="002A1521" w:rsidRPr="002A1521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2692477" w14:textId="2B9F8AD6" w:rsidR="00494C3B" w:rsidRPr="007B494F" w:rsidRDefault="007B494F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  <w:lang w:val="en-US"/>
        </w:rPr>
      </w:pPr>
      <w:r w:rsidRPr="001A4F4C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lastRenderedPageBreak/>
        <w:t xml:space="preserve">     </w:t>
      </w:r>
      <w:r w:rsidR="00494C3B">
        <w:rPr>
          <w:rFonts w:ascii="Barlow" w:hAnsi="Barlow" w:cs="Open Sans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11DE82E3" wp14:editId="3B864D7D">
            <wp:extent cx="2179471" cy="1435261"/>
            <wp:effectExtent l="0" t="0" r="508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785" cy="146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F25" w:rsidRPr="007B494F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  <w:lang w:val="en-US"/>
        </w:rPr>
        <w:tab/>
      </w:r>
      <w:r w:rsidR="00190F25" w:rsidRPr="007B494F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  <w:lang w:val="en-US"/>
        </w:rPr>
        <w:tab/>
      </w:r>
      <w:r w:rsidR="00190F25" w:rsidRPr="007B494F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  <w:lang w:val="en-US"/>
        </w:rPr>
        <w:tab/>
      </w:r>
      <w:r w:rsidRPr="007B494F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190F25">
        <w:rPr>
          <w:rFonts w:ascii="Barlow" w:hAnsi="Barlow" w:cs="Open Sans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0147CD44" wp14:editId="3A9A4E6B">
            <wp:extent cx="2129741" cy="1435674"/>
            <wp:effectExtent l="0" t="0" r="444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476" cy="14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A32B" w14:textId="21BE7E5C" w:rsidR="007B494F" w:rsidRPr="007B494F" w:rsidRDefault="007B494F" w:rsidP="00494C3B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     </w:t>
      </w:r>
      <w:r w:rsidR="00494C3B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1. Mithail Afrige Chowdhury </w:t>
      </w:r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“The </w:t>
      </w:r>
      <w:proofErr w:type="gramStart"/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>open air</w:t>
      </w:r>
      <w:proofErr w:type="gramEnd"/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>latrine”</w:t>
      </w:r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ab/>
      </w:r>
      <w:r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       </w:t>
      </w:r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  <w:lang w:val="en-US"/>
        </w:rPr>
        <w:t xml:space="preserve">2. </w:t>
      </w:r>
      <w:r w:rsidR="00190F25" w:rsidRP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Ziaul Huque “</w:t>
      </w:r>
      <w:proofErr w:type="spellStart"/>
      <w:r w:rsidR="00190F25" w:rsidRP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Happiness</w:t>
      </w:r>
      <w:proofErr w:type="spellEnd"/>
      <w:r w:rsidR="00190F25" w:rsidRP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="00190F25" w:rsidRP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without</w:t>
      </w:r>
      <w:proofErr w:type="spellEnd"/>
      <w:r w:rsidR="00190F25" w:rsidRP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identity”</w:t>
      </w:r>
    </w:p>
    <w:p w14:paraId="26A013B6" w14:textId="24024A8B" w:rsidR="00494C3B" w:rsidRPr="007B494F" w:rsidRDefault="00494C3B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(Primo posto Menzione d’Onore - WUB CONTEST 2023)</w:t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</w:r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ab/>
        <w:t xml:space="preserve">          </w:t>
      </w:r>
      <w:proofErr w:type="gramStart"/>
      <w:r w:rsid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   </w:t>
      </w:r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</w:t>
      </w:r>
      <w:proofErr w:type="gramEnd"/>
      <w:r w:rsidR="00190F25"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Secondo posto Menzione d’Onore WUB CONTEST 2023)</w:t>
      </w:r>
    </w:p>
    <w:p w14:paraId="17604CDE" w14:textId="77777777" w:rsidR="00494C3B" w:rsidRDefault="00494C3B" w:rsidP="007202C5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73222B1D" w14:textId="6620E78F" w:rsidR="00DA4667" w:rsidRDefault="00494C3B" w:rsidP="007B494F">
      <w:pPr>
        <w:pStyle w:val="NormaleWeb"/>
        <w:contextualSpacing/>
        <w:jc w:val="center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Barlow" w:hAnsi="Barlow" w:cs="Open Sans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1FAD8F2E" wp14:editId="6375A434">
            <wp:extent cx="2185232" cy="1440598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757" cy="145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6FE9B" w14:textId="77777777" w:rsidR="007B494F" w:rsidRDefault="00494C3B" w:rsidP="007B494F">
      <w:pPr>
        <w:pStyle w:val="NormaleWeb"/>
        <w:contextualSpacing/>
        <w:jc w:val="center"/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</w:pPr>
      <w:r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3. Anna Signorini </w:t>
      </w:r>
      <w:r w:rsidR="007B494F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 xml:space="preserve">“Senza titolo” </w:t>
      </w:r>
    </w:p>
    <w:p w14:paraId="74CE6791" w14:textId="2A4DEC17" w:rsidR="002A1521" w:rsidRPr="00190F25" w:rsidRDefault="00494C3B" w:rsidP="007B494F">
      <w:pPr>
        <w:pStyle w:val="NormaleWeb"/>
        <w:contextualSpacing/>
        <w:jc w:val="center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90F25">
        <w:rPr>
          <w:rFonts w:ascii="Barlow" w:hAnsi="Barlow" w:cs="Open Sans"/>
          <w:b/>
          <w:bCs/>
          <w:color w:val="000000" w:themeColor="text1"/>
          <w:sz w:val="16"/>
          <w:szCs w:val="16"/>
          <w:shd w:val="clear" w:color="auto" w:fill="FFFFFF"/>
        </w:rPr>
        <w:t>(Terzo posto Menzione d’Onore WUB CONTEST 2023)</w:t>
      </w:r>
    </w:p>
    <w:p w14:paraId="0DD5ADD5" w14:textId="77777777" w:rsidR="002A1521" w:rsidRDefault="002A1521" w:rsidP="004E694B">
      <w:pPr>
        <w:pStyle w:val="NormaleWeb"/>
        <w:contextualSpacing/>
        <w:jc w:val="both"/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</w:pPr>
    </w:p>
    <w:p w14:paraId="387AADDA" w14:textId="03CCD7E7" w:rsidR="007B494F" w:rsidRDefault="007B494F" w:rsidP="007B494F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  <w:r>
        <w:rPr>
          <w:rFonts w:ascii="Barlow" w:hAnsi="Barlow" w:cs="Calibri"/>
          <w:sz w:val="20"/>
          <w:szCs w:val="20"/>
        </w:rPr>
        <w:t>L</w:t>
      </w:r>
      <w:r w:rsidR="00190F25">
        <w:rPr>
          <w:rFonts w:ascii="Barlow" w:hAnsi="Barlow" w:cs="Calibri"/>
          <w:sz w:val="20"/>
          <w:szCs w:val="20"/>
        </w:rPr>
        <w:t>a p</w:t>
      </w:r>
      <w:r w:rsidR="00DF4422" w:rsidRPr="004E694B">
        <w:rPr>
          <w:rFonts w:ascii="Barlow" w:hAnsi="Barlow" w:cs="Calibri"/>
          <w:sz w:val="20"/>
          <w:szCs w:val="20"/>
        </w:rPr>
        <w:t>remiazione</w:t>
      </w:r>
      <w:r>
        <w:rPr>
          <w:rFonts w:ascii="Barlow" w:hAnsi="Barlow" w:cs="Calibri"/>
          <w:sz w:val="20"/>
          <w:szCs w:val="20"/>
        </w:rPr>
        <w:t xml:space="preserve">, aperta </w:t>
      </w:r>
      <w:r w:rsidRPr="004E694B">
        <w:rPr>
          <w:rFonts w:ascii="Barlow" w:hAnsi="Barlow" w:cs="Calibri"/>
          <w:sz w:val="20"/>
          <w:szCs w:val="20"/>
        </w:rPr>
        <w:t>a tutt</w:t>
      </w:r>
      <w:r>
        <w:rPr>
          <w:rFonts w:ascii="Barlow" w:hAnsi="Barlow" w:cs="Calibri"/>
          <w:sz w:val="20"/>
          <w:szCs w:val="20"/>
        </w:rPr>
        <w:t xml:space="preserve">e le persone appassionate di fotografia, </w:t>
      </w:r>
      <w:r w:rsidR="00190F25">
        <w:rPr>
          <w:rFonts w:ascii="Barlow" w:hAnsi="Barlow" w:cs="Calibri"/>
          <w:sz w:val="20"/>
          <w:szCs w:val="20"/>
        </w:rPr>
        <w:t xml:space="preserve">si terrà </w:t>
      </w:r>
      <w:r w:rsidR="00190F25" w:rsidRPr="007B494F">
        <w:rPr>
          <w:rFonts w:ascii="Barlow" w:hAnsi="Barlow" w:cs="Calibri"/>
          <w:b/>
          <w:bCs/>
          <w:sz w:val="20"/>
          <w:szCs w:val="20"/>
        </w:rPr>
        <w:t xml:space="preserve">sabato 15 aprile </w:t>
      </w:r>
      <w:r w:rsidR="00DF4422" w:rsidRPr="007B494F">
        <w:rPr>
          <w:rFonts w:ascii="Barlow" w:hAnsi="Barlow" w:cs="Calibri"/>
          <w:b/>
          <w:bCs/>
          <w:sz w:val="20"/>
          <w:szCs w:val="20"/>
        </w:rPr>
        <w:t xml:space="preserve">presso “Casa Museo Spazio Tadini” </w:t>
      </w:r>
      <w:r w:rsidR="00190F25" w:rsidRPr="007B494F">
        <w:rPr>
          <w:rFonts w:ascii="Barlow" w:hAnsi="Barlow" w:cs="Calibri"/>
          <w:b/>
          <w:bCs/>
          <w:sz w:val="20"/>
          <w:szCs w:val="20"/>
        </w:rPr>
        <w:t>in V</w:t>
      </w:r>
      <w:r w:rsidR="00DF4422" w:rsidRPr="007B494F">
        <w:rPr>
          <w:rFonts w:ascii="Barlow" w:hAnsi="Barlow" w:cs="Calibri"/>
          <w:b/>
          <w:bCs/>
          <w:sz w:val="20"/>
          <w:szCs w:val="20"/>
        </w:rPr>
        <w:t>ia Jommelli</w:t>
      </w:r>
      <w:r w:rsidR="00190F25" w:rsidRPr="007B494F">
        <w:rPr>
          <w:rFonts w:ascii="Barlow" w:hAnsi="Barlow" w:cs="Calibri"/>
          <w:b/>
          <w:bCs/>
          <w:sz w:val="20"/>
          <w:szCs w:val="20"/>
        </w:rPr>
        <w:t>,</w:t>
      </w:r>
      <w:r w:rsidR="00DF4422" w:rsidRPr="007B494F">
        <w:rPr>
          <w:rFonts w:ascii="Barlow" w:hAnsi="Barlow" w:cs="Calibri"/>
          <w:b/>
          <w:bCs/>
          <w:sz w:val="20"/>
          <w:szCs w:val="20"/>
        </w:rPr>
        <w:t xml:space="preserve"> 24 </w:t>
      </w:r>
      <w:r w:rsidR="00190F25" w:rsidRPr="007B494F">
        <w:rPr>
          <w:rFonts w:ascii="Barlow" w:hAnsi="Barlow" w:cs="Calibri"/>
          <w:b/>
          <w:bCs/>
          <w:sz w:val="20"/>
          <w:szCs w:val="20"/>
        </w:rPr>
        <w:t xml:space="preserve">a </w:t>
      </w:r>
      <w:r w:rsidR="00DF4422" w:rsidRPr="007B494F">
        <w:rPr>
          <w:rFonts w:ascii="Barlow" w:hAnsi="Barlow" w:cs="Calibri"/>
          <w:b/>
          <w:bCs/>
          <w:sz w:val="20"/>
          <w:szCs w:val="20"/>
        </w:rPr>
        <w:t>Milano</w:t>
      </w:r>
      <w:r w:rsidR="00DF4422" w:rsidRPr="004E694B">
        <w:rPr>
          <w:rFonts w:ascii="Barlow" w:hAnsi="Barlow" w:cs="Calibri"/>
          <w:sz w:val="20"/>
          <w:szCs w:val="20"/>
        </w:rPr>
        <w:t xml:space="preserve"> a partire dalle ore 18</w:t>
      </w:r>
      <w:r>
        <w:rPr>
          <w:rFonts w:ascii="Barlow" w:hAnsi="Barlow" w:cs="Calibri"/>
          <w:sz w:val="20"/>
          <w:szCs w:val="20"/>
        </w:rPr>
        <w:t xml:space="preserve"> e, con l’occasione, sarà possibile visitare </w:t>
      </w:r>
      <w:r w:rsidR="007129EA">
        <w:rPr>
          <w:rFonts w:ascii="Barlow" w:hAnsi="Barlow" w:cs="Calibri"/>
          <w:sz w:val="20"/>
          <w:szCs w:val="20"/>
        </w:rPr>
        <w:t xml:space="preserve">gratuitamente </w:t>
      </w:r>
      <w:r>
        <w:rPr>
          <w:rFonts w:ascii="Barlow" w:hAnsi="Barlow" w:cs="Calibri"/>
          <w:sz w:val="20"/>
          <w:szCs w:val="20"/>
        </w:rPr>
        <w:t xml:space="preserve">anche le </w:t>
      </w:r>
      <w:r w:rsidR="00DF4422" w:rsidRPr="004E694B">
        <w:rPr>
          <w:rFonts w:ascii="Barlow" w:hAnsi="Barlow" w:cs="Calibri"/>
          <w:sz w:val="20"/>
          <w:szCs w:val="20"/>
        </w:rPr>
        <w:t xml:space="preserve">manifestazioni </w:t>
      </w:r>
      <w:r w:rsidR="00943EA5">
        <w:rPr>
          <w:rFonts w:ascii="Barlow" w:hAnsi="Barlow" w:cs="Calibri"/>
          <w:sz w:val="20"/>
          <w:szCs w:val="20"/>
        </w:rPr>
        <w:t xml:space="preserve">e le mostre </w:t>
      </w:r>
      <w:r w:rsidR="007129EA">
        <w:rPr>
          <w:rFonts w:ascii="Barlow" w:hAnsi="Barlow" w:cs="Calibri"/>
          <w:sz w:val="20"/>
          <w:szCs w:val="20"/>
        </w:rPr>
        <w:t>presenti nello spazio</w:t>
      </w:r>
      <w:r w:rsidR="00DF4422" w:rsidRPr="004E694B">
        <w:rPr>
          <w:rFonts w:ascii="Barlow" w:hAnsi="Barlow" w:cs="Calibri"/>
          <w:sz w:val="20"/>
          <w:szCs w:val="20"/>
        </w:rPr>
        <w:t>.</w:t>
      </w:r>
    </w:p>
    <w:p w14:paraId="6FC192A4" w14:textId="64B561FA" w:rsidR="00943EA5" w:rsidRDefault="00943EA5" w:rsidP="007B494F">
      <w:pPr>
        <w:pStyle w:val="NormaleWeb"/>
        <w:contextualSpacing/>
        <w:jc w:val="both"/>
        <w:rPr>
          <w:rFonts w:ascii="Barlow" w:hAnsi="Barlow" w:cs="Calibri"/>
          <w:noProof/>
          <w:sz w:val="20"/>
          <w:szCs w:val="20"/>
        </w:rPr>
      </w:pPr>
    </w:p>
    <w:p w14:paraId="14BB0CCF" w14:textId="5C71AC2B" w:rsidR="00943EA5" w:rsidRDefault="00943EA5" w:rsidP="00943EA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 w:cs="Calibri"/>
          <w:sz w:val="16"/>
          <w:szCs w:val="16"/>
        </w:rPr>
      </w:pPr>
      <w:r w:rsidRPr="00943EA5">
        <w:rPr>
          <w:rFonts w:ascii="Barlow" w:hAnsi="Barlow" w:cs="Calibri"/>
          <w:sz w:val="16"/>
          <w:szCs w:val="16"/>
        </w:rPr>
        <w:t xml:space="preserve">1. La città, l'etico, lo spazio di Emilio Tadini a cura di Melina Scalise 2. Gian Maria </w:t>
      </w:r>
      <w:proofErr w:type="spellStart"/>
      <w:r w:rsidRPr="00943EA5">
        <w:rPr>
          <w:rFonts w:ascii="Barlow" w:hAnsi="Barlow" w:cs="Calibri"/>
          <w:sz w:val="16"/>
          <w:szCs w:val="16"/>
        </w:rPr>
        <w:t>Zapelli_Frammenti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di Strada a cura Federicapaola Capecchi </w:t>
      </w:r>
      <w:r w:rsidR="002C0F47">
        <w:rPr>
          <w:rFonts w:ascii="Barlow" w:hAnsi="Barlow" w:cs="Calibri"/>
          <w:sz w:val="16"/>
          <w:szCs w:val="16"/>
        </w:rPr>
        <w:t>3</w:t>
      </w:r>
      <w:r w:rsidRPr="00943EA5">
        <w:rPr>
          <w:rFonts w:ascii="Barlow" w:hAnsi="Barlow" w:cs="Calibri"/>
          <w:sz w:val="16"/>
          <w:szCs w:val="16"/>
        </w:rPr>
        <w:t xml:space="preserve">. Alessandro </w:t>
      </w:r>
      <w:proofErr w:type="spellStart"/>
      <w:r w:rsidRPr="00943EA5">
        <w:rPr>
          <w:rFonts w:ascii="Barlow" w:hAnsi="Barlow" w:cs="Calibri"/>
          <w:sz w:val="16"/>
          <w:szCs w:val="16"/>
        </w:rPr>
        <w:t>Trovati_Lo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sport in bianco e nero a cura di Federicapaola Capecchi </w:t>
      </w:r>
      <w:r w:rsidR="002C0F47">
        <w:rPr>
          <w:rFonts w:ascii="Barlow" w:hAnsi="Barlow" w:cs="Calibri"/>
          <w:sz w:val="16"/>
          <w:szCs w:val="16"/>
        </w:rPr>
        <w:t>4</w:t>
      </w:r>
      <w:r w:rsidRPr="00943EA5">
        <w:rPr>
          <w:rFonts w:ascii="Barlow" w:hAnsi="Barlow" w:cs="Calibri"/>
          <w:sz w:val="16"/>
          <w:szCs w:val="16"/>
        </w:rPr>
        <w:t xml:space="preserve">. </w:t>
      </w:r>
      <w:proofErr w:type="spellStart"/>
      <w:r w:rsidRPr="00943EA5">
        <w:rPr>
          <w:rFonts w:ascii="Barlow" w:hAnsi="Barlow" w:cs="Calibri"/>
          <w:sz w:val="16"/>
          <w:szCs w:val="16"/>
        </w:rPr>
        <w:t>AA.VV._Art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Crossing” a cura di </w:t>
      </w:r>
      <w:proofErr w:type="spellStart"/>
      <w:r w:rsidRPr="00943EA5">
        <w:rPr>
          <w:rFonts w:ascii="Barlow" w:hAnsi="Barlow" w:cs="Calibri"/>
          <w:sz w:val="16"/>
          <w:szCs w:val="16"/>
        </w:rPr>
        <w:t>Monteoliveto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Gallery </w:t>
      </w:r>
      <w:r w:rsidR="002C0F47">
        <w:rPr>
          <w:rFonts w:ascii="Barlow" w:hAnsi="Barlow" w:cs="Calibri"/>
          <w:sz w:val="16"/>
          <w:szCs w:val="16"/>
        </w:rPr>
        <w:t>5</w:t>
      </w:r>
      <w:r w:rsidRPr="00943EA5">
        <w:rPr>
          <w:rFonts w:ascii="Barlow" w:hAnsi="Barlow" w:cs="Calibri"/>
          <w:sz w:val="16"/>
          <w:szCs w:val="16"/>
        </w:rPr>
        <w:t xml:space="preserve">. John </w:t>
      </w:r>
      <w:proofErr w:type="spellStart"/>
      <w:r w:rsidRPr="00943EA5">
        <w:rPr>
          <w:rFonts w:ascii="Barlow" w:hAnsi="Barlow" w:cs="Calibri"/>
          <w:sz w:val="16"/>
          <w:szCs w:val="16"/>
        </w:rPr>
        <w:t>Bacon_Solo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show a cura di </w:t>
      </w:r>
      <w:proofErr w:type="spellStart"/>
      <w:r w:rsidRPr="00943EA5">
        <w:rPr>
          <w:rFonts w:ascii="Barlow" w:hAnsi="Barlow" w:cs="Calibri"/>
          <w:sz w:val="16"/>
          <w:szCs w:val="16"/>
        </w:rPr>
        <w:t>Monteoliveto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Gallery </w:t>
      </w:r>
      <w:r w:rsidR="002C0F47">
        <w:rPr>
          <w:rFonts w:ascii="Barlow" w:hAnsi="Barlow" w:cs="Calibri"/>
          <w:sz w:val="16"/>
          <w:szCs w:val="16"/>
        </w:rPr>
        <w:t>6</w:t>
      </w:r>
      <w:r w:rsidRPr="00943EA5">
        <w:rPr>
          <w:rFonts w:ascii="Barlow" w:hAnsi="Barlow" w:cs="Calibri"/>
          <w:sz w:val="16"/>
          <w:szCs w:val="16"/>
        </w:rPr>
        <w:t xml:space="preserve">. Tadini &amp; </w:t>
      </w:r>
      <w:proofErr w:type="spellStart"/>
      <w:r w:rsidRPr="00943EA5">
        <w:rPr>
          <w:rFonts w:ascii="Barlow" w:hAnsi="Barlow" w:cs="Calibri"/>
          <w:sz w:val="16"/>
          <w:szCs w:val="16"/>
        </w:rPr>
        <w:t>Co_Gli</w:t>
      </w:r>
      <w:proofErr w:type="spellEnd"/>
      <w:r w:rsidRPr="00943EA5">
        <w:rPr>
          <w:rFonts w:ascii="Barlow" w:hAnsi="Barlow" w:cs="Calibri"/>
          <w:sz w:val="16"/>
          <w:szCs w:val="16"/>
        </w:rPr>
        <w:t xml:space="preserve"> amici di Emilio al Museo a cura di Melina Scalise</w:t>
      </w:r>
    </w:p>
    <w:p w14:paraId="07C631B0" w14:textId="77777777" w:rsidR="00943EA5" w:rsidRDefault="00943EA5" w:rsidP="00943EA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 w:cs="Open Sans"/>
          <w:i/>
          <w:iCs/>
          <w:sz w:val="16"/>
          <w:szCs w:val="16"/>
          <w:shd w:val="clear" w:color="auto" w:fill="FFFFFF"/>
        </w:rPr>
      </w:pPr>
    </w:p>
    <w:p w14:paraId="5FD8EBC1" w14:textId="0A555C64" w:rsidR="001A4F4C" w:rsidRPr="00943EA5" w:rsidRDefault="001A4F4C" w:rsidP="00943EA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 w:cs="Calibri"/>
          <w:sz w:val="16"/>
          <w:szCs w:val="16"/>
        </w:rPr>
      </w:pPr>
      <w:r w:rsidRPr="001A4F4C">
        <w:rPr>
          <w:rFonts w:ascii="Barlow" w:hAnsi="Barlow" w:cs="Open Sans"/>
          <w:i/>
          <w:iCs/>
          <w:sz w:val="16"/>
          <w:szCs w:val="16"/>
          <w:shd w:val="clear" w:color="auto" w:fill="FFFFFF"/>
        </w:rPr>
        <w:t xml:space="preserve">Nota: </w:t>
      </w:r>
      <w:r w:rsidRPr="001A4F4C">
        <w:rPr>
          <w:rFonts w:ascii="Barlow" w:hAnsi="Barlow" w:cs="Arial"/>
          <w:b/>
          <w:bCs/>
          <w:i/>
          <w:iCs/>
          <w:sz w:val="16"/>
          <w:szCs w:val="16"/>
        </w:rPr>
        <w:t>Spazio Tadini è una Casa Museo</w:t>
      </w:r>
      <w:r w:rsidRPr="001A4F4C">
        <w:rPr>
          <w:rFonts w:ascii="Barlow" w:hAnsi="Barlow" w:cs="Arial"/>
          <w:i/>
          <w:iCs/>
          <w:sz w:val="16"/>
          <w:szCs w:val="16"/>
        </w:rPr>
        <w:t xml:space="preserve"> 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 xml:space="preserve">privata </w:t>
      </w:r>
      <w:r w:rsidRPr="001A4F4C">
        <w:rPr>
          <w:rFonts w:ascii="Barlow" w:hAnsi="Barlow" w:cs="Arial"/>
          <w:i/>
          <w:iCs/>
          <w:color w:val="2B2B2B"/>
          <w:sz w:val="16"/>
          <w:szCs w:val="16"/>
        </w:rPr>
        <w:t xml:space="preserve">sede dell’archivio Emilio Tadini - 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 xml:space="preserve">uno dei più significativi pittori e scrittori milanesi del ‘900 - </w:t>
      </w:r>
      <w:r w:rsidRPr="001A4F4C">
        <w:rPr>
          <w:rFonts w:ascii="Barlow" w:hAnsi="Barlow" w:cs="Arial"/>
          <w:i/>
          <w:iCs/>
          <w:color w:val="2B2B2B"/>
          <w:sz w:val="16"/>
          <w:szCs w:val="16"/>
        </w:rPr>
        <w:t xml:space="preserve">inserito nel circuito delle 16 Case Museo 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>di Milano (storiemilanesi.org) in cui hanno vissuto e lavorato personaggi che hanno dato un contributo artistico e culturale alla città. Fondato da </w:t>
      </w:r>
      <w:r w:rsidRPr="001A4F4C">
        <w:rPr>
          <w:rFonts w:ascii="Barlow" w:hAnsi="Barlow" w:cs="Arial"/>
          <w:i/>
          <w:iCs/>
          <w:sz w:val="16"/>
          <w:szCs w:val="16"/>
          <w:bdr w:val="none" w:sz="0" w:space="0" w:color="auto" w:frame="1"/>
        </w:rPr>
        <w:t>Francesco Tadini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 xml:space="preserve">, suo figlio, fotografo e regista ed autore televisivo e da </w:t>
      </w:r>
      <w:r w:rsidRPr="001A4F4C">
        <w:rPr>
          <w:rFonts w:ascii="Barlow" w:hAnsi="Barlow" w:cs="Arial"/>
          <w:i/>
          <w:iCs/>
          <w:sz w:val="16"/>
          <w:szCs w:val="16"/>
          <w:bdr w:val="none" w:sz="0" w:space="0" w:color="auto" w:frame="1"/>
        </w:rPr>
        <w:t>Melina Scalise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 xml:space="preserve">, psicologa e giornalista, lo </w:t>
      </w:r>
      <w:r w:rsidRPr="001A4F4C">
        <w:rPr>
          <w:rFonts w:ascii="Barlow" w:hAnsi="Barlow" w:cs="Arial"/>
          <w:b/>
          <w:bCs/>
          <w:i/>
          <w:iCs/>
          <w:sz w:val="16"/>
          <w:szCs w:val="16"/>
        </w:rPr>
        <w:t>Spazio Tadini Casa Museo</w:t>
      </w:r>
      <w:r w:rsidRPr="001A4F4C">
        <w:rPr>
          <w:rFonts w:ascii="Barlow" w:hAnsi="Barlow" w:cs="Arial"/>
          <w:i/>
          <w:iCs/>
          <w:sz w:val="16"/>
          <w:szCs w:val="16"/>
        </w:rPr>
        <w:t xml:space="preserve"> </w:t>
      </w:r>
      <w:r w:rsidRPr="001A4F4C">
        <w:rPr>
          <w:rFonts w:ascii="Barlow" w:hAnsi="Barlow" w:cs="Arial"/>
          <w:i/>
          <w:iCs/>
          <w:color w:val="2B2B2B"/>
          <w:sz w:val="16"/>
          <w:szCs w:val="16"/>
          <w:bdr w:val="none" w:sz="0" w:space="0" w:color="auto" w:frame="1"/>
        </w:rPr>
        <w:t>nasce con l’idea di lasciare un ricordo vitale e propositivo per l’arte e la cultura a Milano e di continuare ad offrire spazio all’arte, alla musica, alla narrativa, alla poesia, alla saggistica, al teatro, alla danza e ai dibattiti culturali ad artisti italiani e stranieri.</w:t>
      </w:r>
    </w:p>
    <w:p w14:paraId="216C70DD" w14:textId="77777777" w:rsidR="00943EA5" w:rsidRDefault="00943EA5" w:rsidP="008636CC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</w:p>
    <w:p w14:paraId="2AB36092" w14:textId="7204137C" w:rsidR="008636CC" w:rsidRDefault="007129EA" w:rsidP="008636CC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  <w:r>
        <w:rPr>
          <w:rFonts w:ascii="Barlow" w:hAnsi="Barlow" w:cs="Calibri"/>
          <w:sz w:val="20"/>
          <w:szCs w:val="20"/>
        </w:rPr>
        <w:t>La</w:t>
      </w:r>
      <w:r w:rsidR="008636CC">
        <w:rPr>
          <w:rFonts w:ascii="Barlow" w:hAnsi="Barlow" w:cs="Calibri"/>
          <w:sz w:val="20"/>
          <w:szCs w:val="20"/>
        </w:rPr>
        <w:t xml:space="preserve"> s</w:t>
      </w:r>
      <w:r w:rsidR="008636CC" w:rsidRPr="004E694B">
        <w:rPr>
          <w:rFonts w:ascii="Barlow" w:hAnsi="Barlow" w:cs="Calibri"/>
          <w:sz w:val="20"/>
          <w:szCs w:val="20"/>
        </w:rPr>
        <w:t xml:space="preserve">tampa di un libro/opuscolo </w:t>
      </w:r>
      <w:r>
        <w:rPr>
          <w:rFonts w:ascii="Barlow" w:hAnsi="Barlow" w:cs="Calibri"/>
          <w:sz w:val="20"/>
          <w:szCs w:val="20"/>
        </w:rPr>
        <w:t>e l’a</w:t>
      </w:r>
      <w:r w:rsidRPr="004E694B">
        <w:rPr>
          <w:rFonts w:ascii="Barlow" w:hAnsi="Barlow" w:cs="Calibri"/>
          <w:sz w:val="20"/>
          <w:szCs w:val="20"/>
        </w:rPr>
        <w:t xml:space="preserve">pertura di uno slide show sul sito ufficiale </w:t>
      </w:r>
      <w:r>
        <w:rPr>
          <w:rFonts w:ascii="Barlow" w:hAnsi="Barlow" w:cs="Calibri"/>
          <w:sz w:val="20"/>
          <w:szCs w:val="20"/>
        </w:rPr>
        <w:t xml:space="preserve">con </w:t>
      </w:r>
      <w:r w:rsidR="008636CC" w:rsidRPr="004E694B">
        <w:rPr>
          <w:rFonts w:ascii="Barlow" w:hAnsi="Barlow" w:cs="Calibri"/>
          <w:sz w:val="20"/>
          <w:szCs w:val="20"/>
        </w:rPr>
        <w:t>tutte le opere ammesse alla fase finale</w:t>
      </w:r>
      <w:r w:rsidR="008636CC">
        <w:rPr>
          <w:rFonts w:ascii="Barlow" w:hAnsi="Barlow" w:cs="Calibri"/>
          <w:sz w:val="20"/>
          <w:szCs w:val="20"/>
        </w:rPr>
        <w:t xml:space="preserve">, la realizzazione di un poster </w:t>
      </w:r>
      <w:r w:rsidR="008636CC" w:rsidRPr="004E694B">
        <w:rPr>
          <w:rFonts w:ascii="Barlow" w:hAnsi="Barlow" w:cs="Calibri"/>
          <w:sz w:val="20"/>
          <w:szCs w:val="20"/>
        </w:rPr>
        <w:t xml:space="preserve">per </w:t>
      </w:r>
      <w:r w:rsidR="008636CC">
        <w:rPr>
          <w:rFonts w:ascii="Barlow" w:hAnsi="Barlow" w:cs="Calibri"/>
          <w:sz w:val="20"/>
          <w:szCs w:val="20"/>
        </w:rPr>
        <w:t xml:space="preserve">gli addetti delle showroom </w:t>
      </w:r>
      <w:r>
        <w:rPr>
          <w:rFonts w:ascii="Barlow" w:hAnsi="Barlow" w:cs="Calibri"/>
          <w:sz w:val="20"/>
          <w:szCs w:val="20"/>
        </w:rPr>
        <w:t>(su</w:t>
      </w:r>
      <w:r w:rsidR="008636CC" w:rsidRPr="004E694B">
        <w:rPr>
          <w:rFonts w:ascii="Barlow" w:hAnsi="Barlow" w:cs="Calibri"/>
          <w:sz w:val="20"/>
          <w:szCs w:val="20"/>
        </w:rPr>
        <w:t xml:space="preserve"> richiesta</w:t>
      </w:r>
      <w:r>
        <w:rPr>
          <w:rFonts w:ascii="Barlow" w:hAnsi="Barlow" w:cs="Calibri"/>
          <w:sz w:val="20"/>
          <w:szCs w:val="20"/>
        </w:rPr>
        <w:t>)</w:t>
      </w:r>
      <w:r w:rsidR="008636CC">
        <w:rPr>
          <w:rFonts w:ascii="Barlow" w:hAnsi="Barlow" w:cs="Calibri"/>
          <w:sz w:val="20"/>
          <w:szCs w:val="20"/>
        </w:rPr>
        <w:t xml:space="preserve"> e l’organizzazione di una mostra i</w:t>
      </w:r>
      <w:r w:rsidR="008636CC" w:rsidRPr="004E694B">
        <w:rPr>
          <w:rFonts w:ascii="Barlow" w:hAnsi="Barlow" w:cs="Calibri"/>
          <w:sz w:val="20"/>
          <w:szCs w:val="20"/>
        </w:rPr>
        <w:t xml:space="preserve">tinerante presso </w:t>
      </w:r>
      <w:r w:rsidR="008636CC">
        <w:rPr>
          <w:rFonts w:ascii="Barlow" w:hAnsi="Barlow" w:cs="Calibri"/>
          <w:sz w:val="20"/>
          <w:szCs w:val="20"/>
        </w:rPr>
        <w:t>s</w:t>
      </w:r>
      <w:r w:rsidR="008636CC" w:rsidRPr="004E694B">
        <w:rPr>
          <w:rFonts w:ascii="Barlow" w:hAnsi="Barlow" w:cs="Calibri"/>
          <w:sz w:val="20"/>
          <w:szCs w:val="20"/>
        </w:rPr>
        <w:t xml:space="preserve">tudi di </w:t>
      </w:r>
      <w:r w:rsidR="008636CC">
        <w:rPr>
          <w:rFonts w:ascii="Barlow" w:hAnsi="Barlow" w:cs="Calibri"/>
          <w:sz w:val="20"/>
          <w:szCs w:val="20"/>
        </w:rPr>
        <w:t>a</w:t>
      </w:r>
      <w:r w:rsidR="008636CC" w:rsidRPr="004E694B">
        <w:rPr>
          <w:rFonts w:ascii="Barlow" w:hAnsi="Barlow" w:cs="Calibri"/>
          <w:sz w:val="20"/>
          <w:szCs w:val="20"/>
        </w:rPr>
        <w:t xml:space="preserve">rchitettura, </w:t>
      </w:r>
      <w:r w:rsidR="008636CC">
        <w:rPr>
          <w:rFonts w:ascii="Barlow" w:hAnsi="Barlow" w:cs="Calibri"/>
          <w:sz w:val="20"/>
          <w:szCs w:val="20"/>
        </w:rPr>
        <w:t>s</w:t>
      </w:r>
      <w:r w:rsidR="008636CC" w:rsidRPr="004E694B">
        <w:rPr>
          <w:rFonts w:ascii="Barlow" w:hAnsi="Barlow" w:cs="Calibri"/>
          <w:sz w:val="20"/>
          <w:szCs w:val="20"/>
        </w:rPr>
        <w:t xml:space="preserve">how </w:t>
      </w:r>
      <w:r w:rsidR="008636CC">
        <w:rPr>
          <w:rFonts w:ascii="Barlow" w:hAnsi="Barlow" w:cs="Calibri"/>
          <w:sz w:val="20"/>
          <w:szCs w:val="20"/>
        </w:rPr>
        <w:t>r</w:t>
      </w:r>
      <w:r w:rsidR="008636CC" w:rsidRPr="004E694B">
        <w:rPr>
          <w:rFonts w:ascii="Barlow" w:hAnsi="Barlow" w:cs="Calibri"/>
          <w:sz w:val="20"/>
          <w:szCs w:val="20"/>
        </w:rPr>
        <w:t xml:space="preserve">oom e </w:t>
      </w:r>
      <w:proofErr w:type="gramStart"/>
      <w:r w:rsidR="008636CC" w:rsidRPr="004E694B">
        <w:rPr>
          <w:rFonts w:ascii="Barlow" w:hAnsi="Barlow" w:cs="Calibri"/>
          <w:sz w:val="20"/>
          <w:szCs w:val="20"/>
        </w:rPr>
        <w:t>location attinenti</w:t>
      </w:r>
      <w:proofErr w:type="gramEnd"/>
      <w:r>
        <w:rPr>
          <w:rFonts w:ascii="Barlow" w:hAnsi="Barlow" w:cs="Calibri"/>
          <w:sz w:val="20"/>
          <w:szCs w:val="20"/>
        </w:rPr>
        <w:t>,</w:t>
      </w:r>
      <w:r w:rsidR="008636CC">
        <w:rPr>
          <w:rFonts w:ascii="Barlow" w:hAnsi="Barlow" w:cs="Calibri"/>
          <w:sz w:val="20"/>
          <w:szCs w:val="20"/>
        </w:rPr>
        <w:t xml:space="preserve"> completano le attività di questa prima edizione di </w:t>
      </w:r>
      <w:r w:rsidR="008636CC" w:rsidRPr="008636CC">
        <w:rPr>
          <w:rFonts w:ascii="Barlow" w:hAnsi="Barlow" w:cs="Calibri"/>
          <w:b/>
          <w:bCs/>
          <w:sz w:val="20"/>
          <w:szCs w:val="20"/>
        </w:rPr>
        <w:t>WUB CONTEST 2023</w:t>
      </w:r>
      <w:r w:rsidR="008636CC">
        <w:rPr>
          <w:rFonts w:ascii="Barlow" w:hAnsi="Barlow" w:cs="Calibri"/>
          <w:sz w:val="20"/>
          <w:szCs w:val="20"/>
        </w:rPr>
        <w:t>.</w:t>
      </w:r>
    </w:p>
    <w:p w14:paraId="334C7958" w14:textId="77777777" w:rsidR="008636CC" w:rsidRDefault="008636CC" w:rsidP="008636CC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</w:p>
    <w:p w14:paraId="63A4A79F" w14:textId="5AEE5D86" w:rsidR="004048AC" w:rsidRDefault="008636CC" w:rsidP="004048AC">
      <w:pPr>
        <w:pStyle w:val="NormaleWeb"/>
        <w:contextualSpacing/>
        <w:jc w:val="both"/>
        <w:rPr>
          <w:rFonts w:ascii="Barlow" w:hAnsi="Barlow" w:cs="Calibri"/>
          <w:sz w:val="20"/>
          <w:szCs w:val="20"/>
        </w:rPr>
      </w:pPr>
      <w:r>
        <w:rPr>
          <w:rFonts w:ascii="Barlow" w:hAnsi="Barlow" w:cs="Calibri"/>
          <w:sz w:val="20"/>
          <w:szCs w:val="20"/>
        </w:rPr>
        <w:t xml:space="preserve">La </w:t>
      </w:r>
      <w:r w:rsidR="001A4F4C">
        <w:rPr>
          <w:rFonts w:ascii="Barlow" w:hAnsi="Barlow" w:cs="Calibri"/>
          <w:sz w:val="20"/>
          <w:szCs w:val="20"/>
        </w:rPr>
        <w:t xml:space="preserve">presentazione della seconda edizione del </w:t>
      </w:r>
      <w:r>
        <w:rPr>
          <w:rFonts w:ascii="Barlow" w:hAnsi="Barlow" w:cs="Calibri"/>
          <w:sz w:val="20"/>
          <w:szCs w:val="20"/>
        </w:rPr>
        <w:t>contest</w:t>
      </w:r>
      <w:r w:rsidR="007129EA">
        <w:rPr>
          <w:rFonts w:ascii="Barlow" w:hAnsi="Barlow" w:cs="Calibri"/>
          <w:sz w:val="20"/>
          <w:szCs w:val="20"/>
        </w:rPr>
        <w:t xml:space="preserve">, ricca di novità, </w:t>
      </w:r>
      <w:r w:rsidR="001A4F4C">
        <w:rPr>
          <w:rFonts w:ascii="Barlow" w:hAnsi="Barlow" w:cs="Calibri"/>
          <w:sz w:val="20"/>
          <w:szCs w:val="20"/>
        </w:rPr>
        <w:t>è prevista</w:t>
      </w:r>
      <w:r>
        <w:rPr>
          <w:rFonts w:ascii="Barlow" w:hAnsi="Barlow" w:cs="Calibri"/>
          <w:sz w:val="20"/>
          <w:szCs w:val="20"/>
        </w:rPr>
        <w:t xml:space="preserve"> a fine </w:t>
      </w:r>
      <w:r w:rsidR="007B494F">
        <w:rPr>
          <w:rFonts w:ascii="Barlow" w:hAnsi="Barlow" w:cs="Calibri"/>
          <w:sz w:val="20"/>
          <w:szCs w:val="20"/>
        </w:rPr>
        <w:t>giugno</w:t>
      </w:r>
      <w:r w:rsidR="004048AC">
        <w:rPr>
          <w:rFonts w:ascii="Barlow" w:hAnsi="Barlow" w:cs="Calibri"/>
          <w:sz w:val="20"/>
          <w:szCs w:val="20"/>
        </w:rPr>
        <w:t>.</w:t>
      </w:r>
    </w:p>
    <w:p w14:paraId="1CF5E9E3" w14:textId="77777777" w:rsidR="001A4F4C" w:rsidRPr="001A4F4C" w:rsidRDefault="00612546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1A4F4C">
        <w:rPr>
          <w:rFonts w:ascii="Barlow" w:hAnsi="Barlow"/>
          <w:b/>
          <w:bCs/>
          <w:sz w:val="16"/>
          <w:szCs w:val="16"/>
        </w:rPr>
        <w:t>I</w:t>
      </w:r>
      <w:r w:rsidR="007A66E3" w:rsidRPr="001A4F4C">
        <w:rPr>
          <w:rFonts w:ascii="Barlow" w:hAnsi="Barlow"/>
          <w:b/>
          <w:bCs/>
          <w:sz w:val="16"/>
          <w:szCs w:val="16"/>
        </w:rPr>
        <w:t>mmagini a corredo</w:t>
      </w:r>
      <w:r w:rsidRPr="001A4F4C">
        <w:rPr>
          <w:rFonts w:ascii="Barlow" w:hAnsi="Barlow"/>
          <w:b/>
          <w:bCs/>
          <w:sz w:val="16"/>
          <w:szCs w:val="16"/>
        </w:rPr>
        <w:t>:</w:t>
      </w:r>
    </w:p>
    <w:p w14:paraId="532F4CE1" w14:textId="77777777" w:rsidR="001A4F4C" w:rsidRPr="001A4F4C" w:rsidRDefault="004048A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/>
          <w:sz w:val="16"/>
          <w:szCs w:val="16"/>
        </w:rPr>
        <w:t xml:space="preserve">- </w:t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Livio Racca “</w:t>
      </w:r>
      <w:proofErr w:type="spellStart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Toilets</w:t>
      </w:r>
      <w:proofErr w:type="spellEnd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 in the </w:t>
      </w:r>
      <w:proofErr w:type="spellStart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desert</w:t>
      </w:r>
      <w:proofErr w:type="spellEnd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” (Primo classificato WUB CONTEST 2023) </w:t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ab/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ab/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ab/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ab/>
      </w:r>
    </w:p>
    <w:p w14:paraId="5EC7A22A" w14:textId="77777777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- </w:t>
      </w:r>
      <w:r w:rsidR="004048AC"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Gualtiero </w:t>
      </w:r>
      <w:proofErr w:type="spellStart"/>
      <w:r w:rsidR="004048AC"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Fergnani</w:t>
      </w:r>
      <w:proofErr w:type="spellEnd"/>
      <w:r w:rsidR="004048AC"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 “Senza titolo” (Secondo classificato WUB CONTEST 2023)</w:t>
      </w:r>
    </w:p>
    <w:p w14:paraId="09FEE7CA" w14:textId="77777777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- Marino Bastianello “High altitude rescue” (Terzo classificato WUB CONTEST 2023)</w:t>
      </w:r>
    </w:p>
    <w:p w14:paraId="3C328070" w14:textId="77777777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7270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- Mithail Afrige Chowdhury “The open air </w:t>
      </w:r>
      <w:proofErr w:type="gramStart"/>
      <w:r w:rsidRPr="0017270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latrine”  </w:t>
      </w: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(</w:t>
      </w:r>
      <w:proofErr w:type="gramEnd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Primo posto Menzione d’Onore - WUB CONTEST 2023)</w:t>
      </w:r>
    </w:p>
    <w:p w14:paraId="05384C88" w14:textId="77777777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- Ziaul Huque “</w:t>
      </w:r>
      <w:proofErr w:type="spellStart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Happiness</w:t>
      </w:r>
      <w:proofErr w:type="spellEnd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without</w:t>
      </w:r>
      <w:proofErr w:type="spellEnd"/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 identity” (Secondo posto Menzione d’Onore WUB CONTEST 2023) </w:t>
      </w:r>
    </w:p>
    <w:p w14:paraId="2C958D53" w14:textId="15D82B80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>- Anna Signorini “Senza titolo” (Terzo posto Menzione d’Onore WUB CONTEST 2023)</w:t>
      </w:r>
    </w:p>
    <w:p w14:paraId="6C4D031D" w14:textId="77777777" w:rsidR="00943EA5" w:rsidRDefault="00943EA5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</w:p>
    <w:p w14:paraId="4E105319" w14:textId="50FF46D4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16"/>
          <w:szCs w:val="16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- </w:t>
      </w:r>
      <w:r w:rsidRPr="001A4F4C">
        <w:rPr>
          <w:rFonts w:ascii="Barlow" w:hAnsi="Barlow"/>
          <w:sz w:val="16"/>
          <w:szCs w:val="16"/>
        </w:rPr>
        <w:t>Federicapaola Capecchi (Presidente di Giuria)</w:t>
      </w:r>
    </w:p>
    <w:p w14:paraId="34A58B8E" w14:textId="499DB74C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/>
          <w:sz w:val="16"/>
          <w:szCs w:val="16"/>
        </w:rPr>
        <w:t>- Walter Ciceri – Socio S.I.R. s.a.s. – Organizzatore</w:t>
      </w:r>
    </w:p>
    <w:p w14:paraId="69782B02" w14:textId="72228A26" w:rsidR="001A4F4C" w:rsidRP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16"/>
          <w:szCs w:val="16"/>
        </w:rPr>
      </w:pPr>
      <w:r w:rsidRPr="001A4F4C"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- </w:t>
      </w:r>
      <w:r w:rsidRPr="001A4F4C">
        <w:rPr>
          <w:rFonts w:ascii="Barlow" w:hAnsi="Barlow"/>
          <w:sz w:val="16"/>
          <w:szCs w:val="16"/>
        </w:rPr>
        <w:t>Logo WUB Contest 2023</w:t>
      </w:r>
    </w:p>
    <w:p w14:paraId="213D2FD3" w14:textId="77777777" w:rsid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16"/>
          <w:szCs w:val="16"/>
        </w:rPr>
      </w:pPr>
    </w:p>
    <w:p w14:paraId="1F748E0A" w14:textId="77777777" w:rsidR="00943EA5" w:rsidRPr="001A4F4C" w:rsidRDefault="00943EA5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16"/>
          <w:szCs w:val="16"/>
        </w:rPr>
      </w:pPr>
    </w:p>
    <w:p w14:paraId="1FCC7E77" w14:textId="69EA6C87" w:rsidR="001A4F4C" w:rsidRDefault="001A4F4C" w:rsidP="001A4F4C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r w:rsidRPr="001A4F4C">
        <w:rPr>
          <w:rFonts w:ascii="Barlow" w:hAnsi="Barlow" w:cs="Open Sans"/>
          <w:b/>
          <w:bCs/>
          <w:color w:val="000000" w:themeColor="text1"/>
          <w:sz w:val="16"/>
          <w:szCs w:val="16"/>
          <w:u w:val="single"/>
          <w:shd w:val="clear" w:color="auto" w:fill="FFFFFF"/>
        </w:rPr>
        <w:t>Nota di servizio</w:t>
      </w:r>
      <w:r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  <w:t xml:space="preserve">: tutte le immagini delle 26 opere finaliste sono contenute nel file zip allegato alla mail e pubblicato su </w:t>
      </w:r>
    </w:p>
    <w:p w14:paraId="4215F6BF" w14:textId="54EB18D9" w:rsidR="00E95BFD" w:rsidRPr="00FE20A0" w:rsidRDefault="00000000" w:rsidP="00FE20A0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 w:cs="Open Sans"/>
          <w:color w:val="000000" w:themeColor="text1"/>
          <w:sz w:val="16"/>
          <w:szCs w:val="16"/>
          <w:shd w:val="clear" w:color="auto" w:fill="FFFFFF"/>
        </w:rPr>
      </w:pPr>
      <w:hyperlink r:id="rId13" w:history="1">
        <w:r w:rsidR="001A4F4C" w:rsidRPr="00B737E8">
          <w:rPr>
            <w:rStyle w:val="Collegamentoipertestuale"/>
            <w:rFonts w:ascii="Barlow" w:hAnsi="Barlow" w:cs="Open Sans"/>
            <w:sz w:val="16"/>
            <w:szCs w:val="16"/>
            <w:shd w:val="clear" w:color="auto" w:fill="FFFFFF"/>
          </w:rPr>
          <w:t>https://taconline.it/aziende/33-wub-contest-2023/</w:t>
        </w:r>
      </w:hyperlink>
    </w:p>
    <w:sectPr w:rsidR="00E95BFD" w:rsidRPr="00FE20A0" w:rsidSect="007129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31" w:right="991" w:bottom="1503" w:left="1134" w:header="4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0179" w14:textId="77777777" w:rsidR="00AB2D65" w:rsidRDefault="00AB2D65" w:rsidP="00593BC0">
      <w:r>
        <w:separator/>
      </w:r>
    </w:p>
  </w:endnote>
  <w:endnote w:type="continuationSeparator" w:id="0">
    <w:p w14:paraId="782DCE04" w14:textId="77777777" w:rsidR="00AB2D65" w:rsidRDefault="00AB2D65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4E0D" w14:textId="77777777" w:rsidR="00885390" w:rsidRDefault="00885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DF3D" w14:textId="5D58BADF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 xml:space="preserve">Per maggiori informazioni: </w:t>
    </w:r>
  </w:p>
  <w:p w14:paraId="780B256C" w14:textId="4AC69B2A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D856D8">
      <w:rPr>
        <w:rFonts w:ascii="Barlow" w:hAnsi="Barlow"/>
        <w:b/>
        <w:bCs/>
        <w:sz w:val="16"/>
        <w:szCs w:val="16"/>
      </w:rPr>
      <w:t>S.I.R. s.a.s</w:t>
    </w:r>
    <w:r w:rsidRPr="00D856D8">
      <w:rPr>
        <w:rFonts w:ascii="Barlow" w:hAnsi="Barlow"/>
        <w:sz w:val="16"/>
        <w:szCs w:val="16"/>
      </w:rPr>
      <w:t>. – Divisione Shot</w:t>
    </w:r>
    <w:r w:rsidR="00885390">
      <w:rPr>
        <w:rFonts w:ascii="Barlow" w:hAnsi="Barlow"/>
        <w:sz w:val="16"/>
        <w:szCs w:val="16"/>
      </w:rPr>
      <w:t xml:space="preserve"> in </w:t>
    </w:r>
    <w:r w:rsidRPr="00D856D8">
      <w:rPr>
        <w:rFonts w:ascii="Barlow" w:hAnsi="Barlow"/>
        <w:sz w:val="16"/>
        <w:szCs w:val="16"/>
      </w:rPr>
      <w:t>R</w:t>
    </w:r>
    <w:r w:rsidR="00885390">
      <w:rPr>
        <w:rFonts w:ascii="Barlow" w:hAnsi="Barlow"/>
        <w:sz w:val="16"/>
        <w:szCs w:val="16"/>
      </w:rPr>
      <w:t>a</w:t>
    </w:r>
    <w:r w:rsidRPr="00D856D8">
      <w:rPr>
        <w:rFonts w:ascii="Barlow" w:hAnsi="Barlow"/>
        <w:sz w:val="16"/>
        <w:szCs w:val="16"/>
      </w:rPr>
      <w:t xml:space="preserve">w (Walter Ciceri) - ph. </w:t>
    </w:r>
    <w:r w:rsidRPr="00886D35">
      <w:rPr>
        <w:rFonts w:ascii="Barlow" w:hAnsi="Barlow"/>
        <w:sz w:val="16"/>
        <w:szCs w:val="16"/>
      </w:rPr>
      <w:t>+39 338 1319208 – sir@sir.it</w:t>
    </w:r>
  </w:p>
  <w:p w14:paraId="5EA79588" w14:textId="77777777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Ufficio Stampa:</w:t>
    </w:r>
  </w:p>
  <w:p w14:paraId="1BF71A0D" w14:textId="012FFFA9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TAConline</w:t>
    </w:r>
    <w:r w:rsidRPr="00886D35">
      <w:rPr>
        <w:rFonts w:ascii="Barlow" w:hAnsi="Barlow"/>
        <w:sz w:val="16"/>
        <w:szCs w:val="16"/>
      </w:rPr>
      <w:t xml:space="preserve"> - ph. +39 335 6162642 (Andrea Turatti) – turatti@taconline.it – www.taconline.it</w:t>
    </w:r>
  </w:p>
  <w:p w14:paraId="68ADC79E" w14:textId="77777777" w:rsidR="00861472" w:rsidRDefault="008614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BCC3" w14:textId="77777777" w:rsidR="00885390" w:rsidRDefault="00885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E5D88" w14:textId="77777777" w:rsidR="00AB2D65" w:rsidRDefault="00AB2D65" w:rsidP="00593BC0">
      <w:r>
        <w:separator/>
      </w:r>
    </w:p>
  </w:footnote>
  <w:footnote w:type="continuationSeparator" w:id="0">
    <w:p w14:paraId="6A99F9DD" w14:textId="77777777" w:rsidR="00AB2D65" w:rsidRDefault="00AB2D65" w:rsidP="00593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50FE" w14:textId="77777777" w:rsidR="00885390" w:rsidRDefault="00885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1F4A" w14:textId="13245527" w:rsidR="00593BC0" w:rsidRDefault="00EE110D" w:rsidP="007701B7">
    <w:pPr>
      <w:pStyle w:val="Intestazione"/>
      <w:tabs>
        <w:tab w:val="clear" w:pos="4819"/>
        <w:tab w:val="clear" w:pos="9638"/>
        <w:tab w:val="left" w:pos="5245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37A21" wp14:editId="7F58DE05">
              <wp:simplePos x="0" y="0"/>
              <wp:positionH relativeFrom="column">
                <wp:posOffset>-118206</wp:posOffset>
              </wp:positionH>
              <wp:positionV relativeFrom="paragraph">
                <wp:posOffset>-34628</wp:posOffset>
              </wp:positionV>
              <wp:extent cx="1608881" cy="624897"/>
              <wp:effectExtent l="0" t="0" r="444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881" cy="624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2C6723" w14:textId="53FBA704" w:rsidR="00EE110D" w:rsidRDefault="00EE11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338D0" wp14:editId="57CAE1A1">
                                <wp:extent cx="1515858" cy="463914"/>
                                <wp:effectExtent l="0" t="0" r="0" b="0"/>
                                <wp:docPr id="5" name="Immagine 5" descr="Immagine che contiene testo, segnale, scuro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 descr="Immagine che contiene testo, segnale, scuro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9432" cy="4650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37A21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9.3pt;margin-top:-2.75pt;width:126.7pt;height:4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" fillcolor="white [3201]" stroked="f" strokeweight=".5pt">
              <v:textbox>
                <w:txbxContent>
                  <w:p w14:paraId="602C6723" w14:textId="53FBA704" w:rsidR="00EE110D" w:rsidRDefault="00EE110D">
                    <w:r>
                      <w:rPr>
                        <w:noProof/>
                      </w:rPr>
                      <w:drawing>
                        <wp:inline distT="0" distB="0" distL="0" distR="0" wp14:anchorId="784338D0" wp14:editId="57CAE1A1">
                          <wp:extent cx="1515858" cy="463914"/>
                          <wp:effectExtent l="0" t="0" r="0" b="0"/>
                          <wp:docPr id="5" name="Immagine 5" descr="Immagine che contiene testo, segnale, scuro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 descr="Immagine che contiene testo, segnale, scuro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9432" cy="4650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2C959" wp14:editId="5B3D06AD">
              <wp:simplePos x="0" y="0"/>
              <wp:positionH relativeFrom="column">
                <wp:posOffset>4651062</wp:posOffset>
              </wp:positionH>
              <wp:positionV relativeFrom="paragraph">
                <wp:posOffset>-83241</wp:posOffset>
              </wp:positionV>
              <wp:extent cx="1504709" cy="671332"/>
              <wp:effectExtent l="0" t="0" r="0" b="19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709" cy="6713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D0CDF9" w14:textId="12B266CF" w:rsidR="00EE110D" w:rsidRPr="004F5CDF" w:rsidRDefault="00EE110D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F5CDF">
                            <w:rPr>
                              <w:noProof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611EC40D" wp14:editId="5096EC4E">
                                <wp:extent cx="1246012" cy="504615"/>
                                <wp:effectExtent l="0" t="0" r="0" b="381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magine 1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6012" cy="5046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92C959" id="Casella di testo 2" o:spid="_x0000_s1027" type="#_x0000_t202" style="position:absolute;margin-left:366.25pt;margin-top:-6.55pt;width:118.5pt;height:5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" fillcolor="white [3201]" stroked="f" strokeweight=".5pt">
              <v:textbox>
                <w:txbxContent>
                  <w:p w14:paraId="7BD0CDF9" w14:textId="12B266CF" w:rsidR="00EE110D" w:rsidRPr="004F5CDF" w:rsidRDefault="00EE110D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F5CDF">
                      <w:rPr>
                        <w:noProof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611EC40D" wp14:editId="5096EC4E">
                          <wp:extent cx="1246012" cy="504615"/>
                          <wp:effectExtent l="0" t="0" r="0" b="381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magine 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46012" cy="5046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A0808">
      <w:tab/>
    </w:r>
    <w:r w:rsidR="008A08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8A30" w14:textId="77777777" w:rsidR="00885390" w:rsidRDefault="008853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22C24"/>
    <w:multiLevelType w:val="multilevel"/>
    <w:tmpl w:val="3A0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000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D"/>
    <w:rsid w:val="00027DAE"/>
    <w:rsid w:val="00031850"/>
    <w:rsid w:val="00053C2D"/>
    <w:rsid w:val="0007185E"/>
    <w:rsid w:val="00080621"/>
    <w:rsid w:val="000850A6"/>
    <w:rsid w:val="00086AE3"/>
    <w:rsid w:val="00096894"/>
    <w:rsid w:val="000F151B"/>
    <w:rsid w:val="000F5495"/>
    <w:rsid w:val="00104911"/>
    <w:rsid w:val="00107315"/>
    <w:rsid w:val="00110EB5"/>
    <w:rsid w:val="0017221C"/>
    <w:rsid w:val="0017270C"/>
    <w:rsid w:val="00190F25"/>
    <w:rsid w:val="00192004"/>
    <w:rsid w:val="00195656"/>
    <w:rsid w:val="001A4F4C"/>
    <w:rsid w:val="001B6C51"/>
    <w:rsid w:val="001B7D8B"/>
    <w:rsid w:val="001C0F7E"/>
    <w:rsid w:val="001D1695"/>
    <w:rsid w:val="001D6497"/>
    <w:rsid w:val="001D6BA4"/>
    <w:rsid w:val="001E25B2"/>
    <w:rsid w:val="00226B57"/>
    <w:rsid w:val="002366F2"/>
    <w:rsid w:val="002555C6"/>
    <w:rsid w:val="00257512"/>
    <w:rsid w:val="00275011"/>
    <w:rsid w:val="00275C08"/>
    <w:rsid w:val="00276516"/>
    <w:rsid w:val="0028659A"/>
    <w:rsid w:val="002876FF"/>
    <w:rsid w:val="00292686"/>
    <w:rsid w:val="002A1521"/>
    <w:rsid w:val="002A2321"/>
    <w:rsid w:val="002C0F47"/>
    <w:rsid w:val="00311FBD"/>
    <w:rsid w:val="00325A09"/>
    <w:rsid w:val="003502C2"/>
    <w:rsid w:val="00351195"/>
    <w:rsid w:val="003616A5"/>
    <w:rsid w:val="003620B3"/>
    <w:rsid w:val="003735F0"/>
    <w:rsid w:val="00390386"/>
    <w:rsid w:val="00392E26"/>
    <w:rsid w:val="003B49DC"/>
    <w:rsid w:val="003F186D"/>
    <w:rsid w:val="00403651"/>
    <w:rsid w:val="004048AC"/>
    <w:rsid w:val="00413982"/>
    <w:rsid w:val="00441246"/>
    <w:rsid w:val="00457CFD"/>
    <w:rsid w:val="0046265D"/>
    <w:rsid w:val="00472C75"/>
    <w:rsid w:val="00480700"/>
    <w:rsid w:val="00494C3B"/>
    <w:rsid w:val="004B4DD4"/>
    <w:rsid w:val="004C2791"/>
    <w:rsid w:val="004C6AE5"/>
    <w:rsid w:val="004D3A43"/>
    <w:rsid w:val="004E694B"/>
    <w:rsid w:val="004F0D91"/>
    <w:rsid w:val="004F1FFB"/>
    <w:rsid w:val="004F5CDF"/>
    <w:rsid w:val="00514DF0"/>
    <w:rsid w:val="00516D17"/>
    <w:rsid w:val="00530603"/>
    <w:rsid w:val="005340B0"/>
    <w:rsid w:val="0053435B"/>
    <w:rsid w:val="00550713"/>
    <w:rsid w:val="0055192A"/>
    <w:rsid w:val="00552BF1"/>
    <w:rsid w:val="00560B91"/>
    <w:rsid w:val="005747DD"/>
    <w:rsid w:val="00584709"/>
    <w:rsid w:val="0059043E"/>
    <w:rsid w:val="00593BC0"/>
    <w:rsid w:val="005D137B"/>
    <w:rsid w:val="005D6D1E"/>
    <w:rsid w:val="005E6F2F"/>
    <w:rsid w:val="00603033"/>
    <w:rsid w:val="0061099F"/>
    <w:rsid w:val="00612546"/>
    <w:rsid w:val="006215C8"/>
    <w:rsid w:val="00644FCD"/>
    <w:rsid w:val="006517E5"/>
    <w:rsid w:val="00672C50"/>
    <w:rsid w:val="00675D44"/>
    <w:rsid w:val="00677B72"/>
    <w:rsid w:val="006873C9"/>
    <w:rsid w:val="00693C08"/>
    <w:rsid w:val="0069721A"/>
    <w:rsid w:val="006C486D"/>
    <w:rsid w:val="006D64AA"/>
    <w:rsid w:val="006D76A6"/>
    <w:rsid w:val="006F604E"/>
    <w:rsid w:val="00702863"/>
    <w:rsid w:val="00705809"/>
    <w:rsid w:val="00707A77"/>
    <w:rsid w:val="007129EA"/>
    <w:rsid w:val="00716798"/>
    <w:rsid w:val="007202C5"/>
    <w:rsid w:val="0072184F"/>
    <w:rsid w:val="00726515"/>
    <w:rsid w:val="0075754D"/>
    <w:rsid w:val="007636DA"/>
    <w:rsid w:val="007701B7"/>
    <w:rsid w:val="007850FC"/>
    <w:rsid w:val="00785B9E"/>
    <w:rsid w:val="007A12C0"/>
    <w:rsid w:val="007A22B8"/>
    <w:rsid w:val="007A31E4"/>
    <w:rsid w:val="007A66E3"/>
    <w:rsid w:val="007B494F"/>
    <w:rsid w:val="007D2B65"/>
    <w:rsid w:val="007D5708"/>
    <w:rsid w:val="007D7E99"/>
    <w:rsid w:val="00803FE2"/>
    <w:rsid w:val="00814D12"/>
    <w:rsid w:val="00840238"/>
    <w:rsid w:val="00841B0B"/>
    <w:rsid w:val="00861472"/>
    <w:rsid w:val="008636CC"/>
    <w:rsid w:val="00885390"/>
    <w:rsid w:val="00886D35"/>
    <w:rsid w:val="00893C61"/>
    <w:rsid w:val="008A0808"/>
    <w:rsid w:val="008E35F1"/>
    <w:rsid w:val="008F726D"/>
    <w:rsid w:val="009143D3"/>
    <w:rsid w:val="00914E72"/>
    <w:rsid w:val="0092699D"/>
    <w:rsid w:val="00926C7D"/>
    <w:rsid w:val="00943EA5"/>
    <w:rsid w:val="0094680B"/>
    <w:rsid w:val="00962AFA"/>
    <w:rsid w:val="0096413A"/>
    <w:rsid w:val="00966036"/>
    <w:rsid w:val="00977D57"/>
    <w:rsid w:val="00997711"/>
    <w:rsid w:val="009B372B"/>
    <w:rsid w:val="009C5814"/>
    <w:rsid w:val="009C7AE7"/>
    <w:rsid w:val="009F79E0"/>
    <w:rsid w:val="00A12FD3"/>
    <w:rsid w:val="00A27B61"/>
    <w:rsid w:val="00A32EE7"/>
    <w:rsid w:val="00A33765"/>
    <w:rsid w:val="00A466DF"/>
    <w:rsid w:val="00A56C6F"/>
    <w:rsid w:val="00A926E9"/>
    <w:rsid w:val="00A927DF"/>
    <w:rsid w:val="00AA2ECE"/>
    <w:rsid w:val="00AB2D65"/>
    <w:rsid w:val="00AB3823"/>
    <w:rsid w:val="00AC65E1"/>
    <w:rsid w:val="00AD7290"/>
    <w:rsid w:val="00AF72F6"/>
    <w:rsid w:val="00B1480A"/>
    <w:rsid w:val="00B21780"/>
    <w:rsid w:val="00B516F0"/>
    <w:rsid w:val="00B6444A"/>
    <w:rsid w:val="00B75771"/>
    <w:rsid w:val="00BC290A"/>
    <w:rsid w:val="00BE1C39"/>
    <w:rsid w:val="00BF0920"/>
    <w:rsid w:val="00BF34CE"/>
    <w:rsid w:val="00C048BC"/>
    <w:rsid w:val="00C10DDF"/>
    <w:rsid w:val="00C17A2C"/>
    <w:rsid w:val="00C241D7"/>
    <w:rsid w:val="00C35FEF"/>
    <w:rsid w:val="00C606E9"/>
    <w:rsid w:val="00C613E3"/>
    <w:rsid w:val="00C65B03"/>
    <w:rsid w:val="00C736A0"/>
    <w:rsid w:val="00CC4DC9"/>
    <w:rsid w:val="00CE03F6"/>
    <w:rsid w:val="00CE69FE"/>
    <w:rsid w:val="00CF4856"/>
    <w:rsid w:val="00D30B2F"/>
    <w:rsid w:val="00D31226"/>
    <w:rsid w:val="00D55255"/>
    <w:rsid w:val="00D5548C"/>
    <w:rsid w:val="00D856D8"/>
    <w:rsid w:val="00D92DF2"/>
    <w:rsid w:val="00D94B69"/>
    <w:rsid w:val="00DA3095"/>
    <w:rsid w:val="00DA4667"/>
    <w:rsid w:val="00DB71B4"/>
    <w:rsid w:val="00DC38DC"/>
    <w:rsid w:val="00DC7588"/>
    <w:rsid w:val="00DF4422"/>
    <w:rsid w:val="00E16E53"/>
    <w:rsid w:val="00E22DF8"/>
    <w:rsid w:val="00E26ECA"/>
    <w:rsid w:val="00E332BC"/>
    <w:rsid w:val="00E462B0"/>
    <w:rsid w:val="00E5021E"/>
    <w:rsid w:val="00E646F6"/>
    <w:rsid w:val="00E95BFD"/>
    <w:rsid w:val="00EC344C"/>
    <w:rsid w:val="00ED08DA"/>
    <w:rsid w:val="00EE110D"/>
    <w:rsid w:val="00F04A4E"/>
    <w:rsid w:val="00F05FE6"/>
    <w:rsid w:val="00F150C4"/>
    <w:rsid w:val="00F334FC"/>
    <w:rsid w:val="00F47138"/>
    <w:rsid w:val="00F56AAC"/>
    <w:rsid w:val="00F63357"/>
    <w:rsid w:val="00F8733B"/>
    <w:rsid w:val="00F925F4"/>
    <w:rsid w:val="00FC3EF9"/>
    <w:rsid w:val="00FC48F5"/>
    <w:rsid w:val="00FC6E0E"/>
    <w:rsid w:val="00FD6819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EBBB"/>
  <w15:chartTrackingRefBased/>
  <w15:docId w15:val="{153E46A7-4318-CD44-8780-0E5D0E46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C7D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44FCD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AA2E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EC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BC0"/>
  </w:style>
  <w:style w:type="paragraph" w:styleId="Pidipagina">
    <w:name w:val="footer"/>
    <w:basedOn w:val="Normale"/>
    <w:link w:val="Pidipagina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BC0"/>
  </w:style>
  <w:style w:type="character" w:styleId="Enfasicorsivo">
    <w:name w:val="Emphasis"/>
    <w:basedOn w:val="Carpredefinitoparagrafo"/>
    <w:uiPriority w:val="20"/>
    <w:qFormat/>
    <w:rsid w:val="00702863"/>
    <w:rPr>
      <w:i/>
      <w:iCs/>
    </w:rPr>
  </w:style>
  <w:style w:type="paragraph" w:customStyle="1" w:styleId="font8">
    <w:name w:val="font_8"/>
    <w:basedOn w:val="Normale"/>
    <w:rsid w:val="00E332B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26C7D"/>
    <w:rPr>
      <w:b/>
      <w:bCs/>
    </w:rPr>
  </w:style>
  <w:style w:type="character" w:customStyle="1" w:styleId="apple-converted-space">
    <w:name w:val="apple-converted-space"/>
    <w:basedOn w:val="Carpredefinitoparagrafo"/>
    <w:rsid w:val="00351195"/>
  </w:style>
  <w:style w:type="paragraph" w:styleId="Paragrafoelenco">
    <w:name w:val="List Paragraph"/>
    <w:basedOn w:val="Normale"/>
    <w:uiPriority w:val="34"/>
    <w:qFormat/>
    <w:rsid w:val="0086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aconline.it/aziende/33-wub-contest-2023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0.png"/><Relationship Id="rId1" Type="http://schemas.openxmlformats.org/officeDocument/2006/relationships/image" Target="media/image7.png"/><Relationship Id="rId4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cp:lastPrinted>2022-05-19T13:54:00Z</cp:lastPrinted>
  <dcterms:created xsi:type="dcterms:W3CDTF">2023-03-30T10:28:00Z</dcterms:created>
  <dcterms:modified xsi:type="dcterms:W3CDTF">2023-04-01T16:50:00Z</dcterms:modified>
</cp:coreProperties>
</file>