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CBA0C" w14:textId="77777777" w:rsidR="00DF7992" w:rsidRPr="00B96498" w:rsidRDefault="00DF7992" w:rsidP="0092426E">
      <w:pPr>
        <w:tabs>
          <w:tab w:val="left" w:pos="1701"/>
          <w:tab w:val="left" w:pos="6237"/>
        </w:tabs>
        <w:adjustRightInd w:val="0"/>
        <w:ind w:right="-6"/>
        <w:rPr>
          <w:rFonts w:cstheme="minorHAnsi"/>
          <w:b/>
          <w:sz w:val="20"/>
          <w:szCs w:val="20"/>
        </w:rPr>
      </w:pPr>
    </w:p>
    <w:p w14:paraId="30B09491" w14:textId="72DCE541" w:rsidR="00DF7992" w:rsidRPr="00383A15" w:rsidRDefault="00DF7992" w:rsidP="0092426E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 w:rsidRPr="00383A15">
        <w:rPr>
          <w:rFonts w:ascii="Arial" w:hAnsi="Arial" w:cs="Arial"/>
          <w:bCs/>
          <w:sz w:val="20"/>
          <w:szCs w:val="20"/>
          <w:lang w:val="it-IT"/>
        </w:rPr>
        <w:t>Comunicato stampa</w:t>
      </w:r>
    </w:p>
    <w:p w14:paraId="003E4D35" w14:textId="77777777" w:rsidR="009330F2" w:rsidRDefault="009330F2" w:rsidP="009330F2">
      <w:pPr>
        <w:widowControl/>
        <w:autoSpaceDE/>
        <w:autoSpaceDN/>
        <w:spacing w:after="150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lang w:val="it-IT" w:eastAsia="it-IT"/>
        </w:rPr>
      </w:pPr>
    </w:p>
    <w:p w14:paraId="180F5D11" w14:textId="77472AB5" w:rsidR="009330F2" w:rsidRPr="009330F2" w:rsidRDefault="009330F2" w:rsidP="009330F2">
      <w:pPr>
        <w:widowControl/>
        <w:autoSpaceDE/>
        <w:autoSpaceDN/>
        <w:spacing w:after="150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lang w:val="it-IT" w:eastAsia="it-IT"/>
        </w:rPr>
      </w:pPr>
      <w:r w:rsidRPr="009330F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lang w:val="it-IT" w:eastAsia="it-IT"/>
        </w:rPr>
        <w:t xml:space="preserve">NUCLEO ULTRALEGGERO CON STRUTTURA SOLIDA E RESISTENTE: ECCO I NUOVI PIATTI DOCCIA </w:t>
      </w:r>
      <w:r w:rsidRPr="009330F2">
        <w:rPr>
          <w:rFonts w:ascii="Arial" w:eastAsia="Times New Roman" w:hAnsi="Arial" w:cs="Arial"/>
          <w:b/>
          <w:bCs/>
          <w:i/>
          <w:iCs/>
          <w:caps/>
          <w:color w:val="000000"/>
          <w:sz w:val="28"/>
          <w:szCs w:val="28"/>
          <w:lang w:val="it-IT" w:eastAsia="it-IT"/>
        </w:rPr>
        <w:t>“GREEN”</w:t>
      </w:r>
      <w:r w:rsidRPr="009330F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lang w:val="it-IT" w:eastAsia="it-IT"/>
        </w:rPr>
        <w:t xml:space="preserve"> SILEX TITAN</w:t>
      </w:r>
    </w:p>
    <w:p w14:paraId="3DAB2586" w14:textId="77777777" w:rsidR="000E5342" w:rsidRPr="0092426E" w:rsidRDefault="000E5342" w:rsidP="0092426E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2145EB87" w14:textId="070FD2E2" w:rsidR="00CD7AB9" w:rsidRPr="00A81264" w:rsidRDefault="00CD7AB9" w:rsidP="00A81264">
      <w:pPr>
        <w:jc w:val="both"/>
        <w:rPr>
          <w:rFonts w:ascii="Arial" w:eastAsia="Helvetica Neue Light" w:hAnsi="Arial" w:cs="Arial"/>
          <w:b/>
          <w:bCs/>
          <w:sz w:val="24"/>
          <w:szCs w:val="24"/>
          <w:lang w:val="it-IT"/>
        </w:rPr>
      </w:pPr>
      <w:r w:rsidRPr="00A81264">
        <w:rPr>
          <w:rFonts w:ascii="Arial" w:eastAsia="Helvetica Neue Light" w:hAnsi="Arial" w:cs="Arial"/>
          <w:sz w:val="24"/>
          <w:szCs w:val="24"/>
          <w:lang w:val="it-IT"/>
        </w:rPr>
        <w:t>La</w:t>
      </w:r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filosofia</w:t>
      </w:r>
      <w:r w:rsidRPr="00A81264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GREEN di Fiora</w:t>
      </w:r>
      <w:r w:rsidRPr="00A81264">
        <w:rPr>
          <w:rFonts w:ascii="Arial" w:eastAsia="Helvetica Neue Light" w:hAnsi="Arial" w:cs="Arial"/>
          <w:sz w:val="24"/>
          <w:szCs w:val="24"/>
          <w:lang w:val="it-IT"/>
        </w:rPr>
        <w:t xml:space="preserve"> si concentra sul design del bagno con </w:t>
      </w:r>
      <w:r w:rsidR="007918DA" w:rsidRPr="00A81264">
        <w:rPr>
          <w:rFonts w:ascii="Arial" w:eastAsia="Helvetica Neue Light" w:hAnsi="Arial" w:cs="Arial"/>
          <w:sz w:val="24"/>
          <w:szCs w:val="24"/>
          <w:lang w:val="it-IT"/>
        </w:rPr>
        <w:t>i</w:t>
      </w:r>
      <w:r w:rsidR="0092426E" w:rsidRPr="00A81264">
        <w:rPr>
          <w:rFonts w:ascii="Arial" w:eastAsia="Helvetica Neue Light" w:hAnsi="Arial" w:cs="Arial"/>
          <w:sz w:val="24"/>
          <w:szCs w:val="24"/>
          <w:lang w:val="it-IT"/>
        </w:rPr>
        <w:t xml:space="preserve"> nuovi piatti doccia</w:t>
      </w:r>
      <w:r w:rsidRPr="00A81264">
        <w:rPr>
          <w:rFonts w:ascii="Arial" w:eastAsia="Helvetica Neue Light" w:hAnsi="Arial" w:cs="Arial"/>
          <w:sz w:val="24"/>
          <w:szCs w:val="24"/>
          <w:lang w:val="it-IT"/>
        </w:rPr>
        <w:t xml:space="preserve"> innovativi e leggeri</w:t>
      </w:r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Silex</w:t>
      </w:r>
      <w:proofErr w:type="spellEnd"/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 xml:space="preserve"> </w:t>
      </w:r>
      <w:proofErr w:type="spellStart"/>
      <w:r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Titan</w:t>
      </w:r>
      <w:proofErr w:type="spellEnd"/>
      <w:r w:rsidR="00A81264" w:rsidRPr="00A81264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.</w:t>
      </w:r>
    </w:p>
    <w:p w14:paraId="0519CDCB" w14:textId="77777777" w:rsidR="00A81264" w:rsidRPr="00A81264" w:rsidRDefault="00A81264" w:rsidP="00A81264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66C90E78" w14:textId="77777777" w:rsidR="00A81264" w:rsidRDefault="00A81264" w:rsidP="00A81264">
      <w:pPr>
        <w:jc w:val="both"/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</w:pPr>
      <w:proofErr w:type="spellStart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Silex</w:t>
      </w:r>
      <w:proofErr w:type="spellEnd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Titan</w:t>
      </w:r>
      <w:proofErr w:type="spellEnd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 unisce leggerezza, innovazione, design e forza. Struttura solida e nucleo alleggerito. 30% più leggero rispetto all'originale </w:t>
      </w:r>
      <w:proofErr w:type="spellStart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Silex</w:t>
      </w:r>
      <w:proofErr w:type="spellEnd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 e allo stesso tempo solido e resistente.</w:t>
      </w:r>
      <w:r w:rsidRPr="00A81264">
        <w:rPr>
          <w:rFonts w:ascii="Arial" w:hAnsi="Arial" w:cs="Arial"/>
          <w:color w:val="0A0A0A"/>
          <w:sz w:val="24"/>
          <w:szCs w:val="24"/>
          <w:lang w:val="it-IT"/>
        </w:rPr>
        <w:br/>
      </w:r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Per un maggior rispetto dell'ambiente, </w:t>
      </w:r>
      <w:proofErr w:type="spellStart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Silex</w:t>
      </w:r>
      <w:proofErr w:type="spellEnd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Titan</w:t>
      </w:r>
      <w:proofErr w:type="spellEnd"/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 xml:space="preserve"> riduce sia il carico minerale che il suo peso, diventando così più sostenibile, e agevola il proprio spostamento e il montaggio.</w:t>
      </w:r>
      <w:r w:rsidRPr="00A81264">
        <w:rPr>
          <w:rFonts w:ascii="Arial" w:hAnsi="Arial" w:cs="Arial"/>
          <w:color w:val="0A0A0A"/>
          <w:sz w:val="24"/>
          <w:szCs w:val="24"/>
          <w:lang w:val="it-IT"/>
        </w:rPr>
        <w:br/>
      </w:r>
    </w:p>
    <w:p w14:paraId="2A192240" w14:textId="49F568FA" w:rsidR="003B7BA6" w:rsidRDefault="00A81264" w:rsidP="00A81264">
      <w:pPr>
        <w:jc w:val="both"/>
        <w:rPr>
          <w:rStyle w:val="apple-converted-space"/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</w:pPr>
      <w:r w:rsidRPr="00A81264">
        <w:rPr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Un nuovo concetto di piatto doccia alleggerito, con tecnologia avanzata, in grado di ottenere il perfetto equilibrio tra leggerezza e resistenza.</w:t>
      </w:r>
      <w:r w:rsidRPr="00A81264">
        <w:rPr>
          <w:rStyle w:val="apple-converted-space"/>
          <w:rFonts w:ascii="Arial" w:hAnsi="Arial" w:cs="Arial"/>
          <w:color w:val="0A0A0A"/>
          <w:sz w:val="24"/>
          <w:szCs w:val="24"/>
          <w:shd w:val="clear" w:color="auto" w:fill="FFFFFF"/>
          <w:lang w:val="it-IT"/>
        </w:rPr>
        <w:t> </w:t>
      </w:r>
    </w:p>
    <w:p w14:paraId="62533999" w14:textId="77777777" w:rsidR="00A81264" w:rsidRPr="00A81264" w:rsidRDefault="00A81264" w:rsidP="00A81264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5031DED8" w14:textId="77777777" w:rsidR="003B7BA6" w:rsidRPr="00690E3C" w:rsidRDefault="003B7BA6" w:rsidP="00CD7AB9">
      <w:pPr>
        <w:jc w:val="both"/>
        <w:rPr>
          <w:rFonts w:ascii="Arial" w:eastAsia="Helvetica Neue Light" w:hAnsi="Arial" w:cs="Arial"/>
          <w:lang w:val="it-IT"/>
        </w:rPr>
      </w:pPr>
    </w:p>
    <w:p w14:paraId="703C718B" w14:textId="6563AB59" w:rsidR="00CD7AB9" w:rsidRPr="00690E3C" w:rsidRDefault="00CD7AB9" w:rsidP="0092426E">
      <w:pPr>
        <w:jc w:val="both"/>
        <w:rPr>
          <w:rFonts w:ascii="Arial" w:eastAsia="Helvetica Neue" w:hAnsi="Arial" w:cs="Arial"/>
          <w:b/>
          <w:u w:val="single"/>
          <w:lang w:val="it-IT"/>
        </w:rPr>
      </w:pPr>
      <w:r w:rsidRPr="00690E3C">
        <w:rPr>
          <w:rFonts w:ascii="Arial" w:eastAsia="Helvetica Neue" w:hAnsi="Arial" w:cs="Arial"/>
          <w:b/>
          <w:u w:val="single"/>
          <w:lang w:val="it-IT"/>
        </w:rPr>
        <w:t>Informazioni su Fiora</w:t>
      </w:r>
    </w:p>
    <w:p w14:paraId="05563532" w14:textId="4573828E" w:rsidR="00CD7AB9" w:rsidRPr="00690E3C" w:rsidRDefault="00CD7AB9" w:rsidP="0092426E">
      <w:pPr>
        <w:jc w:val="both"/>
        <w:rPr>
          <w:rFonts w:ascii="Arial" w:eastAsia="Helvetica Neue Light" w:hAnsi="Arial" w:cs="Arial"/>
          <w:lang w:val="it-IT"/>
        </w:rPr>
      </w:pPr>
      <w:r w:rsidRPr="00690E3C">
        <w:rPr>
          <w:rFonts w:ascii="Arial" w:eastAsia="Helvetica Neue Light" w:hAnsi="Arial" w:cs="Arial"/>
          <w:lang w:val="it-IT"/>
        </w:rPr>
        <w:t>Fiora è specializzata in soluzioni globali per il bagno: dai mobili ai piatti doccia, ai radiatori e ai pannelli. Un catalogo di prodotti con un proprio ADN che unisce artigianalità, qualità, creatività, funzionalità e innovazione in ogni progetto.</w:t>
      </w:r>
    </w:p>
    <w:p w14:paraId="518EEF61" w14:textId="7B644D7C" w:rsidR="00CD7AB9" w:rsidRPr="00690E3C" w:rsidRDefault="00CD7AB9" w:rsidP="0092426E">
      <w:pPr>
        <w:jc w:val="both"/>
        <w:rPr>
          <w:rFonts w:ascii="Arial" w:eastAsia="Helvetica Neue Light" w:hAnsi="Arial" w:cs="Arial"/>
          <w:lang w:val="it-IT"/>
        </w:rPr>
      </w:pPr>
      <w:r w:rsidRPr="00690E3C">
        <w:rPr>
          <w:rFonts w:ascii="Arial" w:eastAsia="Helvetica Neue Light" w:hAnsi="Arial" w:cs="Arial"/>
          <w:lang w:val="it-IT"/>
        </w:rPr>
        <w:t>Abbina la sua vasta esperienza nel poliuretano ad altri materiali complementari. I suoi progetti si distinguono per l'ampia varietà di colori e le diverse texture,</w:t>
      </w:r>
      <w:r w:rsidR="0092426E" w:rsidRPr="00690E3C">
        <w:rPr>
          <w:rFonts w:ascii="Arial" w:eastAsia="Helvetica Neue Light" w:hAnsi="Arial" w:cs="Arial"/>
          <w:lang w:val="it-IT"/>
        </w:rPr>
        <w:t xml:space="preserve"> </w:t>
      </w:r>
      <w:r w:rsidRPr="00690E3C">
        <w:rPr>
          <w:rFonts w:ascii="Arial" w:eastAsia="Helvetica Neue Light" w:hAnsi="Arial" w:cs="Arial"/>
          <w:lang w:val="it-IT"/>
        </w:rPr>
        <w:t>finiture e superfici. Disegni in armonia con lo spazio e il tempo che rivelano la precisione della tecnologia e la delicatezza dell'artigianato. Due valori apparentemente opposti, ma, cui equilibrata fusione è la chiave del marchio.</w:t>
      </w:r>
    </w:p>
    <w:p w14:paraId="0E464C75" w14:textId="77777777" w:rsidR="00383A15" w:rsidRPr="00690E3C" w:rsidRDefault="00383A15" w:rsidP="0092426E">
      <w:pPr>
        <w:rPr>
          <w:rFonts w:ascii="Arial" w:eastAsia="Helvetica Neue Light" w:hAnsi="Arial" w:cs="Arial"/>
          <w:lang w:val="it-IT"/>
        </w:rPr>
      </w:pPr>
    </w:p>
    <w:p w14:paraId="705E4ED9" w14:textId="4E22F7AC" w:rsidR="00D54F87" w:rsidRDefault="0092426E" w:rsidP="00690E3C">
      <w:pPr>
        <w:rPr>
          <w:rFonts w:ascii="Arial" w:eastAsia="Helvetica Neue Light" w:hAnsi="Arial" w:cs="Arial"/>
          <w:lang w:val="it-IT"/>
        </w:rPr>
      </w:pPr>
      <w:r w:rsidRPr="00690E3C">
        <w:rPr>
          <w:rFonts w:ascii="Arial" w:eastAsia="Helvetica Neue Light" w:hAnsi="Arial" w:cs="Arial"/>
          <w:lang w:val="it-IT"/>
        </w:rPr>
        <w:t>*</w:t>
      </w:r>
      <w:r w:rsidR="00383A15" w:rsidRPr="00690E3C">
        <w:rPr>
          <w:rFonts w:ascii="Arial" w:eastAsia="Helvetica Neue Light" w:hAnsi="Arial" w:cs="Arial"/>
          <w:b/>
          <w:bCs/>
          <w:lang w:val="it-IT"/>
        </w:rPr>
        <w:t xml:space="preserve">Il materiale </w:t>
      </w:r>
      <w:proofErr w:type="spellStart"/>
      <w:r w:rsidR="00383A15" w:rsidRPr="00690E3C">
        <w:rPr>
          <w:rFonts w:ascii="Arial" w:eastAsia="Helvetica Neue Light" w:hAnsi="Arial" w:cs="Arial"/>
          <w:b/>
          <w:bCs/>
          <w:lang w:val="it-IT"/>
        </w:rPr>
        <w:t>Silexpol</w:t>
      </w:r>
      <w:proofErr w:type="spellEnd"/>
      <w:r w:rsidR="00383A15" w:rsidRPr="00690E3C">
        <w:rPr>
          <w:rFonts w:ascii="Arial" w:eastAsia="Helvetica Neue Light" w:hAnsi="Arial" w:cs="Arial"/>
          <w:b/>
          <w:bCs/>
          <w:lang w:val="it-IT"/>
        </w:rPr>
        <w:t>®,</w:t>
      </w:r>
      <w:r w:rsidR="00383A15" w:rsidRPr="00690E3C">
        <w:rPr>
          <w:rFonts w:ascii="Arial" w:eastAsia="Helvetica Neue Light" w:hAnsi="Arial" w:cs="Arial"/>
          <w:lang w:val="it-IT"/>
        </w:rPr>
        <w:t xml:space="preserve"> è il risultato di un programma di ricerca che segue processi </w:t>
      </w:r>
      <w:r w:rsidR="00B96498" w:rsidRPr="00690E3C">
        <w:rPr>
          <w:rFonts w:ascii="Arial" w:eastAsia="Helvetica Neue Light" w:hAnsi="Arial" w:cs="Arial"/>
          <w:lang w:val="it-IT"/>
        </w:rPr>
        <w:t>certificati</w:t>
      </w:r>
      <w:r w:rsidR="00383A15" w:rsidRPr="00690E3C">
        <w:rPr>
          <w:rFonts w:ascii="Arial" w:eastAsia="Helvetica Neue Light" w:hAnsi="Arial" w:cs="Arial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 w:rsidRPr="00690E3C">
        <w:rPr>
          <w:rFonts w:ascii="Arial" w:eastAsia="Helvetica Neue Light" w:hAnsi="Arial" w:cs="Arial"/>
          <w:lang w:val="it-IT"/>
        </w:rPr>
        <w:t>La</w:t>
      </w:r>
      <w:r w:rsidR="00383A15" w:rsidRPr="00690E3C">
        <w:rPr>
          <w:rFonts w:ascii="Arial" w:eastAsia="Helvetica Neue Light" w:hAnsi="Arial" w:cs="Arial"/>
          <w:lang w:val="it-IT"/>
        </w:rPr>
        <w:t xml:space="preserve"> tecnologia </w:t>
      </w:r>
      <w:proofErr w:type="spellStart"/>
      <w:r w:rsidR="00383A15" w:rsidRPr="00690E3C">
        <w:rPr>
          <w:rFonts w:ascii="Arial" w:hAnsi="Arial" w:cs="Arial"/>
          <w:lang w:val="it-IT"/>
        </w:rPr>
        <w:t>Nanobath</w:t>
      </w:r>
      <w:proofErr w:type="spellEnd"/>
      <w:r w:rsidR="00383A15" w:rsidRPr="00690E3C">
        <w:rPr>
          <w:rFonts w:ascii="Arial" w:hAnsi="Arial" w:cs="Arial"/>
          <w:lang w:val="it-IT"/>
        </w:rPr>
        <w:t>®</w:t>
      </w:r>
      <w:r w:rsidR="00766277" w:rsidRPr="00690E3C">
        <w:rPr>
          <w:rFonts w:ascii="Arial" w:hAnsi="Arial" w:cs="Arial"/>
          <w:lang w:val="it-IT"/>
        </w:rPr>
        <w:t xml:space="preserve"> </w:t>
      </w:r>
      <w:r w:rsidR="00383A15" w:rsidRPr="00690E3C">
        <w:rPr>
          <w:rFonts w:ascii="Arial" w:eastAsia="Helvetica Neue Light" w:hAnsi="Arial" w:cs="Arial"/>
          <w:lang w:val="it-IT"/>
        </w:rPr>
        <w:t>conferisce proprietà fungicide, antibatteriche e idrofobiche.</w:t>
      </w:r>
      <w:r w:rsidR="00766277" w:rsidRPr="00690E3C">
        <w:rPr>
          <w:rFonts w:ascii="Arial" w:eastAsia="Helvetica Neue Light" w:hAnsi="Arial" w:cs="Arial"/>
          <w:lang w:val="it-IT"/>
        </w:rPr>
        <w:t xml:space="preserve"> Perfetto per gli spazi umidi.</w:t>
      </w:r>
    </w:p>
    <w:p w14:paraId="2E845807" w14:textId="77777777" w:rsidR="00690E3C" w:rsidRPr="00690E3C" w:rsidRDefault="00690E3C" w:rsidP="00690E3C">
      <w:pPr>
        <w:rPr>
          <w:rFonts w:ascii="Arial" w:eastAsia="Helvetica Neue Light" w:hAnsi="Arial" w:cs="Arial"/>
          <w:lang w:val="it-IT"/>
        </w:rPr>
      </w:pPr>
    </w:p>
    <w:p w14:paraId="415A097D" w14:textId="2D933096" w:rsidR="00690E3C" w:rsidRDefault="00690E3C" w:rsidP="00690E3C">
      <w:pPr>
        <w:jc w:val="both"/>
        <w:rPr>
          <w:rFonts w:ascii="Arial" w:eastAsia="Helvetica Neue Light" w:hAnsi="Arial" w:cs="Arial"/>
          <w:b/>
          <w:bCs/>
          <w:lang w:val="it-IT"/>
        </w:rPr>
      </w:pPr>
      <w:r w:rsidRPr="00690E3C">
        <w:rPr>
          <w:rFonts w:ascii="Arial" w:eastAsia="Helvetica Neue Light" w:hAnsi="Arial" w:cs="Arial"/>
          <w:b/>
          <w:bCs/>
          <w:lang w:val="it-IT"/>
        </w:rPr>
        <w:t>fiorabath.com</w:t>
      </w:r>
    </w:p>
    <w:p w14:paraId="02BBBE91" w14:textId="57222E0D" w:rsidR="00A81264" w:rsidRDefault="00A81264" w:rsidP="00690E3C">
      <w:pPr>
        <w:jc w:val="both"/>
        <w:rPr>
          <w:rFonts w:ascii="Arial" w:eastAsia="Helvetica Neue Light" w:hAnsi="Arial" w:cs="Arial"/>
          <w:b/>
          <w:bCs/>
          <w:lang w:val="it-IT"/>
        </w:rPr>
      </w:pPr>
      <w:r>
        <w:rPr>
          <w:rFonts w:ascii="Arial" w:eastAsia="Helvetica Neue Light" w:hAnsi="Arial" w:cs="Arial"/>
          <w:b/>
          <w:bCs/>
          <w:noProof/>
          <w:lang w:val="it-IT"/>
        </w:rPr>
        <w:drawing>
          <wp:inline distT="0" distB="0" distL="0" distR="0" wp14:anchorId="554D92E5" wp14:editId="17F9E60B">
            <wp:extent cx="4476135" cy="1126575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812" cy="114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19B09" w14:textId="655570B9" w:rsidR="00A81264" w:rsidRDefault="00A81264" w:rsidP="00690E3C">
      <w:pPr>
        <w:jc w:val="both"/>
        <w:rPr>
          <w:rFonts w:ascii="Arial" w:eastAsia="Helvetica Neue Light" w:hAnsi="Arial" w:cs="Arial"/>
          <w:b/>
          <w:bCs/>
          <w:lang w:val="it-IT"/>
        </w:rPr>
      </w:pPr>
    </w:p>
    <w:p w14:paraId="676D56A1" w14:textId="77777777" w:rsidR="00A81264" w:rsidRPr="00690E3C" w:rsidRDefault="00A81264" w:rsidP="00690E3C">
      <w:pPr>
        <w:jc w:val="both"/>
        <w:rPr>
          <w:rFonts w:ascii="Arial" w:eastAsia="Helvetica Neue Light" w:hAnsi="Arial" w:cs="Arial"/>
          <w:b/>
          <w:bCs/>
          <w:lang w:val="it-IT"/>
        </w:rPr>
      </w:pPr>
    </w:p>
    <w:p w14:paraId="0FC15B1D" w14:textId="6D6AF986" w:rsidR="00383A15" w:rsidRPr="0092426E" w:rsidRDefault="00690E3C" w:rsidP="0092426E">
      <w:pPr>
        <w:rPr>
          <w:rFonts w:ascii="Arial" w:eastAsia="Helvetica Neue Light" w:hAnsi="Arial" w:cs="Arial"/>
          <w:b/>
          <w:bCs/>
          <w:sz w:val="24"/>
          <w:szCs w:val="24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04A57" wp14:editId="303EE3B4">
                <wp:simplePos x="0" y="0"/>
                <wp:positionH relativeFrom="column">
                  <wp:posOffset>4275455</wp:posOffset>
                </wp:positionH>
                <wp:positionV relativeFrom="paragraph">
                  <wp:posOffset>63049</wp:posOffset>
                </wp:positionV>
                <wp:extent cx="1496695" cy="1828800"/>
                <wp:effectExtent l="0" t="0" r="14605" b="158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6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BB0B7A" w14:textId="6BC0DAF2" w:rsidR="00690E3C" w:rsidRDefault="00690E3C" w:rsidP="00690E3C">
                            <w:pPr>
                              <w:tabs>
                                <w:tab w:val="left" w:pos="142"/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Helvetica Neue Light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2426E">
                              <w:rPr>
                                <w:rFonts w:ascii="Arial" w:hAnsi="Arial" w:cs="Arial"/>
                                <w:bCs/>
                                <w:i/>
                                <w:noProof/>
                              </w:rPr>
                              <w:drawing>
                                <wp:inline distT="0" distB="0" distL="0" distR="0" wp14:anchorId="26EF1B7A" wp14:editId="3DFDE4CC">
                                  <wp:extent cx="756518" cy="508809"/>
                                  <wp:effectExtent l="0" t="0" r="5715" b="0"/>
                                  <wp:docPr id="11" name="Immagin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magine 6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2239" cy="5193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A4C25B" w14:textId="77777777" w:rsidR="00690E3C" w:rsidRPr="0092426E" w:rsidRDefault="00690E3C" w:rsidP="00690E3C">
                            <w:pPr>
                              <w:tabs>
                                <w:tab w:val="left" w:pos="142"/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BAF01A" w14:textId="77777777" w:rsidR="00690E3C" w:rsidRPr="0092426E" w:rsidRDefault="00690E3C" w:rsidP="00690E3C">
                            <w:pPr>
                              <w:tabs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92426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PRESS OFFICE </w:t>
                            </w:r>
                          </w:p>
                          <w:p w14:paraId="4099CAA5" w14:textId="77777777" w:rsidR="00690E3C" w:rsidRPr="0092426E" w:rsidRDefault="00690E3C" w:rsidP="00690E3C">
                            <w:pPr>
                              <w:tabs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92426E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Milano|Genova</w:t>
                            </w:r>
                            <w:proofErr w:type="spellEnd"/>
                          </w:p>
                          <w:p w14:paraId="66FFF46E" w14:textId="77777777" w:rsidR="00690E3C" w:rsidRPr="0092426E" w:rsidRDefault="00000000" w:rsidP="00690E3C">
                            <w:pPr>
                              <w:tabs>
                                <w:tab w:val="left" w:pos="142"/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hyperlink r:id="rId9" w:history="1">
                              <w:r w:rsidR="00690E3C" w:rsidRPr="0092426E">
                                <w:rPr>
                                  <w:rStyle w:val="Hyperlink2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press@taconline.it</w:t>
                              </w:r>
                            </w:hyperlink>
                            <w:r w:rsidR="00690E3C" w:rsidRPr="0092426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4510DA9" w14:textId="77777777" w:rsidR="00690E3C" w:rsidRPr="00F77C38" w:rsidRDefault="00690E3C" w:rsidP="00690E3C">
                            <w:pPr>
                              <w:tabs>
                                <w:tab w:val="left" w:pos="142"/>
                                <w:tab w:val="left" w:pos="1276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 w:color="000000"/>
                              </w:rPr>
                            </w:pPr>
                            <w:r w:rsidRPr="0092426E">
                              <w:rPr>
                                <w:rStyle w:val="Hyperlink2"/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type w14:anchorId="18E04A5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36.65pt;margin-top:4.95pt;width:117.8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" filled="f" strokeweight=".5pt">
                <v:textbox style="mso-fit-shape-to-text:t">
                  <w:txbxContent>
                    <w:p w14:paraId="6CBB0B7A" w14:textId="6BC0DAF2" w:rsidR="00690E3C" w:rsidRDefault="00690E3C" w:rsidP="00690E3C">
                      <w:pPr>
                        <w:tabs>
                          <w:tab w:val="left" w:pos="142"/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Helvetica Neue Light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2426E">
                        <w:rPr>
                          <w:rFonts w:ascii="Arial" w:hAnsi="Arial" w:cs="Arial"/>
                          <w:bCs/>
                          <w:i/>
                          <w:noProof/>
                        </w:rPr>
                        <w:drawing>
                          <wp:inline distT="0" distB="0" distL="0" distR="0" wp14:anchorId="26EF1B7A" wp14:editId="3DFDE4CC">
                            <wp:extent cx="756518" cy="508809"/>
                            <wp:effectExtent l="0" t="0" r="5715" b="0"/>
                            <wp:docPr id="11" name="Immagin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magine 6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2239" cy="5193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A4C25B" w14:textId="77777777" w:rsidR="00690E3C" w:rsidRPr="0092426E" w:rsidRDefault="00690E3C" w:rsidP="00690E3C">
                      <w:pPr>
                        <w:tabs>
                          <w:tab w:val="left" w:pos="142"/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0ABAF01A" w14:textId="77777777" w:rsidR="00690E3C" w:rsidRPr="0092426E" w:rsidRDefault="00690E3C" w:rsidP="00690E3C">
                      <w:pPr>
                        <w:tabs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92426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PRESS OFFICE </w:t>
                      </w:r>
                    </w:p>
                    <w:p w14:paraId="4099CAA5" w14:textId="77777777" w:rsidR="00690E3C" w:rsidRPr="0092426E" w:rsidRDefault="00690E3C" w:rsidP="00690E3C">
                      <w:pPr>
                        <w:tabs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proofErr w:type="spellStart"/>
                      <w:r w:rsidRPr="0092426E">
                        <w:rPr>
                          <w:rFonts w:ascii="Arial" w:hAnsi="Arial" w:cs="Arial"/>
                          <w:color w:val="000000" w:themeColor="text1"/>
                        </w:rPr>
                        <w:t>Milano|Genova</w:t>
                      </w:r>
                      <w:proofErr w:type="spellEnd"/>
                    </w:p>
                    <w:p w14:paraId="66FFF46E" w14:textId="77777777" w:rsidR="00690E3C" w:rsidRPr="0092426E" w:rsidRDefault="00000000" w:rsidP="00690E3C">
                      <w:pPr>
                        <w:tabs>
                          <w:tab w:val="left" w:pos="142"/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hyperlink r:id="rId11" w:history="1">
                        <w:r w:rsidR="00690E3C" w:rsidRPr="0092426E">
                          <w:rPr>
                            <w:rStyle w:val="Hyperlink2"/>
                            <w:rFonts w:ascii="Arial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press@taconline.it</w:t>
                        </w:r>
                      </w:hyperlink>
                      <w:r w:rsidR="00690E3C" w:rsidRPr="0092426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4510DA9" w14:textId="77777777" w:rsidR="00690E3C" w:rsidRPr="00F77C38" w:rsidRDefault="00690E3C" w:rsidP="00690E3C">
                      <w:pPr>
                        <w:tabs>
                          <w:tab w:val="left" w:pos="142"/>
                          <w:tab w:val="left" w:pos="1276"/>
                        </w:tabs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 w:color="000000"/>
                        </w:rPr>
                      </w:pPr>
                      <w:r w:rsidRPr="0092426E">
                        <w:rPr>
                          <w:rStyle w:val="Hyperlink2"/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D98B29" w14:textId="1C9724C9" w:rsidR="00166729" w:rsidRPr="0092426E" w:rsidRDefault="00166729" w:rsidP="00690E3C">
      <w:pPr>
        <w:ind w:left="426" w:right="3253"/>
        <w:rPr>
          <w:rFonts w:ascii="Arial" w:eastAsia="Helvetica Neue Light" w:hAnsi="Arial" w:cs="Arial"/>
          <w:b/>
          <w:bCs/>
          <w:lang w:val="it-IT"/>
        </w:rPr>
      </w:pPr>
      <w:r w:rsidRPr="0092426E">
        <w:rPr>
          <w:rFonts w:ascii="Arial" w:eastAsia="Helvetica Neue Light" w:hAnsi="Arial" w:cs="Arial"/>
          <w:b/>
          <w:bCs/>
          <w:lang w:val="it-IT"/>
        </w:rPr>
        <w:t>Fiora in punti:</w:t>
      </w:r>
    </w:p>
    <w:p w14:paraId="21BC76C4" w14:textId="57FBFE95" w:rsidR="00166729" w:rsidRPr="0092426E" w:rsidRDefault="00166729" w:rsidP="00690E3C">
      <w:pPr>
        <w:pStyle w:val="Paragrafoelenco"/>
        <w:widowControl/>
        <w:numPr>
          <w:ilvl w:val="0"/>
          <w:numId w:val="6"/>
        </w:numPr>
        <w:autoSpaceDE/>
        <w:autoSpaceDN/>
        <w:ind w:left="426" w:right="3253"/>
        <w:contextualSpacing/>
        <w:rPr>
          <w:rFonts w:ascii="Arial" w:hAnsi="Arial" w:cs="Arial"/>
          <w:color w:val="333333"/>
          <w:bdr w:val="none" w:sz="0" w:space="0" w:color="auto" w:frame="1"/>
        </w:rPr>
      </w:pPr>
      <w:proofErr w:type="spellStart"/>
      <w:r w:rsidRPr="0092426E">
        <w:rPr>
          <w:rFonts w:ascii="Arial" w:hAnsi="Arial" w:cs="Arial"/>
          <w:color w:val="333333"/>
          <w:bdr w:val="none" w:sz="0" w:space="0" w:color="auto" w:frame="1"/>
        </w:rPr>
        <w:t>Ecodesign</w:t>
      </w:r>
      <w:proofErr w:type="spellEnd"/>
      <w:r w:rsidRPr="0092426E">
        <w:rPr>
          <w:rFonts w:ascii="Arial" w:hAnsi="Arial" w:cs="Arial"/>
          <w:color w:val="333333"/>
          <w:bdr w:val="none" w:sz="0" w:space="0" w:color="auto" w:frame="1"/>
        </w:rPr>
        <w:t xml:space="preserve"> e </w:t>
      </w:r>
      <w:proofErr w:type="spellStart"/>
      <w:r w:rsidRPr="0092426E">
        <w:rPr>
          <w:rFonts w:ascii="Arial" w:hAnsi="Arial" w:cs="Arial"/>
          <w:color w:val="333333"/>
          <w:bdr w:val="none" w:sz="0" w:space="0" w:color="auto" w:frame="1"/>
        </w:rPr>
        <w:t>ottimizzazione</w:t>
      </w:r>
      <w:proofErr w:type="spellEnd"/>
    </w:p>
    <w:p w14:paraId="562512FF" w14:textId="7EFE7F83" w:rsidR="00166729" w:rsidRPr="0092426E" w:rsidRDefault="00166729" w:rsidP="00690E3C">
      <w:pPr>
        <w:pStyle w:val="Paragrafoelenco"/>
        <w:widowControl/>
        <w:numPr>
          <w:ilvl w:val="0"/>
          <w:numId w:val="6"/>
        </w:numPr>
        <w:autoSpaceDE/>
        <w:autoSpaceDN/>
        <w:ind w:left="426" w:right="3253"/>
        <w:contextualSpacing/>
        <w:rPr>
          <w:rFonts w:ascii="Arial" w:hAnsi="Arial" w:cs="Arial"/>
          <w:color w:val="333333"/>
          <w:spacing w:val="6"/>
          <w:lang w:val="it-IT"/>
        </w:rPr>
      </w:pPr>
      <w:r w:rsidRPr="0092426E">
        <w:rPr>
          <w:rFonts w:ascii="Arial" w:hAnsi="Arial" w:cs="Arial"/>
          <w:color w:val="333333"/>
          <w:spacing w:val="6"/>
          <w:lang w:val="it-IT"/>
        </w:rPr>
        <w:t>Impatto ambientale ridotto al minimo durante tutto il ciclo di vita del prodotto.</w:t>
      </w:r>
    </w:p>
    <w:p w14:paraId="675699A6" w14:textId="0A9CC73E" w:rsidR="00166729" w:rsidRPr="0092426E" w:rsidRDefault="00166729" w:rsidP="00690E3C">
      <w:pPr>
        <w:pStyle w:val="Paragrafoelenco"/>
        <w:widowControl/>
        <w:numPr>
          <w:ilvl w:val="0"/>
          <w:numId w:val="6"/>
        </w:numPr>
        <w:autoSpaceDE/>
        <w:autoSpaceDN/>
        <w:ind w:left="426" w:right="3253"/>
        <w:contextualSpacing/>
        <w:rPr>
          <w:rFonts w:ascii="Arial" w:hAnsi="Arial" w:cs="Arial"/>
          <w:color w:val="333333"/>
          <w:spacing w:val="6"/>
          <w:lang w:val="it-IT"/>
        </w:rPr>
      </w:pPr>
      <w:r w:rsidRPr="0092426E">
        <w:rPr>
          <w:rFonts w:ascii="Arial" w:hAnsi="Arial" w:cs="Arial"/>
          <w:color w:val="333333"/>
          <w:spacing w:val="6"/>
          <w:lang w:val="it-IT"/>
        </w:rPr>
        <w:t xml:space="preserve">Ottimizzazione delle risorse e dell’energia durante </w:t>
      </w:r>
      <w:r w:rsidR="00B96498" w:rsidRPr="0092426E">
        <w:rPr>
          <w:rFonts w:ascii="Arial" w:hAnsi="Arial" w:cs="Arial"/>
          <w:color w:val="333333"/>
          <w:spacing w:val="6"/>
          <w:lang w:val="it-IT"/>
        </w:rPr>
        <w:t>tutte le fasi di produzione</w:t>
      </w:r>
    </w:p>
    <w:p w14:paraId="19138927" w14:textId="727FA3D3" w:rsidR="00DF7992" w:rsidRPr="007C4F67" w:rsidRDefault="00166729" w:rsidP="00690E3C">
      <w:pPr>
        <w:pStyle w:val="Paragrafoelenco"/>
        <w:widowControl/>
        <w:numPr>
          <w:ilvl w:val="0"/>
          <w:numId w:val="6"/>
        </w:numPr>
        <w:autoSpaceDE/>
        <w:autoSpaceDN/>
        <w:ind w:left="426" w:right="3253"/>
        <w:contextualSpacing/>
        <w:rPr>
          <w:rFonts w:ascii="Arial" w:eastAsia="Helvetica Neue Light" w:hAnsi="Arial" w:cs="Arial"/>
          <w:b/>
          <w:bCs/>
        </w:rPr>
      </w:pPr>
      <w:proofErr w:type="spellStart"/>
      <w:r w:rsidRPr="0092426E">
        <w:rPr>
          <w:rFonts w:ascii="Arial" w:hAnsi="Arial" w:cs="Arial"/>
          <w:color w:val="333333"/>
          <w:spacing w:val="6"/>
        </w:rPr>
        <w:t>Imballaggi</w:t>
      </w:r>
      <w:proofErr w:type="spellEnd"/>
      <w:r w:rsidRPr="0092426E">
        <w:rPr>
          <w:rFonts w:ascii="Arial" w:hAnsi="Arial" w:cs="Arial"/>
          <w:color w:val="333333"/>
          <w:spacing w:val="6"/>
        </w:rPr>
        <w:t xml:space="preserve"> e packaging </w:t>
      </w:r>
      <w:proofErr w:type="spellStart"/>
      <w:r w:rsidRPr="0092426E">
        <w:rPr>
          <w:rFonts w:ascii="Arial" w:hAnsi="Arial" w:cs="Arial"/>
          <w:color w:val="333333"/>
          <w:spacing w:val="6"/>
        </w:rPr>
        <w:t>sostenibili</w:t>
      </w:r>
      <w:proofErr w:type="spellEnd"/>
      <w:r w:rsidRPr="0092426E">
        <w:rPr>
          <w:rFonts w:ascii="Arial" w:hAnsi="Arial" w:cs="Arial"/>
          <w:color w:val="333333"/>
          <w:spacing w:val="6"/>
        </w:rPr>
        <w:t xml:space="preserve">. </w:t>
      </w:r>
    </w:p>
    <w:p w14:paraId="2825ED81" w14:textId="74B3A2BF" w:rsidR="007C4F67" w:rsidRPr="007C4F67" w:rsidRDefault="007C4F67" w:rsidP="007C4F67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sz w:val="24"/>
          <w:szCs w:val="24"/>
        </w:rPr>
      </w:pPr>
    </w:p>
    <w:p w14:paraId="3B8352F9" w14:textId="77777777" w:rsidR="00DF7992" w:rsidRPr="0092426E" w:rsidRDefault="00DF7992" w:rsidP="00766277">
      <w:pPr>
        <w:widowControl/>
        <w:autoSpaceDE/>
        <w:autoSpaceDN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sectPr w:rsidR="00DF7992" w:rsidRPr="0092426E" w:rsidSect="0092426E">
      <w:headerReference w:type="default" r:id="rId12"/>
      <w:type w:val="continuous"/>
      <w:pgSz w:w="11901" w:h="16817"/>
      <w:pgMar w:top="1809" w:right="1134" w:bottom="27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7CF3F" w14:textId="77777777" w:rsidR="00FC630F" w:rsidRDefault="00FC630F">
      <w:r>
        <w:separator/>
      </w:r>
    </w:p>
  </w:endnote>
  <w:endnote w:type="continuationSeparator" w:id="0">
    <w:p w14:paraId="71380FE5" w14:textId="77777777" w:rsidR="00FC630F" w:rsidRDefault="00FC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92A9" w14:textId="77777777" w:rsidR="00FC630F" w:rsidRDefault="00FC630F">
      <w:r>
        <w:separator/>
      </w:r>
    </w:p>
  </w:footnote>
  <w:footnote w:type="continuationSeparator" w:id="0">
    <w:p w14:paraId="0792CE71" w14:textId="77777777" w:rsidR="00FC630F" w:rsidRDefault="00FC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20EA222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32552"/>
    <w:rsid w:val="000707B0"/>
    <w:rsid w:val="00076869"/>
    <w:rsid w:val="000C34E7"/>
    <w:rsid w:val="000E5342"/>
    <w:rsid w:val="000F39C3"/>
    <w:rsid w:val="00124385"/>
    <w:rsid w:val="0014202D"/>
    <w:rsid w:val="00157400"/>
    <w:rsid w:val="00166729"/>
    <w:rsid w:val="001673D3"/>
    <w:rsid w:val="00174E20"/>
    <w:rsid w:val="001A3752"/>
    <w:rsid w:val="001A6292"/>
    <w:rsid w:val="001D2583"/>
    <w:rsid w:val="00222292"/>
    <w:rsid w:val="00252A05"/>
    <w:rsid w:val="00294CDD"/>
    <w:rsid w:val="00295059"/>
    <w:rsid w:val="002E2069"/>
    <w:rsid w:val="002F4825"/>
    <w:rsid w:val="00372F0D"/>
    <w:rsid w:val="00383A15"/>
    <w:rsid w:val="003B7BA6"/>
    <w:rsid w:val="003C259A"/>
    <w:rsid w:val="003C4E5A"/>
    <w:rsid w:val="003F4B70"/>
    <w:rsid w:val="00414149"/>
    <w:rsid w:val="00445B6F"/>
    <w:rsid w:val="004B06A4"/>
    <w:rsid w:val="004C6DC6"/>
    <w:rsid w:val="004E01E0"/>
    <w:rsid w:val="005146B3"/>
    <w:rsid w:val="00530B64"/>
    <w:rsid w:val="0053387F"/>
    <w:rsid w:val="005636CF"/>
    <w:rsid w:val="00596F05"/>
    <w:rsid w:val="005B0EDD"/>
    <w:rsid w:val="005E12A0"/>
    <w:rsid w:val="00674FB6"/>
    <w:rsid w:val="00682085"/>
    <w:rsid w:val="00690E3C"/>
    <w:rsid w:val="006969D4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7918DA"/>
    <w:rsid w:val="007C4F67"/>
    <w:rsid w:val="00820FF3"/>
    <w:rsid w:val="00894093"/>
    <w:rsid w:val="008B5671"/>
    <w:rsid w:val="00915ADC"/>
    <w:rsid w:val="0092426E"/>
    <w:rsid w:val="009330F2"/>
    <w:rsid w:val="00940EF5"/>
    <w:rsid w:val="009A6052"/>
    <w:rsid w:val="00A62C2D"/>
    <w:rsid w:val="00A81264"/>
    <w:rsid w:val="00B0473E"/>
    <w:rsid w:val="00B36A2E"/>
    <w:rsid w:val="00B56401"/>
    <w:rsid w:val="00B65D04"/>
    <w:rsid w:val="00B96498"/>
    <w:rsid w:val="00B974DE"/>
    <w:rsid w:val="00BD3541"/>
    <w:rsid w:val="00BE030A"/>
    <w:rsid w:val="00BF2391"/>
    <w:rsid w:val="00C93206"/>
    <w:rsid w:val="00CA0313"/>
    <w:rsid w:val="00CB6717"/>
    <w:rsid w:val="00CB7F3F"/>
    <w:rsid w:val="00CD7AB9"/>
    <w:rsid w:val="00CE23C4"/>
    <w:rsid w:val="00CE46FC"/>
    <w:rsid w:val="00CE50DF"/>
    <w:rsid w:val="00D01D2D"/>
    <w:rsid w:val="00D20BC1"/>
    <w:rsid w:val="00D237F0"/>
    <w:rsid w:val="00D3385C"/>
    <w:rsid w:val="00D47281"/>
    <w:rsid w:val="00D54F87"/>
    <w:rsid w:val="00D97E4B"/>
    <w:rsid w:val="00DB503C"/>
    <w:rsid w:val="00DF7992"/>
    <w:rsid w:val="00E0127D"/>
    <w:rsid w:val="00E254C3"/>
    <w:rsid w:val="00E4693E"/>
    <w:rsid w:val="00E65F1E"/>
    <w:rsid w:val="00EC4217"/>
    <w:rsid w:val="00EF2DE0"/>
    <w:rsid w:val="00EF3031"/>
    <w:rsid w:val="00F7351D"/>
    <w:rsid w:val="00F767C0"/>
    <w:rsid w:val="00FB2691"/>
    <w:rsid w:val="00FB3EA3"/>
    <w:rsid w:val="00FB4444"/>
    <w:rsid w:val="00FB5D0E"/>
    <w:rsid w:val="00FC630F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  <w:style w:type="paragraph" w:customStyle="1" w:styleId="headline-inner">
    <w:name w:val="headline-inner"/>
    <w:basedOn w:val="Normale"/>
    <w:rsid w:val="00933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658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2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301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597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7333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3447">
              <w:marLeft w:val="150"/>
              <w:marRight w:val="12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4</cp:revision>
  <cp:lastPrinted>2023-02-24T15:48:00Z</cp:lastPrinted>
  <dcterms:created xsi:type="dcterms:W3CDTF">2023-02-24T15:47:00Z</dcterms:created>
  <dcterms:modified xsi:type="dcterms:W3CDTF">2023-02-24T15:53:00Z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