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DB5F4" w14:textId="77777777" w:rsidR="00A701AB" w:rsidRDefault="00DF35F5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b/>
          <w:bCs/>
          <w:sz w:val="28"/>
          <w:szCs w:val="28"/>
        </w:rPr>
      </w:pPr>
      <w:r w:rsidRPr="00A701AB">
        <w:rPr>
          <w:rFonts w:ascii="Barlow" w:hAnsi="Barlow" w:cstheme="majorHAnsi"/>
          <w:b/>
          <w:bCs/>
          <w:sz w:val="28"/>
          <w:szCs w:val="28"/>
        </w:rPr>
        <w:t xml:space="preserve">GCR PROJECT: </w:t>
      </w:r>
      <w:r w:rsidR="00D853F4" w:rsidRPr="00A701AB">
        <w:rPr>
          <w:rFonts w:ascii="Barlow" w:hAnsi="Barlow" w:cstheme="majorHAnsi"/>
          <w:b/>
          <w:bCs/>
          <w:sz w:val="28"/>
          <w:szCs w:val="28"/>
        </w:rPr>
        <w:t xml:space="preserve">CON METAL DESIGN DI CERDISA </w:t>
      </w:r>
    </w:p>
    <w:p w14:paraId="75EE3B1E" w14:textId="21ED57CA" w:rsidR="00DF35F5" w:rsidRPr="00A701AB" w:rsidRDefault="00D853F4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b/>
          <w:bCs/>
          <w:sz w:val="28"/>
          <w:szCs w:val="28"/>
        </w:rPr>
      </w:pPr>
      <w:r w:rsidRPr="00A701AB">
        <w:rPr>
          <w:rFonts w:ascii="Barlow" w:hAnsi="Barlow" w:cstheme="majorHAnsi"/>
          <w:b/>
          <w:bCs/>
          <w:sz w:val="28"/>
          <w:szCs w:val="28"/>
        </w:rPr>
        <w:t xml:space="preserve">NUOVE </w:t>
      </w:r>
      <w:r w:rsidR="00DF35F5" w:rsidRPr="00A701AB">
        <w:rPr>
          <w:rFonts w:ascii="Barlow" w:hAnsi="Barlow" w:cstheme="majorHAnsi"/>
          <w:b/>
          <w:bCs/>
          <w:sz w:val="28"/>
          <w:szCs w:val="28"/>
        </w:rPr>
        <w:t>SOLUZIONI AL SERVIZIO DELL’ARCHITETTURA</w:t>
      </w:r>
    </w:p>
    <w:p w14:paraId="4F5ED885" w14:textId="77777777" w:rsidR="00DF35F5" w:rsidRDefault="00DF35F5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b/>
          <w:bCs/>
          <w:sz w:val="20"/>
          <w:szCs w:val="20"/>
        </w:rPr>
      </w:pPr>
    </w:p>
    <w:p w14:paraId="04A55271" w14:textId="77777777" w:rsidR="00DF35F5" w:rsidRDefault="00DF35F5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sz w:val="20"/>
          <w:szCs w:val="20"/>
        </w:rPr>
      </w:pPr>
      <w:r w:rsidRPr="00EA23FA">
        <w:rPr>
          <w:rFonts w:ascii="Barlow" w:hAnsi="Barlow" w:cstheme="majorHAnsi"/>
          <w:b/>
          <w:bCs/>
          <w:sz w:val="20"/>
          <w:szCs w:val="20"/>
        </w:rPr>
        <w:t>GCR Project</w:t>
      </w:r>
      <w:r w:rsidRPr="00EA23FA">
        <w:rPr>
          <w:rFonts w:ascii="Barlow" w:hAnsi="Barlow" w:cstheme="majorHAnsi"/>
          <w:sz w:val="20"/>
          <w:szCs w:val="20"/>
        </w:rPr>
        <w:t xml:space="preserve"> è una struttura ad alta professionalità creata dal </w:t>
      </w:r>
      <w:r w:rsidRPr="0062114D">
        <w:rPr>
          <w:rFonts w:ascii="Barlow" w:hAnsi="Barlow" w:cstheme="majorHAnsi"/>
          <w:b/>
          <w:bCs/>
          <w:sz w:val="20"/>
          <w:szCs w:val="20"/>
        </w:rPr>
        <w:t>Gruppo Cerdisa Ricchetti</w:t>
      </w:r>
      <w:r w:rsidRPr="00EA23FA">
        <w:rPr>
          <w:rFonts w:ascii="Barlow" w:hAnsi="Barlow" w:cstheme="majorHAnsi"/>
          <w:sz w:val="20"/>
          <w:szCs w:val="20"/>
        </w:rPr>
        <w:t xml:space="preserve"> per rispondere in modo concreto alle esigenze operative dell’architetto, dell’interior designer, del costruttore, del contractor e di tutte le figure professionali coinvolte nel processo di progettazione e costruzione di un edificio in relazione alle applicazioni in ceramica. Un supporto tecnico che, a fianco del progettista, si orienta allo sviluppo di progetti di architettura in cui l’elevato valore tecnico ed estetico del prodotto ceramico diventa parte integrante dei sistemi costruttivi contemporanei</w:t>
      </w:r>
      <w:r>
        <w:rPr>
          <w:rFonts w:ascii="Barlow" w:hAnsi="Barlow" w:cstheme="majorHAnsi"/>
          <w:sz w:val="20"/>
          <w:szCs w:val="20"/>
        </w:rPr>
        <w:t>.</w:t>
      </w:r>
    </w:p>
    <w:p w14:paraId="555870A6" w14:textId="77777777" w:rsidR="00DF35F5" w:rsidRDefault="00DF35F5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sz w:val="20"/>
          <w:szCs w:val="20"/>
        </w:rPr>
      </w:pPr>
    </w:p>
    <w:p w14:paraId="3CE6619A" w14:textId="77777777" w:rsidR="00DF35F5" w:rsidRPr="008A25E5" w:rsidRDefault="00DF35F5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sz w:val="20"/>
          <w:szCs w:val="20"/>
        </w:rPr>
      </w:pPr>
      <w:r w:rsidRPr="00EA23FA">
        <w:rPr>
          <w:rFonts w:ascii="Barlow" w:hAnsi="Barlow" w:cstheme="majorHAnsi"/>
          <w:sz w:val="20"/>
          <w:szCs w:val="20"/>
        </w:rPr>
        <w:t xml:space="preserve">Dall’interior design (residenziale, commerciale, wellness e spa), ai pavimenti tecnici per esterni e per uso pubblico, dai sistemi per pavimentazioni sopraelevate, alle facciate ventilate - da sempre fiore all’occhiello di Cerdisa - come quelle realizzate </w:t>
      </w:r>
      <w:r w:rsidRPr="00EA23FA">
        <w:rPr>
          <w:rFonts w:ascii="Barlow" w:hAnsi="Barlow"/>
          <w:sz w:val="20"/>
          <w:szCs w:val="20"/>
        </w:rPr>
        <w:t>per il r</w:t>
      </w:r>
      <w:r w:rsidRPr="00EA23FA">
        <w:rPr>
          <w:rFonts w:ascii="Barlow" w:eastAsia="Times New Roman" w:hAnsi="Barlow"/>
          <w:sz w:val="20"/>
          <w:szCs w:val="20"/>
        </w:rPr>
        <w:t xml:space="preserve">estyling della </w:t>
      </w:r>
      <w:r w:rsidRPr="00EA23FA">
        <w:rPr>
          <w:rFonts w:ascii="Barlow" w:eastAsia="Times New Roman" w:hAnsi="Barlow"/>
          <w:b/>
          <w:bCs/>
          <w:sz w:val="20"/>
          <w:szCs w:val="20"/>
        </w:rPr>
        <w:t>palazzina Hitachi Energy di Lodi</w:t>
      </w:r>
      <w:r w:rsidRPr="00EA23FA">
        <w:rPr>
          <w:rFonts w:ascii="Barlow" w:eastAsia="Times New Roman" w:hAnsi="Barlow"/>
          <w:sz w:val="20"/>
          <w:szCs w:val="20"/>
        </w:rPr>
        <w:t>.</w:t>
      </w:r>
    </w:p>
    <w:p w14:paraId="6D3B2DDB" w14:textId="77777777" w:rsidR="00DF35F5" w:rsidRDefault="00DF35F5" w:rsidP="00DF35F5">
      <w:pPr>
        <w:spacing w:after="0" w:line="240" w:lineRule="auto"/>
        <w:jc w:val="both"/>
        <w:rPr>
          <w:rFonts w:ascii="Barlow" w:hAnsi="Barlow"/>
          <w:sz w:val="20"/>
          <w:szCs w:val="20"/>
        </w:rPr>
      </w:pPr>
    </w:p>
    <w:p w14:paraId="125B0D64" w14:textId="77777777" w:rsidR="00DF35F5" w:rsidRDefault="00DF35F5" w:rsidP="00DF35F5">
      <w:pPr>
        <w:spacing w:after="0" w:line="240" w:lineRule="auto"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>R</w:t>
      </w:r>
      <w:r w:rsidRPr="00EA23FA">
        <w:rPr>
          <w:rFonts w:ascii="Barlow" w:hAnsi="Barlow"/>
          <w:sz w:val="20"/>
          <w:szCs w:val="20"/>
        </w:rPr>
        <w:t>ealizzato dall’</w:t>
      </w:r>
      <w:r w:rsidRPr="00EA23FA">
        <w:rPr>
          <w:rFonts w:ascii="Barlow" w:hAnsi="Barlow"/>
          <w:b/>
          <w:bCs/>
          <w:sz w:val="20"/>
          <w:szCs w:val="20"/>
        </w:rPr>
        <w:t>Architetto Guido Siviero</w:t>
      </w:r>
      <w:r w:rsidRPr="00EA23FA">
        <w:rPr>
          <w:rFonts w:ascii="Barlow" w:hAnsi="Barlow"/>
          <w:sz w:val="20"/>
          <w:szCs w:val="20"/>
        </w:rPr>
        <w:t xml:space="preserve"> </w:t>
      </w:r>
      <w:r>
        <w:rPr>
          <w:rFonts w:ascii="Barlow" w:hAnsi="Barlow"/>
          <w:sz w:val="20"/>
          <w:szCs w:val="20"/>
        </w:rPr>
        <w:t xml:space="preserve">in collaborazione con </w:t>
      </w:r>
      <w:r w:rsidRPr="00EA23FA">
        <w:rPr>
          <w:rFonts w:ascii="Barlow" w:hAnsi="Barlow"/>
          <w:b/>
          <w:bCs/>
          <w:sz w:val="20"/>
          <w:szCs w:val="20"/>
        </w:rPr>
        <w:t>Emme.Gi trading s.r.l</w:t>
      </w:r>
      <w:r w:rsidRPr="00EA23FA">
        <w:rPr>
          <w:rFonts w:ascii="Barlow" w:hAnsi="Barlow"/>
          <w:sz w:val="20"/>
          <w:szCs w:val="20"/>
        </w:rPr>
        <w:t xml:space="preserve">. </w:t>
      </w:r>
      <w:r>
        <w:rPr>
          <w:rFonts w:ascii="Barlow" w:hAnsi="Barlow"/>
          <w:sz w:val="20"/>
          <w:szCs w:val="20"/>
        </w:rPr>
        <w:t xml:space="preserve">e </w:t>
      </w:r>
      <w:r w:rsidRPr="00EA23FA">
        <w:rPr>
          <w:rFonts w:ascii="Barlow" w:hAnsi="Barlow"/>
          <w:sz w:val="20"/>
          <w:szCs w:val="20"/>
        </w:rPr>
        <w:t xml:space="preserve">con </w:t>
      </w:r>
      <w:r>
        <w:rPr>
          <w:rFonts w:ascii="Barlow" w:hAnsi="Barlow"/>
          <w:sz w:val="20"/>
          <w:szCs w:val="20"/>
        </w:rPr>
        <w:t xml:space="preserve">i </w:t>
      </w:r>
      <w:r w:rsidRPr="00EA23FA">
        <w:rPr>
          <w:rFonts w:ascii="Barlow" w:hAnsi="Barlow"/>
          <w:sz w:val="20"/>
          <w:szCs w:val="20"/>
        </w:rPr>
        <w:t xml:space="preserve">professionisti di </w:t>
      </w:r>
      <w:r w:rsidRPr="00EA23FA">
        <w:rPr>
          <w:rFonts w:ascii="Barlow" w:hAnsi="Barlow"/>
          <w:b/>
          <w:bCs/>
          <w:sz w:val="20"/>
          <w:szCs w:val="20"/>
        </w:rPr>
        <w:t>GCR Project</w:t>
      </w:r>
      <w:r w:rsidRPr="00EA23FA">
        <w:rPr>
          <w:rFonts w:ascii="Barlow" w:hAnsi="Barlow"/>
          <w:sz w:val="20"/>
          <w:szCs w:val="20"/>
        </w:rPr>
        <w:t xml:space="preserve"> </w:t>
      </w:r>
      <w:r>
        <w:rPr>
          <w:rFonts w:ascii="Barlow" w:hAnsi="Barlow"/>
          <w:sz w:val="20"/>
          <w:szCs w:val="20"/>
        </w:rPr>
        <w:t xml:space="preserve">che hanno </w:t>
      </w:r>
      <w:r w:rsidRPr="00EA23FA">
        <w:rPr>
          <w:rFonts w:ascii="Barlow" w:hAnsi="Barlow" w:cstheme="majorHAnsi"/>
          <w:sz w:val="20"/>
          <w:szCs w:val="20"/>
        </w:rPr>
        <w:t>assist</w:t>
      </w:r>
      <w:r>
        <w:rPr>
          <w:rFonts w:ascii="Barlow" w:hAnsi="Barlow" w:cstheme="majorHAnsi"/>
          <w:sz w:val="20"/>
          <w:szCs w:val="20"/>
        </w:rPr>
        <w:t xml:space="preserve">ito lo studio </w:t>
      </w:r>
      <w:r w:rsidRPr="00EA23FA">
        <w:rPr>
          <w:rFonts w:ascii="Barlow" w:hAnsi="Barlow" w:cstheme="majorHAnsi"/>
          <w:sz w:val="20"/>
          <w:szCs w:val="20"/>
        </w:rPr>
        <w:t>in tutte le fasi del progetto</w:t>
      </w:r>
      <w:r>
        <w:rPr>
          <w:rFonts w:ascii="Barlow" w:hAnsi="Barlow" w:cstheme="majorHAnsi"/>
          <w:sz w:val="20"/>
          <w:szCs w:val="20"/>
        </w:rPr>
        <w:t xml:space="preserve"> (dallo studio preliminare alla </w:t>
      </w:r>
      <w:r w:rsidRPr="00EA23FA">
        <w:rPr>
          <w:rFonts w:ascii="Barlow" w:hAnsi="Barlow" w:cstheme="majorHAnsi"/>
          <w:sz w:val="20"/>
          <w:szCs w:val="20"/>
        </w:rPr>
        <w:t>campionatura</w:t>
      </w:r>
      <w:r>
        <w:rPr>
          <w:rFonts w:ascii="Barlow" w:hAnsi="Barlow" w:cstheme="majorHAnsi"/>
          <w:sz w:val="20"/>
          <w:szCs w:val="20"/>
        </w:rPr>
        <w:t xml:space="preserve">, alla </w:t>
      </w:r>
      <w:r w:rsidRPr="00EA23FA">
        <w:rPr>
          <w:rFonts w:ascii="Barlow" w:hAnsi="Barlow" w:cstheme="majorHAnsi"/>
          <w:sz w:val="20"/>
          <w:szCs w:val="20"/>
        </w:rPr>
        <w:t xml:space="preserve">gestione di produzioni e lavorazioni speciali, sino alla gestione organizzativa della fornitura e </w:t>
      </w:r>
      <w:r>
        <w:rPr>
          <w:rFonts w:ascii="Barlow" w:hAnsi="Barlow" w:cstheme="majorHAnsi"/>
          <w:sz w:val="20"/>
          <w:szCs w:val="20"/>
        </w:rPr>
        <w:t>del</w:t>
      </w:r>
      <w:r w:rsidRPr="00EA23FA">
        <w:rPr>
          <w:rFonts w:ascii="Barlow" w:hAnsi="Barlow" w:cstheme="majorHAnsi"/>
          <w:sz w:val="20"/>
          <w:szCs w:val="20"/>
        </w:rPr>
        <w:t>l</w:t>
      </w:r>
      <w:r>
        <w:rPr>
          <w:rFonts w:ascii="Barlow" w:hAnsi="Barlow" w:cstheme="majorHAnsi"/>
          <w:sz w:val="20"/>
          <w:szCs w:val="20"/>
        </w:rPr>
        <w:t>’</w:t>
      </w:r>
      <w:r w:rsidRPr="00EA23FA">
        <w:rPr>
          <w:rFonts w:ascii="Barlow" w:hAnsi="Barlow" w:cstheme="majorHAnsi"/>
          <w:sz w:val="20"/>
          <w:szCs w:val="20"/>
        </w:rPr>
        <w:t>assistenza in cantiere</w:t>
      </w:r>
      <w:r>
        <w:rPr>
          <w:rFonts w:ascii="Barlow" w:hAnsi="Barlow" w:cstheme="majorHAnsi"/>
          <w:sz w:val="20"/>
          <w:szCs w:val="20"/>
        </w:rPr>
        <w:t xml:space="preserve">) e </w:t>
      </w:r>
      <w:r>
        <w:rPr>
          <w:rFonts w:ascii="Barlow" w:hAnsi="Barlow"/>
          <w:sz w:val="20"/>
          <w:szCs w:val="20"/>
        </w:rPr>
        <w:t xml:space="preserve">di </w:t>
      </w:r>
      <w:r w:rsidRPr="00EA23FA">
        <w:rPr>
          <w:rFonts w:ascii="Barlow" w:hAnsi="Barlow"/>
          <w:b/>
          <w:bCs/>
          <w:sz w:val="20"/>
          <w:szCs w:val="20"/>
        </w:rPr>
        <w:t>Terramilano Engineering</w:t>
      </w:r>
      <w:r w:rsidRPr="00EA23FA">
        <w:rPr>
          <w:rFonts w:ascii="Barlow" w:hAnsi="Barlow"/>
          <w:sz w:val="20"/>
          <w:szCs w:val="20"/>
        </w:rPr>
        <w:t xml:space="preserve"> che ha</w:t>
      </w:r>
      <w:r>
        <w:rPr>
          <w:rFonts w:ascii="Barlow" w:hAnsi="Barlow"/>
          <w:sz w:val="20"/>
          <w:szCs w:val="20"/>
        </w:rPr>
        <w:t xml:space="preserve"> gestito la</w:t>
      </w:r>
      <w:r w:rsidRPr="00EA23FA">
        <w:rPr>
          <w:rFonts w:ascii="Barlow" w:hAnsi="Barlow"/>
          <w:sz w:val="20"/>
          <w:szCs w:val="20"/>
        </w:rPr>
        <w:t xml:space="preserve"> posa </w:t>
      </w:r>
      <w:r>
        <w:rPr>
          <w:rFonts w:ascii="Barlow" w:hAnsi="Barlow"/>
          <w:sz w:val="20"/>
          <w:szCs w:val="20"/>
        </w:rPr>
        <w:t xml:space="preserve">delle facciate applicate a secco con fissaggio a vista, il progetto </w:t>
      </w:r>
      <w:r w:rsidRPr="00EA23FA">
        <w:rPr>
          <w:rFonts w:ascii="Barlow" w:hAnsi="Barlow"/>
          <w:sz w:val="20"/>
          <w:szCs w:val="20"/>
        </w:rPr>
        <w:t xml:space="preserve">doveva allinearsi alla prestigiosa immagine di uno dei gruppi più conosciuti a livello internazionale nel settore delle reti elettriche, </w:t>
      </w:r>
      <w:r>
        <w:rPr>
          <w:rFonts w:ascii="Barlow" w:hAnsi="Barlow"/>
          <w:sz w:val="20"/>
          <w:szCs w:val="20"/>
        </w:rPr>
        <w:t xml:space="preserve">soprattutto </w:t>
      </w:r>
      <w:r w:rsidRPr="00EA23FA">
        <w:rPr>
          <w:rFonts w:ascii="Barlow" w:hAnsi="Barlow"/>
          <w:sz w:val="20"/>
          <w:szCs w:val="20"/>
        </w:rPr>
        <w:t xml:space="preserve">attraverso l’applicazione di tecnologie contemporanee in ambito architettonico, come le facciate ventilate </w:t>
      </w:r>
      <w:r w:rsidRPr="00F81985">
        <w:rPr>
          <w:rFonts w:ascii="Barlow" w:hAnsi="Barlow"/>
          <w:b/>
          <w:bCs/>
          <w:sz w:val="20"/>
          <w:szCs w:val="20"/>
        </w:rPr>
        <w:t>Cerdisa</w:t>
      </w:r>
      <w:r w:rsidRPr="00EA23FA">
        <w:rPr>
          <w:rFonts w:ascii="Barlow" w:hAnsi="Barlow"/>
          <w:sz w:val="20"/>
          <w:szCs w:val="20"/>
        </w:rPr>
        <w:t>.</w:t>
      </w:r>
    </w:p>
    <w:p w14:paraId="4A1D7F48" w14:textId="77777777" w:rsidR="00DF35F5" w:rsidRPr="00EA23FA" w:rsidRDefault="00DF35F5" w:rsidP="00DF35F5">
      <w:pPr>
        <w:spacing w:after="0" w:line="240" w:lineRule="auto"/>
        <w:jc w:val="both"/>
        <w:rPr>
          <w:rFonts w:ascii="Barlow" w:hAnsi="Barlow"/>
          <w:sz w:val="20"/>
          <w:szCs w:val="20"/>
        </w:rPr>
      </w:pPr>
    </w:p>
    <w:p w14:paraId="68A8D1B5" w14:textId="16950E27" w:rsidR="00DF35F5" w:rsidRDefault="00DF35F5" w:rsidP="00DF35F5">
      <w:pPr>
        <w:spacing w:after="0" w:line="240" w:lineRule="auto"/>
        <w:jc w:val="both"/>
        <w:rPr>
          <w:rFonts w:ascii="Barlow" w:hAnsi="Barlow"/>
          <w:w w:val="115"/>
          <w:sz w:val="20"/>
          <w:szCs w:val="20"/>
        </w:rPr>
      </w:pPr>
      <w:r w:rsidRPr="00F81985">
        <w:rPr>
          <w:rFonts w:ascii="Barlow" w:hAnsi="Barlow"/>
          <w:sz w:val="20"/>
          <w:szCs w:val="20"/>
        </w:rPr>
        <w:t xml:space="preserve">La collezione scelta per questa realizzazione - </w:t>
      </w:r>
      <w:r w:rsidRPr="00F81985">
        <w:rPr>
          <w:rFonts w:ascii="Barlow" w:hAnsi="Barlow"/>
          <w:b/>
          <w:bCs/>
          <w:sz w:val="20"/>
          <w:szCs w:val="20"/>
        </w:rPr>
        <w:t>Metal Design di Cerdisa</w:t>
      </w:r>
      <w:r w:rsidRPr="00F81985">
        <w:rPr>
          <w:rFonts w:ascii="Barlow" w:hAnsi="Barlow"/>
          <w:sz w:val="20"/>
          <w:szCs w:val="20"/>
        </w:rPr>
        <w:t xml:space="preserve"> - offre una nuova visione creativa della ceramica effetto metallo e conferisce all’involucro un carattere decisamente contemporaneo ed elegante in cui riflessi in controluce del colore </w:t>
      </w:r>
      <w:r w:rsidRPr="00F81985">
        <w:rPr>
          <w:rFonts w:ascii="Barlow" w:hAnsi="Barlow"/>
          <w:b/>
          <w:bCs/>
          <w:sz w:val="20"/>
          <w:szCs w:val="20"/>
        </w:rPr>
        <w:t>Steel</w:t>
      </w:r>
      <w:r w:rsidR="00E47FBF" w:rsidRPr="00770C35">
        <w:rPr>
          <w:rFonts w:ascii="Barlow" w:hAnsi="Barlow"/>
          <w:sz w:val="20"/>
          <w:szCs w:val="20"/>
        </w:rPr>
        <w:t>,</w:t>
      </w:r>
      <w:r w:rsidRPr="00F81985">
        <w:rPr>
          <w:rFonts w:ascii="Barlow" w:hAnsi="Barlow"/>
          <w:sz w:val="20"/>
          <w:szCs w:val="20"/>
        </w:rPr>
        <w:t xml:space="preserve"> proposto da </w:t>
      </w:r>
      <w:r w:rsidRPr="00F81985">
        <w:rPr>
          <w:rFonts w:ascii="Barlow" w:hAnsi="Barlow"/>
          <w:b/>
          <w:bCs/>
          <w:sz w:val="20"/>
          <w:szCs w:val="20"/>
        </w:rPr>
        <w:t>GCR Project</w:t>
      </w:r>
      <w:r w:rsidRPr="00F81985">
        <w:rPr>
          <w:rFonts w:ascii="Barlow" w:hAnsi="Barlow"/>
          <w:sz w:val="20"/>
          <w:szCs w:val="20"/>
        </w:rPr>
        <w:t xml:space="preserve"> per questo progetto, rivelano </w:t>
      </w:r>
      <w:r w:rsidRPr="00F81985">
        <w:rPr>
          <w:rFonts w:ascii="Barlow" w:hAnsi="Barlow"/>
          <w:w w:val="115"/>
          <w:sz w:val="20"/>
          <w:szCs w:val="20"/>
        </w:rPr>
        <w:t xml:space="preserve">i lucidi e gli opachi della superficie ed esaltano le raffinate trame tridimensionali realizzate con la </w:t>
      </w:r>
      <w:r w:rsidRPr="00F81985">
        <w:rPr>
          <w:rFonts w:ascii="Barlow" w:hAnsi="Barlow"/>
          <w:b/>
          <w:bCs/>
          <w:w w:val="115"/>
          <w:sz w:val="20"/>
          <w:szCs w:val="20"/>
        </w:rPr>
        <w:t>tecnologia T2D</w:t>
      </w:r>
      <w:r w:rsidRPr="00F81985">
        <w:rPr>
          <w:rFonts w:ascii="Barlow" w:hAnsi="Barlow"/>
          <w:w w:val="115"/>
          <w:sz w:val="20"/>
          <w:szCs w:val="20"/>
        </w:rPr>
        <w:t xml:space="preserve">, sviluppata dai ricercatori del </w:t>
      </w:r>
      <w:r w:rsidRPr="00F81985">
        <w:rPr>
          <w:rFonts w:ascii="Barlow" w:hAnsi="Barlow"/>
          <w:b/>
          <w:bCs/>
          <w:w w:val="115"/>
          <w:sz w:val="20"/>
          <w:szCs w:val="20"/>
        </w:rPr>
        <w:t>Gruppo Cerdisa</w:t>
      </w:r>
      <w:r w:rsidRPr="00F81985">
        <w:rPr>
          <w:rFonts w:ascii="Barlow" w:hAnsi="Barlow"/>
          <w:w w:val="115"/>
          <w:sz w:val="20"/>
          <w:szCs w:val="20"/>
        </w:rPr>
        <w:t xml:space="preserve"> </w:t>
      </w:r>
      <w:r w:rsidR="00E47FBF" w:rsidRPr="00770C35">
        <w:rPr>
          <w:rFonts w:ascii="Barlow" w:hAnsi="Barlow"/>
          <w:b/>
          <w:bCs/>
          <w:w w:val="115"/>
          <w:sz w:val="20"/>
          <w:szCs w:val="20"/>
        </w:rPr>
        <w:t xml:space="preserve">Ricchetti </w:t>
      </w:r>
      <w:r w:rsidRPr="00770C35">
        <w:rPr>
          <w:rFonts w:ascii="Barlow" w:hAnsi="Barlow"/>
          <w:w w:val="115"/>
          <w:sz w:val="20"/>
          <w:szCs w:val="20"/>
        </w:rPr>
        <w:t>c</w:t>
      </w:r>
      <w:r w:rsidRPr="00F81985">
        <w:rPr>
          <w:rFonts w:ascii="Barlow" w:hAnsi="Barlow"/>
          <w:w w:val="115"/>
          <w:sz w:val="20"/>
          <w:szCs w:val="20"/>
        </w:rPr>
        <w:t>on il preciso obiettivo di impreziosire il materiale ceramico.</w:t>
      </w:r>
    </w:p>
    <w:p w14:paraId="6C3A790F" w14:textId="77777777" w:rsidR="00DF35F5" w:rsidRPr="00F81985" w:rsidRDefault="00DF35F5" w:rsidP="00DF35F5">
      <w:pPr>
        <w:spacing w:after="0" w:line="240" w:lineRule="auto"/>
        <w:jc w:val="both"/>
        <w:rPr>
          <w:rFonts w:ascii="Barlow" w:hAnsi="Barlow"/>
          <w:w w:val="115"/>
          <w:sz w:val="20"/>
          <w:szCs w:val="20"/>
        </w:rPr>
      </w:pPr>
    </w:p>
    <w:p w14:paraId="5FD6BF92" w14:textId="77777777" w:rsidR="00DF35F5" w:rsidRPr="000F3BFD" w:rsidRDefault="00DF35F5" w:rsidP="00DF35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Barlow" w:hAnsi="Barlow"/>
          <w:sz w:val="20"/>
          <w:szCs w:val="20"/>
        </w:rPr>
      </w:pPr>
      <w:r w:rsidRPr="0062114D">
        <w:rPr>
          <w:rFonts w:ascii="Barlow" w:hAnsi="Barlow"/>
          <w:b/>
          <w:bCs/>
          <w:spacing w:val="-2"/>
          <w:w w:val="115"/>
          <w:sz w:val="20"/>
          <w:szCs w:val="20"/>
        </w:rPr>
        <w:t>Metal Design di Cerdisa</w:t>
      </w:r>
      <w:r>
        <w:rPr>
          <w:rFonts w:ascii="Barlow" w:hAnsi="Barlow"/>
          <w:spacing w:val="-2"/>
          <w:w w:val="115"/>
          <w:sz w:val="20"/>
          <w:szCs w:val="20"/>
        </w:rPr>
        <w:t xml:space="preserve"> è disponibile</w:t>
      </w:r>
      <w:r>
        <w:rPr>
          <w:rFonts w:ascii="Barlow" w:hAnsi="Barlow"/>
          <w:sz w:val="20"/>
          <w:szCs w:val="20"/>
        </w:rPr>
        <w:t xml:space="preserve"> in quattro colorazioni differenti: </w:t>
      </w:r>
      <w:r w:rsidRPr="00EA23FA">
        <w:rPr>
          <w:rFonts w:ascii="Barlow" w:hAnsi="Barlow"/>
          <w:sz w:val="20"/>
          <w:szCs w:val="20"/>
        </w:rPr>
        <w:t xml:space="preserve">Steel – Calamine – Brass </w:t>
      </w:r>
      <w:r>
        <w:rPr>
          <w:rFonts w:ascii="Barlow" w:hAnsi="Barlow"/>
          <w:sz w:val="20"/>
          <w:szCs w:val="20"/>
        </w:rPr>
        <w:t>–</w:t>
      </w:r>
      <w:r w:rsidRPr="00EA23FA">
        <w:rPr>
          <w:rFonts w:ascii="Barlow" w:hAnsi="Barlow"/>
          <w:sz w:val="20"/>
          <w:szCs w:val="20"/>
        </w:rPr>
        <w:t xml:space="preserve"> Copper</w:t>
      </w:r>
      <w:r>
        <w:rPr>
          <w:rFonts w:ascii="Barlow" w:hAnsi="Barlow"/>
          <w:sz w:val="20"/>
          <w:szCs w:val="20"/>
        </w:rPr>
        <w:t xml:space="preserve"> </w:t>
      </w:r>
      <w:r>
        <w:rPr>
          <w:rFonts w:ascii="Barlow" w:hAnsi="Barlow"/>
          <w:spacing w:val="-2"/>
          <w:w w:val="115"/>
          <w:sz w:val="20"/>
          <w:szCs w:val="20"/>
        </w:rPr>
        <w:t xml:space="preserve">nei formati </w:t>
      </w:r>
      <w:r w:rsidRPr="00EA23FA">
        <w:rPr>
          <w:rFonts w:ascii="Barlow" w:hAnsi="Barlow"/>
          <w:sz w:val="20"/>
          <w:szCs w:val="20"/>
        </w:rPr>
        <w:t>120</w:t>
      </w:r>
      <w:r>
        <w:rPr>
          <w:rFonts w:ascii="Barlow" w:hAnsi="Barlow"/>
          <w:sz w:val="20"/>
          <w:szCs w:val="20"/>
        </w:rPr>
        <w:t xml:space="preserve"> </w:t>
      </w:r>
      <w:r w:rsidRPr="00EA23FA">
        <w:rPr>
          <w:rFonts w:ascii="Barlow" w:hAnsi="Barlow"/>
          <w:sz w:val="20"/>
          <w:szCs w:val="20"/>
        </w:rPr>
        <w:t>x 120</w:t>
      </w:r>
      <w:r>
        <w:rPr>
          <w:rFonts w:ascii="Barlow" w:hAnsi="Barlow"/>
          <w:sz w:val="20"/>
          <w:szCs w:val="20"/>
        </w:rPr>
        <w:t xml:space="preserve"> cm.</w:t>
      </w:r>
      <w:r w:rsidRPr="00EA23FA">
        <w:rPr>
          <w:rFonts w:ascii="Barlow" w:hAnsi="Barlow"/>
          <w:sz w:val="20"/>
          <w:szCs w:val="20"/>
        </w:rPr>
        <w:t xml:space="preserve"> – 80 x 80</w:t>
      </w:r>
      <w:r>
        <w:rPr>
          <w:rFonts w:ascii="Barlow" w:hAnsi="Barlow"/>
          <w:sz w:val="20"/>
          <w:szCs w:val="20"/>
        </w:rPr>
        <w:t xml:space="preserve"> cm.</w:t>
      </w:r>
      <w:r w:rsidRPr="00EA23FA">
        <w:rPr>
          <w:rFonts w:ascii="Barlow" w:hAnsi="Barlow"/>
          <w:sz w:val="20"/>
          <w:szCs w:val="20"/>
        </w:rPr>
        <w:t xml:space="preserve"> – 60 x 120</w:t>
      </w:r>
      <w:r>
        <w:rPr>
          <w:rFonts w:ascii="Barlow" w:hAnsi="Barlow"/>
          <w:sz w:val="20"/>
          <w:szCs w:val="20"/>
        </w:rPr>
        <w:t xml:space="preserve"> cm.</w:t>
      </w:r>
      <w:r w:rsidRPr="00EA23FA">
        <w:rPr>
          <w:rFonts w:ascii="Barlow" w:hAnsi="Barlow"/>
          <w:sz w:val="20"/>
          <w:szCs w:val="20"/>
        </w:rPr>
        <w:t xml:space="preserve"> – 60 x 60 </w:t>
      </w:r>
      <w:r>
        <w:rPr>
          <w:rFonts w:ascii="Barlow" w:hAnsi="Barlow"/>
          <w:sz w:val="20"/>
          <w:szCs w:val="20"/>
        </w:rPr>
        <w:t xml:space="preserve">cm. </w:t>
      </w:r>
      <w:r w:rsidRPr="00EA23FA">
        <w:rPr>
          <w:rFonts w:ascii="Barlow" w:hAnsi="Barlow"/>
          <w:sz w:val="20"/>
          <w:szCs w:val="20"/>
        </w:rPr>
        <w:t xml:space="preserve">– 30 x 60 </w:t>
      </w:r>
      <w:r>
        <w:rPr>
          <w:rFonts w:ascii="Barlow" w:hAnsi="Barlow"/>
          <w:sz w:val="20"/>
          <w:szCs w:val="20"/>
        </w:rPr>
        <w:t xml:space="preserve">cm. e nel formato </w:t>
      </w:r>
      <w:r w:rsidRPr="00EA23FA">
        <w:rPr>
          <w:rFonts w:ascii="Barlow" w:hAnsi="Barlow"/>
          <w:sz w:val="20"/>
          <w:szCs w:val="20"/>
        </w:rPr>
        <w:t xml:space="preserve">Mosaico 5 x 5 </w:t>
      </w:r>
      <w:r>
        <w:rPr>
          <w:rFonts w:ascii="Barlow" w:hAnsi="Barlow"/>
          <w:sz w:val="20"/>
          <w:szCs w:val="20"/>
        </w:rPr>
        <w:t>cm.</w:t>
      </w:r>
      <w:r w:rsidRPr="00EA23FA">
        <w:rPr>
          <w:rFonts w:ascii="Barlow" w:hAnsi="Barlow"/>
          <w:sz w:val="20"/>
          <w:szCs w:val="20"/>
        </w:rPr>
        <w:t xml:space="preserve"> (30 x 30</w:t>
      </w:r>
      <w:r>
        <w:rPr>
          <w:rFonts w:ascii="Barlow" w:hAnsi="Barlow"/>
          <w:sz w:val="20"/>
          <w:szCs w:val="20"/>
        </w:rPr>
        <w:t xml:space="preserve"> cm.</w:t>
      </w:r>
      <w:r w:rsidRPr="00EA23FA">
        <w:rPr>
          <w:rFonts w:ascii="Barlow" w:hAnsi="Barlow"/>
          <w:sz w:val="20"/>
          <w:szCs w:val="20"/>
        </w:rPr>
        <w:t>)</w:t>
      </w:r>
      <w:r>
        <w:rPr>
          <w:rFonts w:ascii="Barlow" w:hAnsi="Barlow"/>
          <w:sz w:val="20"/>
          <w:szCs w:val="20"/>
        </w:rPr>
        <w:t xml:space="preserve">, </w:t>
      </w:r>
      <w:r w:rsidRPr="00EA23FA">
        <w:rPr>
          <w:rFonts w:ascii="Barlow" w:hAnsi="Barlow"/>
          <w:sz w:val="20"/>
          <w:szCs w:val="20"/>
        </w:rPr>
        <w:t>Esagona T16 (cm 28,7 x 34,1</w:t>
      </w:r>
      <w:r>
        <w:rPr>
          <w:rFonts w:ascii="Barlow" w:hAnsi="Barlow"/>
          <w:sz w:val="20"/>
          <w:szCs w:val="20"/>
        </w:rPr>
        <w:t xml:space="preserve"> cm.) </w:t>
      </w:r>
    </w:p>
    <w:p w14:paraId="2F8203D1" w14:textId="77777777" w:rsidR="00DF35F5" w:rsidRPr="00F81985" w:rsidRDefault="00DF35F5" w:rsidP="00DF35F5">
      <w:pPr>
        <w:spacing w:after="0" w:line="240" w:lineRule="auto"/>
        <w:jc w:val="both"/>
        <w:rPr>
          <w:rFonts w:ascii="Barlow" w:hAnsi="Barlow"/>
          <w:w w:val="115"/>
          <w:sz w:val="20"/>
          <w:szCs w:val="20"/>
        </w:rPr>
      </w:pPr>
    </w:p>
    <w:p w14:paraId="29D93475" w14:textId="77777777" w:rsidR="00DF35F5" w:rsidRDefault="00DF35F5" w:rsidP="00DF35F5">
      <w:pPr>
        <w:spacing w:after="0" w:line="240" w:lineRule="auto"/>
        <w:jc w:val="both"/>
        <w:rPr>
          <w:rFonts w:ascii="Barlow" w:hAnsi="Barlow"/>
          <w:w w:val="115"/>
          <w:sz w:val="20"/>
          <w:szCs w:val="20"/>
        </w:rPr>
      </w:pPr>
      <w:r>
        <w:rPr>
          <w:rFonts w:ascii="Barlow" w:hAnsi="Barlow" w:cstheme="majorHAnsi"/>
          <w:sz w:val="20"/>
          <w:szCs w:val="20"/>
        </w:rPr>
        <w:t>G</w:t>
      </w:r>
      <w:r w:rsidRPr="00EA23FA">
        <w:rPr>
          <w:rFonts w:ascii="Barlow" w:hAnsi="Barlow" w:cstheme="majorHAnsi"/>
          <w:sz w:val="20"/>
          <w:szCs w:val="20"/>
        </w:rPr>
        <w:t xml:space="preserve">razie al rapporto di fiducia e collaborazione </w:t>
      </w:r>
      <w:r>
        <w:rPr>
          <w:rFonts w:ascii="Barlow" w:hAnsi="Barlow" w:cstheme="majorHAnsi"/>
          <w:sz w:val="20"/>
          <w:szCs w:val="20"/>
        </w:rPr>
        <w:t xml:space="preserve">creato </w:t>
      </w:r>
      <w:r w:rsidRPr="00EA23FA">
        <w:rPr>
          <w:rFonts w:ascii="Barlow" w:hAnsi="Barlow" w:cstheme="majorHAnsi"/>
          <w:sz w:val="20"/>
          <w:szCs w:val="20"/>
        </w:rPr>
        <w:t xml:space="preserve">con </w:t>
      </w:r>
      <w:r>
        <w:rPr>
          <w:rFonts w:ascii="Barlow" w:hAnsi="Barlow" w:cstheme="majorHAnsi"/>
          <w:sz w:val="20"/>
          <w:szCs w:val="20"/>
        </w:rPr>
        <w:t>tutto il gruppo</w:t>
      </w:r>
      <w:r w:rsidRPr="00EA23FA">
        <w:rPr>
          <w:rFonts w:ascii="Barlow" w:hAnsi="Barlow" w:cstheme="majorHAnsi"/>
          <w:sz w:val="20"/>
          <w:szCs w:val="20"/>
        </w:rPr>
        <w:t xml:space="preserve"> di progettazione</w:t>
      </w:r>
      <w:r>
        <w:rPr>
          <w:rFonts w:ascii="Barlow" w:hAnsi="Barlow" w:cstheme="majorHAnsi"/>
          <w:sz w:val="20"/>
          <w:szCs w:val="20"/>
        </w:rPr>
        <w:t>,</w:t>
      </w:r>
      <w:r w:rsidRPr="00EA23FA">
        <w:rPr>
          <w:rFonts w:ascii="Barlow" w:hAnsi="Barlow" w:cstheme="majorHAnsi"/>
          <w:sz w:val="20"/>
          <w:szCs w:val="20"/>
        </w:rPr>
        <w:t xml:space="preserve"> </w:t>
      </w:r>
      <w:r w:rsidRPr="00EA23FA">
        <w:rPr>
          <w:rFonts w:ascii="Barlow" w:hAnsi="Barlow" w:cstheme="majorHAnsi"/>
          <w:b/>
          <w:bCs/>
          <w:sz w:val="20"/>
          <w:szCs w:val="20"/>
        </w:rPr>
        <w:t>GCR Project</w:t>
      </w:r>
      <w:r w:rsidRPr="00EA23FA">
        <w:rPr>
          <w:rFonts w:ascii="Barlow" w:hAnsi="Barlow" w:cstheme="majorHAnsi"/>
          <w:sz w:val="20"/>
          <w:szCs w:val="20"/>
        </w:rPr>
        <w:t xml:space="preserve"> ha </w:t>
      </w:r>
      <w:r>
        <w:rPr>
          <w:rFonts w:ascii="Barlow" w:hAnsi="Barlow" w:cstheme="majorHAnsi"/>
          <w:sz w:val="20"/>
          <w:szCs w:val="20"/>
        </w:rPr>
        <w:t xml:space="preserve">potuto mettere in campo il suo caratteristico </w:t>
      </w:r>
      <w:r w:rsidRPr="00EA23FA">
        <w:rPr>
          <w:rFonts w:ascii="Barlow" w:hAnsi="Barlow" w:cstheme="majorHAnsi"/>
          <w:sz w:val="20"/>
          <w:szCs w:val="20"/>
        </w:rPr>
        <w:t xml:space="preserve">approccio dinamico e sartoriale </w:t>
      </w:r>
      <w:r>
        <w:rPr>
          <w:rFonts w:ascii="Barlow" w:hAnsi="Barlow" w:cstheme="majorHAnsi"/>
          <w:sz w:val="20"/>
          <w:szCs w:val="20"/>
        </w:rPr>
        <w:t xml:space="preserve">che ha permesso di </w:t>
      </w:r>
      <w:r w:rsidRPr="00EA23FA">
        <w:rPr>
          <w:rFonts w:ascii="Barlow" w:hAnsi="Barlow" w:cstheme="majorHAnsi"/>
          <w:sz w:val="20"/>
          <w:szCs w:val="20"/>
        </w:rPr>
        <w:t>condivi</w:t>
      </w:r>
      <w:r>
        <w:rPr>
          <w:rFonts w:ascii="Barlow" w:hAnsi="Barlow" w:cstheme="majorHAnsi"/>
          <w:sz w:val="20"/>
          <w:szCs w:val="20"/>
        </w:rPr>
        <w:t>dere</w:t>
      </w:r>
      <w:r w:rsidRPr="00EA23FA">
        <w:rPr>
          <w:rFonts w:ascii="Barlow" w:hAnsi="Barlow" w:cstheme="majorHAnsi"/>
          <w:sz w:val="20"/>
          <w:szCs w:val="20"/>
        </w:rPr>
        <w:t xml:space="preserve"> valori</w:t>
      </w:r>
      <w:r>
        <w:rPr>
          <w:rFonts w:ascii="Barlow" w:hAnsi="Barlow" w:cstheme="majorHAnsi"/>
          <w:sz w:val="20"/>
          <w:szCs w:val="20"/>
        </w:rPr>
        <w:t xml:space="preserve"> fondamentali</w:t>
      </w:r>
      <w:r w:rsidRPr="00EA23FA">
        <w:rPr>
          <w:rFonts w:ascii="Barlow" w:hAnsi="Barlow" w:cstheme="majorHAnsi"/>
          <w:sz w:val="20"/>
          <w:szCs w:val="20"/>
        </w:rPr>
        <w:t xml:space="preserve"> come l’attenzione al dettaglio e la </w:t>
      </w:r>
      <w:r>
        <w:rPr>
          <w:rFonts w:ascii="Barlow" w:hAnsi="Barlow" w:cstheme="majorHAnsi"/>
          <w:sz w:val="20"/>
          <w:szCs w:val="20"/>
        </w:rPr>
        <w:t>customi</w:t>
      </w:r>
      <w:r w:rsidRPr="00EA23FA">
        <w:rPr>
          <w:rFonts w:ascii="Barlow" w:hAnsi="Barlow" w:cstheme="majorHAnsi"/>
          <w:sz w:val="20"/>
          <w:szCs w:val="20"/>
        </w:rPr>
        <w:t xml:space="preserve">zzazione, </w:t>
      </w:r>
      <w:r>
        <w:rPr>
          <w:rFonts w:ascii="Barlow" w:hAnsi="Barlow" w:cstheme="majorHAnsi"/>
          <w:sz w:val="20"/>
          <w:szCs w:val="20"/>
        </w:rPr>
        <w:t xml:space="preserve">necessari per realizzare </w:t>
      </w:r>
      <w:r w:rsidRPr="00EA23FA">
        <w:rPr>
          <w:rFonts w:ascii="Barlow" w:hAnsi="Barlow" w:cstheme="majorHAnsi"/>
          <w:sz w:val="20"/>
          <w:szCs w:val="20"/>
        </w:rPr>
        <w:t>un progetto innovativo e contemporaneo, adatto a promuovere un prodotto industriale e ingegnerizzato come quello ceramico.</w:t>
      </w:r>
    </w:p>
    <w:p w14:paraId="0CBE2394" w14:textId="77777777" w:rsidR="00DF35F5" w:rsidRDefault="00DF35F5" w:rsidP="00DF35F5">
      <w:pPr>
        <w:spacing w:after="0" w:line="240" w:lineRule="auto"/>
        <w:jc w:val="both"/>
        <w:rPr>
          <w:rFonts w:ascii="Barlow" w:hAnsi="Barlow" w:cstheme="majorHAnsi"/>
          <w:b/>
          <w:bCs/>
          <w:sz w:val="20"/>
          <w:szCs w:val="20"/>
        </w:rPr>
      </w:pPr>
    </w:p>
    <w:p w14:paraId="7567ABA5" w14:textId="77777777" w:rsidR="00DF35F5" w:rsidRDefault="00DF35F5" w:rsidP="00DF35F5">
      <w:pPr>
        <w:spacing w:after="0" w:line="240" w:lineRule="auto"/>
        <w:jc w:val="both"/>
        <w:rPr>
          <w:rFonts w:ascii="Barlow" w:hAnsi="Barlow" w:cstheme="majorHAnsi"/>
          <w:sz w:val="20"/>
          <w:szCs w:val="20"/>
        </w:rPr>
      </w:pPr>
      <w:r w:rsidRPr="00F81985">
        <w:rPr>
          <w:rFonts w:ascii="Barlow" w:hAnsi="Barlow" w:cstheme="majorHAnsi"/>
          <w:b/>
          <w:bCs/>
          <w:sz w:val="20"/>
          <w:szCs w:val="20"/>
        </w:rPr>
        <w:t>Progetto</w:t>
      </w:r>
    </w:p>
    <w:p w14:paraId="2530D2B4" w14:textId="77777777" w:rsidR="00DF35F5" w:rsidRPr="00F81985" w:rsidRDefault="00DF35F5" w:rsidP="00DF35F5">
      <w:pPr>
        <w:spacing w:after="0" w:line="240" w:lineRule="auto"/>
        <w:jc w:val="both"/>
        <w:rPr>
          <w:rFonts w:ascii="Barlow" w:hAnsi="Barlow" w:cstheme="majorHAnsi"/>
          <w:sz w:val="20"/>
          <w:szCs w:val="20"/>
        </w:rPr>
      </w:pPr>
      <w:r w:rsidRPr="00EA23FA">
        <w:rPr>
          <w:rFonts w:ascii="Barlow" w:hAnsi="Barlow" w:cstheme="majorHAnsi"/>
          <w:sz w:val="20"/>
          <w:szCs w:val="20"/>
        </w:rPr>
        <w:t>Restyling palazzina uffici Hitachi Energy Lodi</w:t>
      </w:r>
    </w:p>
    <w:p w14:paraId="4324C89E" w14:textId="77777777" w:rsidR="00DF35F5" w:rsidRDefault="00DF35F5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b/>
          <w:bCs/>
          <w:sz w:val="20"/>
          <w:szCs w:val="20"/>
        </w:rPr>
      </w:pPr>
    </w:p>
    <w:p w14:paraId="5D0FFD4F" w14:textId="577F2113" w:rsidR="00DF35F5" w:rsidRDefault="00DF35F5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sz w:val="20"/>
          <w:szCs w:val="20"/>
        </w:rPr>
      </w:pPr>
      <w:r w:rsidRPr="00F81985">
        <w:rPr>
          <w:rFonts w:ascii="Barlow" w:hAnsi="Barlow" w:cstheme="majorHAnsi"/>
          <w:b/>
          <w:bCs/>
          <w:sz w:val="20"/>
          <w:szCs w:val="20"/>
        </w:rPr>
        <w:t>Progettista</w:t>
      </w:r>
    </w:p>
    <w:p w14:paraId="4975A933" w14:textId="77777777" w:rsidR="00DF35F5" w:rsidRPr="00EA23FA" w:rsidRDefault="00DF35F5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sz w:val="20"/>
          <w:szCs w:val="20"/>
        </w:rPr>
      </w:pPr>
      <w:r>
        <w:rPr>
          <w:rFonts w:ascii="Barlow" w:hAnsi="Barlow" w:cstheme="majorHAnsi"/>
          <w:sz w:val="20"/>
          <w:szCs w:val="20"/>
        </w:rPr>
        <w:t>A</w:t>
      </w:r>
      <w:r w:rsidRPr="00EA23FA">
        <w:rPr>
          <w:rFonts w:ascii="Barlow" w:hAnsi="Barlow" w:cstheme="majorHAnsi"/>
          <w:sz w:val="20"/>
          <w:szCs w:val="20"/>
        </w:rPr>
        <w:t>rch. Guido Siviero e Ufficio Tecnico Emme.Gi Trading s</w:t>
      </w:r>
      <w:r>
        <w:rPr>
          <w:rFonts w:ascii="Barlow" w:hAnsi="Barlow" w:cstheme="majorHAnsi"/>
          <w:sz w:val="20"/>
          <w:szCs w:val="20"/>
        </w:rPr>
        <w:t>.</w:t>
      </w:r>
      <w:r w:rsidRPr="00EA23FA">
        <w:rPr>
          <w:rFonts w:ascii="Barlow" w:hAnsi="Barlow" w:cstheme="majorHAnsi"/>
          <w:sz w:val="20"/>
          <w:szCs w:val="20"/>
        </w:rPr>
        <w:t>r</w:t>
      </w:r>
      <w:r>
        <w:rPr>
          <w:rFonts w:ascii="Barlow" w:hAnsi="Barlow" w:cstheme="majorHAnsi"/>
          <w:sz w:val="20"/>
          <w:szCs w:val="20"/>
        </w:rPr>
        <w:t>.</w:t>
      </w:r>
      <w:r w:rsidRPr="00EA23FA">
        <w:rPr>
          <w:rFonts w:ascii="Barlow" w:hAnsi="Barlow" w:cstheme="majorHAnsi"/>
          <w:sz w:val="20"/>
          <w:szCs w:val="20"/>
        </w:rPr>
        <w:t>l</w:t>
      </w:r>
      <w:r>
        <w:rPr>
          <w:rFonts w:ascii="Barlow" w:hAnsi="Barlow" w:cstheme="majorHAnsi"/>
          <w:sz w:val="20"/>
          <w:szCs w:val="20"/>
        </w:rPr>
        <w:t>.</w:t>
      </w:r>
    </w:p>
    <w:p w14:paraId="7B7522C0" w14:textId="77777777" w:rsidR="00DF35F5" w:rsidRDefault="00DF35F5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b/>
          <w:bCs/>
          <w:sz w:val="20"/>
          <w:szCs w:val="20"/>
        </w:rPr>
      </w:pPr>
    </w:p>
    <w:p w14:paraId="3875F97B" w14:textId="77777777" w:rsidR="00DF35F5" w:rsidRDefault="00DF35F5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b/>
          <w:bCs/>
          <w:sz w:val="20"/>
          <w:szCs w:val="20"/>
        </w:rPr>
      </w:pPr>
      <w:r>
        <w:rPr>
          <w:rFonts w:ascii="Barlow" w:hAnsi="Barlow" w:cstheme="majorHAnsi"/>
          <w:b/>
          <w:bCs/>
          <w:sz w:val="20"/>
          <w:szCs w:val="20"/>
        </w:rPr>
        <w:t>Servizi al progetto</w:t>
      </w:r>
    </w:p>
    <w:p w14:paraId="471072E8" w14:textId="5DB8B028" w:rsidR="00DF35F5" w:rsidRPr="00DF35F5" w:rsidRDefault="00DF35F5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sz w:val="20"/>
          <w:szCs w:val="20"/>
        </w:rPr>
      </w:pPr>
      <w:r w:rsidRPr="00DF35F5">
        <w:rPr>
          <w:rFonts w:ascii="Barlow" w:hAnsi="Barlow"/>
          <w:sz w:val="20"/>
          <w:szCs w:val="20"/>
        </w:rPr>
        <w:t>GCR Project - Divisione del Gruppo Cerdisa Ricchetti</w:t>
      </w:r>
    </w:p>
    <w:p w14:paraId="115CA369" w14:textId="77777777" w:rsidR="00DF35F5" w:rsidRDefault="00DF35F5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b/>
          <w:bCs/>
          <w:sz w:val="20"/>
          <w:szCs w:val="20"/>
        </w:rPr>
      </w:pPr>
    </w:p>
    <w:p w14:paraId="41E8D9C7" w14:textId="224A243B" w:rsidR="00DF35F5" w:rsidRDefault="00DF35F5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sz w:val="20"/>
          <w:szCs w:val="20"/>
        </w:rPr>
      </w:pPr>
      <w:r w:rsidRPr="00F81985">
        <w:rPr>
          <w:rFonts w:ascii="Barlow" w:hAnsi="Barlow" w:cstheme="majorHAnsi"/>
          <w:b/>
          <w:bCs/>
          <w:sz w:val="20"/>
          <w:szCs w:val="20"/>
        </w:rPr>
        <w:t>Sistema</w:t>
      </w:r>
    </w:p>
    <w:p w14:paraId="1EE600D0" w14:textId="23D9041A" w:rsidR="00DF35F5" w:rsidRDefault="00DF35F5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sz w:val="20"/>
          <w:szCs w:val="20"/>
        </w:rPr>
      </w:pPr>
      <w:r w:rsidRPr="00EA23FA">
        <w:rPr>
          <w:rFonts w:ascii="Barlow" w:hAnsi="Barlow" w:cstheme="majorHAnsi"/>
          <w:sz w:val="20"/>
          <w:szCs w:val="20"/>
        </w:rPr>
        <w:t>Facciata ventilata</w:t>
      </w:r>
      <w:r>
        <w:rPr>
          <w:rFonts w:ascii="Barlow" w:hAnsi="Barlow" w:cstheme="majorHAnsi"/>
          <w:sz w:val="20"/>
          <w:szCs w:val="20"/>
        </w:rPr>
        <w:t xml:space="preserve"> applicata a secco</w:t>
      </w:r>
    </w:p>
    <w:p w14:paraId="73576944" w14:textId="77777777" w:rsidR="00DF35F5" w:rsidRDefault="00DF35F5" w:rsidP="00DF35F5">
      <w:pPr>
        <w:spacing w:after="0"/>
        <w:jc w:val="both"/>
        <w:rPr>
          <w:rFonts w:ascii="Barlow" w:hAnsi="Barlow" w:cstheme="majorHAnsi"/>
          <w:b/>
          <w:bCs/>
          <w:sz w:val="20"/>
          <w:szCs w:val="20"/>
        </w:rPr>
      </w:pPr>
    </w:p>
    <w:p w14:paraId="21CF2C08" w14:textId="57C31DB4" w:rsidR="00DF35F5" w:rsidRDefault="00DF35F5" w:rsidP="00DF35F5">
      <w:pPr>
        <w:spacing w:after="0"/>
        <w:jc w:val="both"/>
        <w:rPr>
          <w:rFonts w:ascii="Barlow" w:hAnsi="Barlow" w:cstheme="majorHAnsi"/>
          <w:sz w:val="20"/>
          <w:szCs w:val="20"/>
        </w:rPr>
      </w:pPr>
      <w:r w:rsidRPr="00DF35F5">
        <w:rPr>
          <w:rFonts w:ascii="Barlow" w:hAnsi="Barlow" w:cstheme="majorHAnsi"/>
          <w:b/>
          <w:bCs/>
          <w:sz w:val="20"/>
          <w:szCs w:val="20"/>
        </w:rPr>
        <w:t>Prodotto</w:t>
      </w:r>
    </w:p>
    <w:p w14:paraId="5B7885AC" w14:textId="4DB131C5" w:rsidR="00DF35F5" w:rsidRPr="00DF35F5" w:rsidRDefault="00DF35F5" w:rsidP="00DF35F5">
      <w:pPr>
        <w:spacing w:after="0"/>
        <w:jc w:val="both"/>
        <w:rPr>
          <w:rFonts w:ascii="Barlow" w:hAnsi="Barlow"/>
          <w:spacing w:val="-2"/>
          <w:w w:val="115"/>
          <w:sz w:val="20"/>
          <w:szCs w:val="20"/>
        </w:rPr>
      </w:pPr>
      <w:r w:rsidRPr="00DF35F5">
        <w:rPr>
          <w:rFonts w:ascii="Barlow" w:hAnsi="Barlow"/>
          <w:spacing w:val="-2"/>
          <w:w w:val="115"/>
          <w:sz w:val="20"/>
          <w:szCs w:val="20"/>
        </w:rPr>
        <w:t xml:space="preserve">Metal Design di Cerdisa </w:t>
      </w:r>
    </w:p>
    <w:p w14:paraId="39AD027C" w14:textId="77777777" w:rsidR="00DF35F5" w:rsidRDefault="00DF35F5" w:rsidP="00DF35F5">
      <w:pPr>
        <w:spacing w:after="0"/>
        <w:jc w:val="both"/>
        <w:rPr>
          <w:rFonts w:ascii="Barlow" w:hAnsi="Barlow"/>
          <w:spacing w:val="-2"/>
          <w:w w:val="115"/>
          <w:sz w:val="20"/>
          <w:szCs w:val="20"/>
        </w:rPr>
      </w:pPr>
    </w:p>
    <w:p w14:paraId="1DB20702" w14:textId="77777777" w:rsidR="00DF35F5" w:rsidRDefault="00DF35F5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sz w:val="20"/>
          <w:szCs w:val="20"/>
        </w:rPr>
      </w:pPr>
    </w:p>
    <w:p w14:paraId="38ABE649" w14:textId="77777777" w:rsidR="00DF35F5" w:rsidRDefault="00DF35F5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sz w:val="20"/>
          <w:szCs w:val="20"/>
        </w:rPr>
      </w:pPr>
    </w:p>
    <w:p w14:paraId="7BABDCA9" w14:textId="77777777" w:rsidR="00DF35F5" w:rsidRDefault="00DF35F5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sz w:val="20"/>
          <w:szCs w:val="20"/>
        </w:rPr>
      </w:pPr>
    </w:p>
    <w:p w14:paraId="51C388A7" w14:textId="7B6E3E99" w:rsidR="00DF35F5" w:rsidRPr="00DF35F5" w:rsidRDefault="00DF35F5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b/>
          <w:bCs/>
          <w:sz w:val="24"/>
          <w:szCs w:val="24"/>
        </w:rPr>
      </w:pPr>
      <w:r w:rsidRPr="00DF35F5">
        <w:rPr>
          <w:rFonts w:ascii="Barlow" w:hAnsi="Barlow" w:cstheme="majorHAnsi"/>
          <w:b/>
          <w:bCs/>
          <w:sz w:val="24"/>
          <w:szCs w:val="24"/>
        </w:rPr>
        <w:t>Immagini in cartella stampa:</w:t>
      </w:r>
    </w:p>
    <w:p w14:paraId="555E5FF5" w14:textId="77777777" w:rsidR="00DF35F5" w:rsidRDefault="00DF35F5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sz w:val="20"/>
          <w:szCs w:val="20"/>
        </w:rPr>
      </w:pPr>
    </w:p>
    <w:p w14:paraId="20942C6C" w14:textId="171EE68F" w:rsidR="00DF35F5" w:rsidRPr="00EA23FA" w:rsidRDefault="00DF35F5" w:rsidP="00DF35F5">
      <w:pPr>
        <w:autoSpaceDE w:val="0"/>
        <w:autoSpaceDN w:val="0"/>
        <w:adjustRightInd w:val="0"/>
        <w:spacing w:after="0" w:line="240" w:lineRule="auto"/>
        <w:jc w:val="center"/>
        <w:rPr>
          <w:rFonts w:ascii="Barlow" w:hAnsi="Barlow" w:cstheme="majorHAnsi"/>
          <w:sz w:val="20"/>
          <w:szCs w:val="20"/>
        </w:rPr>
      </w:pPr>
      <w:r>
        <w:rPr>
          <w:rFonts w:ascii="Barlow" w:hAnsi="Barlow" w:cs="Segoe UI"/>
          <w:noProof/>
          <w:color w:val="374151"/>
          <w:sz w:val="20"/>
          <w:szCs w:val="20"/>
        </w:rPr>
        <w:drawing>
          <wp:inline distT="0" distB="0" distL="0" distR="0" wp14:anchorId="756C5249" wp14:editId="579DB33A">
            <wp:extent cx="2832362" cy="1886674"/>
            <wp:effectExtent l="0" t="0" r="0" b="5715"/>
            <wp:docPr id="3" name="Immagine 3" descr="Immagine che contiene testo, cielo, esterni, edific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 descr="Immagine che contiene testo, cielo, esterni, edifici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362" cy="188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ajorHAnsi"/>
          <w:sz w:val="20"/>
          <w:szCs w:val="20"/>
        </w:rPr>
        <w:t xml:space="preserve">                 </w:t>
      </w:r>
      <w:r>
        <w:rPr>
          <w:rFonts w:ascii="Barlow" w:hAnsi="Barlow" w:cs="Segoe UI"/>
          <w:noProof/>
          <w:color w:val="374151"/>
          <w:sz w:val="20"/>
          <w:szCs w:val="20"/>
        </w:rPr>
        <w:drawing>
          <wp:inline distT="0" distB="0" distL="0" distR="0" wp14:anchorId="191C26A6" wp14:editId="126C3927">
            <wp:extent cx="2840355" cy="1891998"/>
            <wp:effectExtent l="0" t="0" r="4445" b="635"/>
            <wp:docPr id="6" name="Immagine 6" descr="Immagine che contiene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8" descr="Immagine che contiene interni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875" cy="192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theme="majorHAnsi"/>
          <w:sz w:val="20"/>
          <w:szCs w:val="20"/>
        </w:rPr>
        <w:t xml:space="preserve">       </w:t>
      </w:r>
    </w:p>
    <w:p w14:paraId="7DBB4CC1" w14:textId="77777777" w:rsidR="00DF35F5" w:rsidRDefault="00DF35F5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sz w:val="20"/>
          <w:szCs w:val="20"/>
        </w:rPr>
      </w:pPr>
    </w:p>
    <w:p w14:paraId="6F78ECB8" w14:textId="31D97070" w:rsidR="00DF35F5" w:rsidRPr="00DF35F5" w:rsidRDefault="00DF35F5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b/>
          <w:bCs/>
          <w:sz w:val="24"/>
          <w:szCs w:val="24"/>
        </w:rPr>
      </w:pPr>
      <w:r w:rsidRPr="00DF35F5">
        <w:rPr>
          <w:rFonts w:ascii="Barlow" w:hAnsi="Barlow" w:cstheme="majorHAnsi"/>
          <w:b/>
          <w:bCs/>
          <w:sz w:val="24"/>
          <w:szCs w:val="24"/>
        </w:rPr>
        <w:t>Altre immagini disponibili:</w:t>
      </w:r>
    </w:p>
    <w:p w14:paraId="0D1E459C" w14:textId="77777777" w:rsidR="00DF35F5" w:rsidRPr="00EA23FA" w:rsidRDefault="00DF35F5" w:rsidP="00DF35F5">
      <w:pPr>
        <w:autoSpaceDE w:val="0"/>
        <w:autoSpaceDN w:val="0"/>
        <w:adjustRightInd w:val="0"/>
        <w:spacing w:after="0" w:line="240" w:lineRule="auto"/>
        <w:jc w:val="both"/>
        <w:rPr>
          <w:rFonts w:ascii="Barlow" w:hAnsi="Barlow" w:cstheme="majorHAnsi"/>
          <w:sz w:val="20"/>
          <w:szCs w:val="20"/>
        </w:rPr>
      </w:pPr>
    </w:p>
    <w:p w14:paraId="5D612166" w14:textId="77777777" w:rsidR="00DF35F5" w:rsidRDefault="00DF35F5" w:rsidP="00DF35F5">
      <w:pPr>
        <w:pStyle w:val="NormaleWeb"/>
        <w:spacing w:before="0" w:beforeAutospacing="0" w:after="0" w:afterAutospacing="0"/>
        <w:jc w:val="center"/>
        <w:rPr>
          <w:rFonts w:ascii="Barlow" w:hAnsi="Barlow" w:cs="Segoe UI"/>
          <w:color w:val="374151"/>
          <w:sz w:val="20"/>
          <w:szCs w:val="20"/>
        </w:rPr>
      </w:pPr>
      <w:r>
        <w:rPr>
          <w:rFonts w:ascii="Barlow" w:hAnsi="Barlow" w:cs="Segoe UI"/>
          <w:noProof/>
          <w:color w:val="374151"/>
          <w:sz w:val="20"/>
          <w:szCs w:val="20"/>
        </w:rPr>
        <w:drawing>
          <wp:inline distT="0" distB="0" distL="0" distR="0" wp14:anchorId="7E2B6623" wp14:editId="61FA4EA4">
            <wp:extent cx="1790700" cy="1884341"/>
            <wp:effectExtent l="0" t="0" r="0" b="0"/>
            <wp:docPr id="8" name="Immagine 8" descr="Immagine che contiene interni, edificio, pavi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 descr="Immagine che contiene interni, edificio, pavimento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011" cy="190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Segoe UI"/>
          <w:color w:val="374151"/>
          <w:sz w:val="20"/>
          <w:szCs w:val="20"/>
        </w:rPr>
        <w:t xml:space="preserve">    </w:t>
      </w:r>
      <w:r>
        <w:rPr>
          <w:rFonts w:ascii="Barlow" w:hAnsi="Barlow" w:cs="Segoe UI"/>
          <w:noProof/>
          <w:color w:val="374151"/>
          <w:sz w:val="20"/>
          <w:szCs w:val="20"/>
        </w:rPr>
        <w:drawing>
          <wp:inline distT="0" distB="0" distL="0" distR="0" wp14:anchorId="5AA7C238" wp14:editId="70D2B39C">
            <wp:extent cx="1794076" cy="1887894"/>
            <wp:effectExtent l="0" t="0" r="0" b="4445"/>
            <wp:docPr id="10" name="Immagine 10" descr="Immagine che contiene cielo, esterni, edificio, ce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10" descr="Immagine che contiene cielo, esterni, edificio, cement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660" cy="191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Segoe UI"/>
          <w:color w:val="374151"/>
          <w:sz w:val="20"/>
          <w:szCs w:val="20"/>
        </w:rPr>
        <w:t xml:space="preserve">    </w:t>
      </w:r>
      <w:r>
        <w:rPr>
          <w:rFonts w:ascii="Barlow" w:hAnsi="Barlow" w:cs="Segoe UI"/>
          <w:noProof/>
          <w:color w:val="374151"/>
          <w:sz w:val="20"/>
          <w:szCs w:val="20"/>
        </w:rPr>
        <w:drawing>
          <wp:inline distT="0" distB="0" distL="0" distR="0" wp14:anchorId="5E415CA2" wp14:editId="0C8BA186">
            <wp:extent cx="1790700" cy="1884340"/>
            <wp:effectExtent l="0" t="0" r="0" b="0"/>
            <wp:docPr id="11" name="Immagine 11" descr="Immagine che contiene cielo, esterni, giorn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 descr="Immagine che contiene cielo, esterni, giorn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0013" cy="1936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B3AF1" w14:textId="77777777" w:rsidR="00DF35F5" w:rsidRDefault="00DF35F5" w:rsidP="00DF35F5">
      <w:pPr>
        <w:pStyle w:val="NormaleWeb"/>
        <w:spacing w:before="0" w:beforeAutospacing="0" w:after="0" w:afterAutospacing="0"/>
        <w:jc w:val="center"/>
        <w:rPr>
          <w:rFonts w:ascii="Barlow" w:hAnsi="Barlow" w:cs="Segoe UI"/>
          <w:color w:val="374151"/>
          <w:sz w:val="20"/>
          <w:szCs w:val="20"/>
        </w:rPr>
      </w:pPr>
    </w:p>
    <w:p w14:paraId="4B21172D" w14:textId="7A9D325B" w:rsidR="00DF35F5" w:rsidRDefault="00B7198B" w:rsidP="00DF35F5">
      <w:pPr>
        <w:pStyle w:val="NormaleWeb"/>
        <w:spacing w:before="0" w:beforeAutospacing="0" w:after="0" w:afterAutospacing="0"/>
        <w:jc w:val="center"/>
        <w:rPr>
          <w:rFonts w:ascii="Barlow" w:hAnsi="Barlow" w:cs="Segoe UI"/>
          <w:color w:val="374151"/>
          <w:sz w:val="20"/>
          <w:szCs w:val="20"/>
        </w:rPr>
      </w:pPr>
      <w:r>
        <w:rPr>
          <w:rFonts w:ascii="Barlow" w:hAnsi="Barlow" w:cs="Segoe UI"/>
          <w:noProof/>
          <w:color w:val="374151"/>
          <w:sz w:val="20"/>
          <w:szCs w:val="20"/>
        </w:rPr>
        <w:drawing>
          <wp:inline distT="0" distB="0" distL="0" distR="0" wp14:anchorId="7BA1D3ED" wp14:editId="7713C97E">
            <wp:extent cx="2565132" cy="1710000"/>
            <wp:effectExtent l="0" t="0" r="635" b="5080"/>
            <wp:docPr id="7" name="Immagine 7" descr="Immagine che contiene cielo, strada, esterni, v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cielo, strada, esterni, via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132" cy="17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12A5D" w14:textId="76A032D8" w:rsidR="00DF35F5" w:rsidRDefault="00DF35F5" w:rsidP="00DF35F5">
      <w:pPr>
        <w:pStyle w:val="NormaleWeb"/>
        <w:spacing w:before="0" w:beforeAutospacing="0" w:after="0" w:afterAutospacing="0"/>
        <w:jc w:val="center"/>
        <w:rPr>
          <w:rFonts w:ascii="Barlow" w:hAnsi="Barlow" w:cs="Segoe UI"/>
          <w:color w:val="374151"/>
          <w:sz w:val="20"/>
          <w:szCs w:val="20"/>
        </w:rPr>
      </w:pPr>
    </w:p>
    <w:p w14:paraId="6EEEBC24" w14:textId="039AC55F" w:rsidR="00DF35F5" w:rsidRDefault="00DF35F5" w:rsidP="00DF35F5">
      <w:pPr>
        <w:pStyle w:val="NormaleWeb"/>
        <w:spacing w:before="0" w:beforeAutospacing="0" w:after="0" w:afterAutospacing="0"/>
        <w:jc w:val="center"/>
        <w:rPr>
          <w:rFonts w:ascii="Barlow" w:hAnsi="Barlow" w:cs="Segoe UI"/>
          <w:color w:val="374151"/>
          <w:sz w:val="20"/>
          <w:szCs w:val="20"/>
        </w:rPr>
      </w:pPr>
      <w:r w:rsidRPr="00EA23FA">
        <w:rPr>
          <w:rFonts w:ascii="Barlow" w:hAnsi="Barlow" w:cstheme="majorHAnsi"/>
          <w:noProof/>
          <w:sz w:val="20"/>
          <w:szCs w:val="20"/>
        </w:rPr>
        <w:lastRenderedPageBreak/>
        <w:drawing>
          <wp:inline distT="0" distB="0" distL="0" distR="0" wp14:anchorId="5F35E761" wp14:editId="0A4D8900">
            <wp:extent cx="2827606" cy="1884335"/>
            <wp:effectExtent l="0" t="0" r="5080" b="0"/>
            <wp:docPr id="5" name="Immagine 5" descr="Immagine che contiene testo, cielo, esterni, edific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 descr="Immagine che contiene testo, cielo, esterni, edificio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241" cy="192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Segoe UI"/>
          <w:color w:val="374151"/>
          <w:sz w:val="20"/>
          <w:szCs w:val="20"/>
        </w:rPr>
        <w:t xml:space="preserve">    </w:t>
      </w:r>
      <w:r>
        <w:rPr>
          <w:rFonts w:ascii="Barlow" w:hAnsi="Barlow" w:cs="Segoe UI"/>
          <w:noProof/>
          <w:color w:val="374151"/>
          <w:sz w:val="20"/>
          <w:szCs w:val="20"/>
        </w:rPr>
        <w:drawing>
          <wp:inline distT="0" distB="0" distL="0" distR="0" wp14:anchorId="14998971" wp14:editId="3000BDCF">
            <wp:extent cx="2832100" cy="1886499"/>
            <wp:effectExtent l="0" t="0" r="0" b="0"/>
            <wp:docPr id="16" name="Immagine 16" descr="Immagine che contiene edificio, cielo, es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 descr="Immagine che contiene edificio, cielo, esterni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0" cy="188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499C0" w14:textId="77777777" w:rsidR="00DF35F5" w:rsidRDefault="00DF35F5" w:rsidP="00DF35F5">
      <w:pPr>
        <w:pStyle w:val="NormaleWeb"/>
        <w:spacing w:before="0" w:beforeAutospacing="0" w:after="0" w:afterAutospacing="0"/>
        <w:jc w:val="center"/>
        <w:rPr>
          <w:rFonts w:ascii="Barlow" w:hAnsi="Barlow" w:cs="Segoe UI"/>
          <w:color w:val="374151"/>
          <w:sz w:val="20"/>
          <w:szCs w:val="20"/>
        </w:rPr>
      </w:pPr>
    </w:p>
    <w:p w14:paraId="467B5183" w14:textId="77777777" w:rsidR="00DF35F5" w:rsidRDefault="00DF35F5" w:rsidP="00DF35F5">
      <w:pPr>
        <w:pStyle w:val="NormaleWeb"/>
        <w:spacing w:before="0" w:beforeAutospacing="0" w:after="0" w:afterAutospacing="0"/>
        <w:jc w:val="center"/>
        <w:rPr>
          <w:rFonts w:ascii="Barlow" w:hAnsi="Barlow" w:cs="Segoe UI"/>
          <w:color w:val="374151"/>
          <w:sz w:val="20"/>
          <w:szCs w:val="20"/>
        </w:rPr>
      </w:pPr>
    </w:p>
    <w:p w14:paraId="03F2E49D" w14:textId="035C50E6" w:rsidR="00DF35F5" w:rsidRDefault="00DF35F5" w:rsidP="00DF35F5">
      <w:pPr>
        <w:pStyle w:val="NormaleWeb"/>
        <w:spacing w:before="0" w:beforeAutospacing="0" w:after="0" w:afterAutospacing="0"/>
        <w:jc w:val="center"/>
        <w:rPr>
          <w:rFonts w:ascii="Barlow" w:hAnsi="Barlow" w:cs="Segoe UI"/>
          <w:color w:val="374151"/>
          <w:sz w:val="20"/>
          <w:szCs w:val="20"/>
        </w:rPr>
      </w:pPr>
      <w:r>
        <w:rPr>
          <w:rFonts w:ascii="Barlow" w:hAnsi="Barlow" w:cs="Segoe UI"/>
          <w:noProof/>
          <w:color w:val="374151"/>
          <w:sz w:val="20"/>
          <w:szCs w:val="20"/>
        </w:rPr>
        <w:drawing>
          <wp:inline distT="0" distB="0" distL="0" distR="0" wp14:anchorId="1A7702A3" wp14:editId="62ACED0C">
            <wp:extent cx="2291788" cy="1526590"/>
            <wp:effectExtent l="0" t="0" r="0" b="0"/>
            <wp:docPr id="17" name="Immagine 17" descr="Immagine che contiene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7" descr="Immagine che contiene interni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3218" cy="1567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Segoe UI"/>
          <w:color w:val="374151"/>
          <w:sz w:val="20"/>
          <w:szCs w:val="20"/>
        </w:rPr>
        <w:t xml:space="preserve">                                    </w:t>
      </w:r>
      <w:r w:rsidRPr="00EA23FA">
        <w:rPr>
          <w:rFonts w:ascii="Barlow" w:hAnsi="Barlow" w:cstheme="majorHAnsi"/>
          <w:noProof/>
          <w:sz w:val="20"/>
          <w:szCs w:val="20"/>
        </w:rPr>
        <w:drawing>
          <wp:inline distT="0" distB="0" distL="0" distR="0" wp14:anchorId="1780355F" wp14:editId="2C8C449F">
            <wp:extent cx="1441568" cy="2164466"/>
            <wp:effectExtent l="0" t="0" r="0" b="0"/>
            <wp:docPr id="2" name="Immagine 2" descr="Immagine che contiene in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 descr="Immagine che contiene interni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752" cy="2199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8FC3B" w14:textId="77777777" w:rsidR="00DF35F5" w:rsidRDefault="00DF35F5" w:rsidP="00DF35F5">
      <w:pPr>
        <w:pStyle w:val="NormaleWeb"/>
        <w:spacing w:before="0" w:beforeAutospacing="0" w:after="0" w:afterAutospacing="0"/>
        <w:jc w:val="center"/>
        <w:rPr>
          <w:rFonts w:ascii="Barlow" w:hAnsi="Barlow" w:cs="Segoe UI"/>
          <w:color w:val="374151"/>
          <w:sz w:val="20"/>
          <w:szCs w:val="20"/>
        </w:rPr>
      </w:pPr>
    </w:p>
    <w:p w14:paraId="5D3128D1" w14:textId="77777777" w:rsidR="00DF35F5" w:rsidRDefault="00DF35F5" w:rsidP="00DF35F5">
      <w:pPr>
        <w:pStyle w:val="NormaleWeb"/>
        <w:spacing w:before="0" w:beforeAutospacing="0" w:after="0" w:afterAutospacing="0"/>
        <w:jc w:val="center"/>
        <w:rPr>
          <w:rFonts w:ascii="Barlow" w:hAnsi="Barlow" w:cs="Segoe UI"/>
          <w:color w:val="374151"/>
          <w:sz w:val="20"/>
          <w:szCs w:val="20"/>
        </w:rPr>
      </w:pPr>
      <w:r>
        <w:rPr>
          <w:rFonts w:ascii="Barlow" w:hAnsi="Barlow" w:cs="Segoe UI"/>
          <w:noProof/>
          <w:color w:val="374151"/>
          <w:sz w:val="20"/>
          <w:szCs w:val="20"/>
        </w:rPr>
        <w:drawing>
          <wp:inline distT="0" distB="0" distL="0" distR="0" wp14:anchorId="02538ABD" wp14:editId="59FE2D9B">
            <wp:extent cx="2291715" cy="1526542"/>
            <wp:effectExtent l="0" t="0" r="0" b="0"/>
            <wp:docPr id="19" name="Immagine 19" descr="Immagine che contiene cielo, estern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19" descr="Immagine che contiene cielo, esterni&#10;&#10;Descrizione generata automaticament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677" cy="1559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Segoe UI"/>
          <w:color w:val="374151"/>
          <w:sz w:val="20"/>
          <w:szCs w:val="20"/>
        </w:rPr>
        <w:t xml:space="preserve">    </w:t>
      </w:r>
      <w:r>
        <w:rPr>
          <w:rFonts w:ascii="Barlow" w:hAnsi="Barlow" w:cs="Segoe UI"/>
          <w:noProof/>
          <w:color w:val="374151"/>
          <w:sz w:val="20"/>
          <w:szCs w:val="20"/>
        </w:rPr>
        <w:drawing>
          <wp:inline distT="0" distB="0" distL="0" distR="0" wp14:anchorId="07286EF4" wp14:editId="35353060">
            <wp:extent cx="2296780" cy="1529916"/>
            <wp:effectExtent l="0" t="0" r="2540" b="0"/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142" cy="155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7BB68" w14:textId="77777777" w:rsidR="00DF35F5" w:rsidRDefault="00DF35F5" w:rsidP="00DF35F5">
      <w:pPr>
        <w:pStyle w:val="NormaleWeb"/>
        <w:spacing w:before="0" w:beforeAutospacing="0" w:after="0" w:afterAutospacing="0"/>
        <w:jc w:val="center"/>
        <w:rPr>
          <w:rFonts w:ascii="Barlow" w:hAnsi="Barlow" w:cs="Segoe UI"/>
          <w:color w:val="374151"/>
          <w:sz w:val="20"/>
          <w:szCs w:val="20"/>
        </w:rPr>
      </w:pPr>
    </w:p>
    <w:p w14:paraId="57DD6AAF" w14:textId="77777777" w:rsidR="00DF35F5" w:rsidRPr="00EA23FA" w:rsidRDefault="00DF35F5" w:rsidP="00DF35F5">
      <w:pPr>
        <w:pStyle w:val="NormaleWeb"/>
        <w:spacing w:before="0" w:beforeAutospacing="0" w:after="0" w:afterAutospacing="0"/>
        <w:jc w:val="center"/>
        <w:rPr>
          <w:rFonts w:ascii="Barlow" w:hAnsi="Barlow" w:cs="Segoe UI"/>
          <w:color w:val="374151"/>
          <w:sz w:val="20"/>
          <w:szCs w:val="20"/>
        </w:rPr>
      </w:pPr>
      <w:r>
        <w:rPr>
          <w:rFonts w:ascii="Barlow" w:hAnsi="Barlow" w:cs="Segoe UI"/>
          <w:noProof/>
          <w:color w:val="374151"/>
          <w:sz w:val="20"/>
          <w:szCs w:val="20"/>
        </w:rPr>
        <w:drawing>
          <wp:inline distT="0" distB="0" distL="0" distR="0" wp14:anchorId="548DB362" wp14:editId="5B278EA4">
            <wp:extent cx="2291788" cy="1526590"/>
            <wp:effectExtent l="0" t="0" r="0" b="0"/>
            <wp:docPr id="21" name="Immagine 21" descr="Immagine che contiene cielo, esterni, edificio, palazz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 descr="Immagine che contiene cielo, esterni, edificio, palazzo&#10;&#10;Descrizione generata automaticament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128" cy="153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Segoe UI"/>
          <w:color w:val="374151"/>
          <w:sz w:val="20"/>
          <w:szCs w:val="20"/>
        </w:rPr>
        <w:t xml:space="preserve">    </w:t>
      </w:r>
      <w:r>
        <w:rPr>
          <w:rFonts w:ascii="Barlow" w:hAnsi="Barlow" w:cs="Segoe UI"/>
          <w:noProof/>
          <w:color w:val="374151"/>
          <w:sz w:val="20"/>
          <w:szCs w:val="20"/>
        </w:rPr>
        <w:drawing>
          <wp:inline distT="0" distB="0" distL="0" distR="0" wp14:anchorId="179813D4" wp14:editId="403D7539">
            <wp:extent cx="2291787" cy="1526590"/>
            <wp:effectExtent l="0" t="0" r="0" b="0"/>
            <wp:docPr id="22" name="Immagine 22" descr="Immagine che contiene cielo, edificio, esterni, al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22" descr="Immagine che contiene cielo, edificio, esterni, alto&#10;&#10;Descrizione generata automaticament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959" cy="155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490EF" w14:textId="4CA1CACF" w:rsidR="00861953" w:rsidRPr="00DF35F5" w:rsidRDefault="00861953" w:rsidP="00DF35F5"/>
    <w:sectPr w:rsidR="00861953" w:rsidRPr="00DF35F5" w:rsidSect="00DF35F5">
      <w:headerReference w:type="default" r:id="rId21"/>
      <w:footerReference w:type="default" r:id="rId22"/>
      <w:pgSz w:w="11906" w:h="16838"/>
      <w:pgMar w:top="1417" w:right="1134" w:bottom="886" w:left="1134" w:header="708" w:footer="1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1F5D" w14:textId="77777777" w:rsidR="0044380C" w:rsidRDefault="0044380C" w:rsidP="0005527D">
      <w:r>
        <w:separator/>
      </w:r>
    </w:p>
  </w:endnote>
  <w:endnote w:type="continuationSeparator" w:id="0">
    <w:p w14:paraId="2BBFA42D" w14:textId="77777777" w:rsidR="0044380C" w:rsidRDefault="0044380C" w:rsidP="00055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65E5E" w14:textId="2E8FF638" w:rsidR="00F10320" w:rsidRDefault="00F10320">
    <w:pPr>
      <w:pStyle w:val="Pidipagina"/>
    </w:pPr>
    <w:r>
      <w:rPr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D31A083" wp14:editId="3E43BB87">
              <wp:simplePos x="0" y="0"/>
              <wp:positionH relativeFrom="column">
                <wp:posOffset>-163717</wp:posOffset>
              </wp:positionH>
              <wp:positionV relativeFrom="paragraph">
                <wp:posOffset>-19685</wp:posOffset>
              </wp:positionV>
              <wp:extent cx="3105785" cy="611505"/>
              <wp:effectExtent l="0" t="0" r="5715" b="0"/>
              <wp:wrapNone/>
              <wp:docPr id="183" name="Casella di testo 1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5785" cy="6115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75B0C7" w14:textId="77777777" w:rsidR="00F10320" w:rsidRPr="00615705" w:rsidRDefault="00F10320" w:rsidP="00F10320">
                          <w:pPr>
                            <w:pStyle w:val="Pidipagina"/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Ufficio Stampa: </w:t>
                          </w:r>
                          <w:r w:rsidRPr="00615705">
                            <w:rPr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>TAConline</w:t>
                          </w:r>
                          <w:r>
                            <w:rPr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 - </w:t>
                          </w:r>
                          <w:r w:rsidRPr="00615705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Milano | Genova</w:t>
                          </w:r>
                        </w:p>
                        <w:p w14:paraId="0D0B79AB" w14:textId="77777777" w:rsidR="00F10320" w:rsidRDefault="00F10320" w:rsidP="00F10320">
                          <w:pPr>
                            <w:pStyle w:val="Pidipagina"/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Phone: +39 02 48517618</w:t>
                          </w:r>
                        </w:p>
                        <w:p w14:paraId="0C475184" w14:textId="77777777" w:rsidR="00F10320" w:rsidRPr="002564CA" w:rsidRDefault="00F10320" w:rsidP="00F10320">
                          <w:pPr>
                            <w:pStyle w:val="Pidipagina"/>
                            <w:rPr>
                              <w:lang w:val="en-US"/>
                            </w:rPr>
                          </w:pPr>
                          <w:r w:rsidRPr="002564CA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Website: www.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 xml:space="preserve">taconline.it - </w:t>
                          </w:r>
                          <w:r w:rsidRPr="002564CA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@: press@taconline.it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31A083" id="_x0000_t202" coordsize="21600,21600" o:spt="202" path="m,l,21600r21600,l21600,xe">
              <v:stroke joinstyle="miter"/>
              <v:path gradientshapeok="t" o:connecttype="rect"/>
            </v:shapetype>
            <v:shape id="Casella di testo 183" o:spid="_x0000_s1027" type="#_x0000_t202" style="position:absolute;margin-left:-12.9pt;margin-top:-1.55pt;width:244.55pt;height:4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" fillcolor="white [3201]" stroked="f" strokeweight=".5pt">
              <v:textbox>
                <w:txbxContent>
                  <w:p w14:paraId="1B75B0C7" w14:textId="77777777" w:rsidR="00F10320" w:rsidRPr="00615705" w:rsidRDefault="00F10320" w:rsidP="00F10320">
                    <w:pPr>
                      <w:pStyle w:val="Pidipagina"/>
                      <w:rPr>
                        <w:color w:val="BFBFBF" w:themeColor="background1" w:themeShade="BF"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 xml:space="preserve">Ufficio Stampa: </w:t>
                    </w:r>
                    <w:r w:rsidRPr="00615705">
                      <w:rPr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>TAConline</w:t>
                    </w:r>
                    <w:r>
                      <w:rPr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 xml:space="preserve"> - </w:t>
                    </w:r>
                    <w:r w:rsidRPr="00615705">
                      <w:rPr>
                        <w:color w:val="BFBFBF" w:themeColor="background1" w:themeShade="BF"/>
                        <w:sz w:val="18"/>
                        <w:szCs w:val="18"/>
                      </w:rPr>
                      <w:t>Milano | Genova</w:t>
                    </w:r>
                  </w:p>
                  <w:p w14:paraId="0D0B79AB" w14:textId="77777777" w:rsidR="00F10320" w:rsidRDefault="00F10320" w:rsidP="00F10320">
                    <w:pPr>
                      <w:pStyle w:val="Pidipagina"/>
                      <w:rPr>
                        <w:color w:val="BFBFBF" w:themeColor="background1" w:themeShade="BF"/>
                        <w:sz w:val="18"/>
                        <w:szCs w:val="18"/>
                      </w:rPr>
                    </w:pPr>
                    <w:r>
                      <w:rPr>
                        <w:color w:val="BFBFBF" w:themeColor="background1" w:themeShade="BF"/>
                        <w:sz w:val="18"/>
                        <w:szCs w:val="18"/>
                      </w:rPr>
                      <w:t>Phone: +39 02 48517618</w:t>
                    </w:r>
                  </w:p>
                  <w:p w14:paraId="0C475184" w14:textId="77777777" w:rsidR="00F10320" w:rsidRPr="002564CA" w:rsidRDefault="00F10320" w:rsidP="00F10320">
                    <w:pPr>
                      <w:pStyle w:val="Pidipagina"/>
                      <w:rPr>
                        <w:lang w:val="en-US"/>
                      </w:rPr>
                    </w:pPr>
                    <w:r w:rsidRPr="002564CA">
                      <w:rPr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Website: www.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 xml:space="preserve">taconline.it - </w:t>
                    </w:r>
                    <w:r w:rsidRPr="002564CA">
                      <w:rPr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@: press@taconline.it</w:t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B073041" wp14:editId="1E70DEFD">
              <wp:simplePos x="0" y="0"/>
              <wp:positionH relativeFrom="column">
                <wp:posOffset>4174530</wp:posOffset>
              </wp:positionH>
              <wp:positionV relativeFrom="paragraph">
                <wp:posOffset>-22860</wp:posOffset>
              </wp:positionV>
              <wp:extent cx="2317750" cy="693683"/>
              <wp:effectExtent l="0" t="0" r="6350" b="508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0" cy="6936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42C84FB" w14:textId="77777777" w:rsidR="00F10320" w:rsidRDefault="00F10320" w:rsidP="00F10320">
                          <w:r w:rsidRPr="00A157ED">
                            <w:rPr>
                              <w:rStyle w:val="Enfasigrassetto"/>
                              <w:color w:val="BFBFBF" w:themeColor="background1" w:themeShade="BF"/>
                              <w:sz w:val="18"/>
                              <w:szCs w:val="18"/>
                            </w:rPr>
                            <w:t>Gruppo Cerdisa Ricchetti</w:t>
                          </w:r>
                          <w:r w:rsidRPr="00A157ED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Via Trebbo, 109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 - </w:t>
                          </w:r>
                          <w:r w:rsidRPr="00A157ED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41053 Maranello (MO)</w:t>
                          </w:r>
                          <w:r w:rsidRPr="00A157ED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Website: </w:t>
                          </w:r>
                          <w:hyperlink r:id="rId1" w:history="1">
                            <w:r w:rsidRPr="00A157ED">
                              <w:rPr>
                                <w:rStyle w:val="Collegamentoipertestuale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www.ricchetti-group.com</w:t>
                            </w:r>
                          </w:hyperlink>
                          <w:r w:rsidRPr="00A157ED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 xml:space="preserve">@: </w:t>
                          </w:r>
                          <w:hyperlink r:id="rId2" w:history="1">
                            <w:r w:rsidRPr="00A157ED">
                              <w:rPr>
                                <w:rStyle w:val="Collegamentoipertestuale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073041" id="Casella di testo 4" o:spid="_x0000_s1028" type="#_x0000_t202" style="position:absolute;margin-left:328.7pt;margin-top:-1.8pt;width:182.5pt;height:54.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" fillcolor="white [3201]" stroked="f" strokeweight=".5pt">
              <v:textbox>
                <w:txbxContent>
                  <w:p w14:paraId="542C84FB" w14:textId="77777777" w:rsidR="00F10320" w:rsidRDefault="00F10320" w:rsidP="00F10320">
                    <w:r w:rsidRPr="00A157ED">
                      <w:rPr>
                        <w:rStyle w:val="Enfasigrassetto"/>
                        <w:color w:val="BFBFBF" w:themeColor="background1" w:themeShade="BF"/>
                        <w:sz w:val="18"/>
                        <w:szCs w:val="18"/>
                      </w:rPr>
                      <w:t>Gruppo Cerdisa Ricchetti</w:t>
                    </w:r>
                    <w:r w:rsidRPr="00A157ED">
                      <w:rPr>
                        <w:color w:val="BFBFBF" w:themeColor="background1" w:themeShade="BF"/>
                        <w:sz w:val="18"/>
                        <w:szCs w:val="18"/>
                      </w:rPr>
                      <w:br/>
                      <w:t>Via Trebbo, 109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</w:rPr>
                      <w:t xml:space="preserve"> - </w:t>
                    </w:r>
                    <w:r w:rsidRPr="00A157ED">
                      <w:rPr>
                        <w:color w:val="BFBFBF" w:themeColor="background1" w:themeShade="BF"/>
                        <w:sz w:val="18"/>
                        <w:szCs w:val="18"/>
                      </w:rPr>
                      <w:t>41053 Maranello (MO)</w:t>
                    </w:r>
                    <w:r w:rsidRPr="00A157ED">
                      <w:rPr>
                        <w:color w:val="BFBFBF" w:themeColor="background1" w:themeShade="BF"/>
                        <w:sz w:val="18"/>
                        <w:szCs w:val="18"/>
                      </w:rPr>
                      <w:br/>
                      <w:t>Website: </w:t>
                    </w:r>
                    <w:hyperlink r:id="rId3" w:history="1">
                      <w:r w:rsidRPr="00A157ED">
                        <w:rPr>
                          <w:rStyle w:val="Collegamentoipertestuale"/>
                          <w:color w:val="BFBFBF" w:themeColor="background1" w:themeShade="BF"/>
                          <w:sz w:val="18"/>
                          <w:szCs w:val="18"/>
                        </w:rPr>
                        <w:t>www.ricchetti-group.com</w:t>
                      </w:r>
                    </w:hyperlink>
                    <w:r w:rsidRPr="00A157ED">
                      <w:rPr>
                        <w:color w:val="BFBFBF" w:themeColor="background1" w:themeShade="BF"/>
                        <w:sz w:val="18"/>
                        <w:szCs w:val="18"/>
                      </w:rPr>
                      <w:br/>
                      <w:t xml:space="preserve">@: </w:t>
                    </w:r>
                    <w:hyperlink r:id="rId4" w:history="1">
                      <w:r w:rsidRPr="00A157ED">
                        <w:rPr>
                          <w:rStyle w:val="Collegamentoipertestuale"/>
                          <w:color w:val="BFBFBF" w:themeColor="background1" w:themeShade="BF"/>
                          <w:sz w:val="18"/>
                          <w:szCs w:val="18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DD76B8" wp14:editId="4309015D">
              <wp:simplePos x="0" y="0"/>
              <wp:positionH relativeFrom="column">
                <wp:posOffset>7455672</wp:posOffset>
              </wp:positionH>
              <wp:positionV relativeFrom="paragraph">
                <wp:posOffset>200065</wp:posOffset>
              </wp:positionV>
              <wp:extent cx="2317750" cy="693683"/>
              <wp:effectExtent l="0" t="0" r="6350" b="5080"/>
              <wp:wrapNone/>
              <wp:docPr id="182" name="Casella di testo 1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0" cy="6936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518C06" w14:textId="77777777" w:rsidR="00F10320" w:rsidRDefault="00F10320" w:rsidP="00F10320">
                          <w:r w:rsidRPr="00A157ED">
                            <w:rPr>
                              <w:rStyle w:val="Enfasigrassetto"/>
                              <w:color w:val="BFBFBF" w:themeColor="background1" w:themeShade="BF"/>
                              <w:sz w:val="18"/>
                              <w:szCs w:val="18"/>
                            </w:rPr>
                            <w:t>Gruppo Cerdisa Ricchetti</w:t>
                          </w:r>
                          <w:r w:rsidRPr="00A157ED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Via Trebbo, 109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 - </w:t>
                          </w:r>
                          <w:r w:rsidRPr="00A157ED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41053 Maranello (MO)</w:t>
                          </w:r>
                          <w:r w:rsidRPr="00A157ED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Website: </w:t>
                          </w:r>
                          <w:hyperlink r:id="rId5" w:history="1">
                            <w:r w:rsidRPr="00A157ED">
                              <w:rPr>
                                <w:rStyle w:val="Collegamentoipertestuale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www.ricchetti-group.com</w:t>
                            </w:r>
                          </w:hyperlink>
                          <w:r w:rsidRPr="00A157ED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 xml:space="preserve">@: </w:t>
                          </w:r>
                          <w:hyperlink r:id="rId6" w:history="1">
                            <w:r w:rsidRPr="00A157ED">
                              <w:rPr>
                                <w:rStyle w:val="Collegamentoipertestuale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DD76B8" id="Casella di testo 182" o:spid="_x0000_s1029" type="#_x0000_t202" style="position:absolute;margin-left:587.05pt;margin-top:15.75pt;width:182.5pt;height:54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" fillcolor="white [3201]" stroked="f" strokeweight=".5pt">
              <v:textbox>
                <w:txbxContent>
                  <w:p w14:paraId="68518C06" w14:textId="77777777" w:rsidR="00F10320" w:rsidRDefault="00F10320" w:rsidP="00F10320">
                    <w:r w:rsidRPr="00A157ED">
                      <w:rPr>
                        <w:rStyle w:val="Enfasigrassetto"/>
                        <w:color w:val="BFBFBF" w:themeColor="background1" w:themeShade="BF"/>
                        <w:sz w:val="18"/>
                        <w:szCs w:val="18"/>
                      </w:rPr>
                      <w:t>Gruppo Cerdisa Ricchetti</w:t>
                    </w:r>
                    <w:r w:rsidRPr="00A157ED">
                      <w:rPr>
                        <w:color w:val="BFBFBF" w:themeColor="background1" w:themeShade="BF"/>
                        <w:sz w:val="18"/>
                        <w:szCs w:val="18"/>
                      </w:rPr>
                      <w:br/>
                      <w:t>Via Trebbo, 109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</w:rPr>
                      <w:t xml:space="preserve"> - </w:t>
                    </w:r>
                    <w:r w:rsidRPr="00A157ED">
                      <w:rPr>
                        <w:color w:val="BFBFBF" w:themeColor="background1" w:themeShade="BF"/>
                        <w:sz w:val="18"/>
                        <w:szCs w:val="18"/>
                      </w:rPr>
                      <w:t>41053 Maranello (MO)</w:t>
                    </w:r>
                    <w:r w:rsidRPr="00A157ED">
                      <w:rPr>
                        <w:color w:val="BFBFBF" w:themeColor="background1" w:themeShade="BF"/>
                        <w:sz w:val="18"/>
                        <w:szCs w:val="18"/>
                      </w:rPr>
                      <w:br/>
                      <w:t>Website: </w:t>
                    </w:r>
                    <w:hyperlink r:id="rId7" w:history="1">
                      <w:r w:rsidRPr="00A157ED">
                        <w:rPr>
                          <w:rStyle w:val="Collegamentoipertestuale"/>
                          <w:color w:val="BFBFBF" w:themeColor="background1" w:themeShade="BF"/>
                          <w:sz w:val="18"/>
                          <w:szCs w:val="18"/>
                        </w:rPr>
                        <w:t>www.ricchetti-group.com</w:t>
                      </w:r>
                    </w:hyperlink>
                    <w:r w:rsidRPr="00A157ED">
                      <w:rPr>
                        <w:color w:val="BFBFBF" w:themeColor="background1" w:themeShade="BF"/>
                        <w:sz w:val="18"/>
                        <w:szCs w:val="18"/>
                      </w:rPr>
                      <w:br/>
                      <w:t xml:space="preserve">@: </w:t>
                    </w:r>
                    <w:hyperlink r:id="rId8" w:history="1">
                      <w:r w:rsidRPr="00A157ED">
                        <w:rPr>
                          <w:rStyle w:val="Collegamentoipertestuale"/>
                          <w:color w:val="BFBFBF" w:themeColor="background1" w:themeShade="BF"/>
                          <w:sz w:val="18"/>
                          <w:szCs w:val="18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09BD0" w14:textId="77777777" w:rsidR="0044380C" w:rsidRDefault="0044380C" w:rsidP="0005527D">
      <w:r>
        <w:separator/>
      </w:r>
    </w:p>
  </w:footnote>
  <w:footnote w:type="continuationSeparator" w:id="0">
    <w:p w14:paraId="4BDD989A" w14:textId="77777777" w:rsidR="0044380C" w:rsidRDefault="0044380C" w:rsidP="00055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47E43" w14:textId="77777777" w:rsidR="0005527D" w:rsidRDefault="0005527D" w:rsidP="0005527D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7CA59B" wp14:editId="295FD10A">
              <wp:simplePos x="0" y="0"/>
              <wp:positionH relativeFrom="column">
                <wp:posOffset>2947915</wp:posOffset>
              </wp:positionH>
              <wp:positionV relativeFrom="paragraph">
                <wp:posOffset>58859</wp:posOffset>
              </wp:positionV>
              <wp:extent cx="3309230" cy="253219"/>
              <wp:effectExtent l="0" t="0" r="18415" b="1397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09230" cy="25321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txbx>
                      <w:txbxContent>
                        <w:p w14:paraId="604AC42B" w14:textId="7A1DA2D0" w:rsidR="0005527D" w:rsidRPr="00F676CF" w:rsidRDefault="00DF35F5" w:rsidP="0005527D">
                          <w:pPr>
                            <w:rPr>
                              <w:b/>
                              <w:lang w:val="en-US"/>
                            </w:rPr>
                          </w:pPr>
                          <w:r>
                            <w:rPr>
                              <w:rFonts w:cstheme="minorHAnsi"/>
                              <w:b/>
                              <w:spacing w:val="-2"/>
                              <w:lang w:val="en-US"/>
                            </w:rPr>
                            <w:t>GCR Project_Metal Design - P</w:t>
                          </w:r>
                          <w:r w:rsidR="0005527D" w:rsidRPr="00F676CF">
                            <w:rPr>
                              <w:rFonts w:cstheme="minorHAnsi"/>
                              <w:bCs/>
                              <w:spacing w:val="-2"/>
                              <w:lang w:val="en-US"/>
                            </w:rPr>
                            <w:t>ress release_r</w:t>
                          </w:r>
                          <w:r>
                            <w:rPr>
                              <w:rFonts w:cstheme="minorHAnsi"/>
                              <w:bCs/>
                              <w:spacing w:val="-2"/>
                              <w:lang w:val="en-US"/>
                            </w:rPr>
                            <w:t>17</w:t>
                          </w:r>
                          <w:r w:rsidR="0005527D" w:rsidRPr="00F676CF">
                            <w:rPr>
                              <w:rFonts w:cstheme="minorHAnsi"/>
                              <w:bCs/>
                              <w:spacing w:val="-2"/>
                              <w:lang w:val="en-US"/>
                            </w:rPr>
                            <w:t>-</w:t>
                          </w:r>
                          <w:r w:rsidR="0005527D">
                            <w:rPr>
                              <w:rFonts w:cstheme="minorHAnsi"/>
                              <w:bCs/>
                              <w:spacing w:val="-2"/>
                              <w:lang w:val="en-US"/>
                            </w:rPr>
                            <w:t>0</w:t>
                          </w:r>
                          <w:r>
                            <w:rPr>
                              <w:rFonts w:cstheme="minorHAnsi"/>
                              <w:bCs/>
                              <w:spacing w:val="-2"/>
                              <w:lang w:val="en-US"/>
                            </w:rPr>
                            <w:t>2</w:t>
                          </w:r>
                          <w:r w:rsidR="0005527D" w:rsidRPr="00F676CF">
                            <w:rPr>
                              <w:rFonts w:cstheme="minorHAnsi"/>
                              <w:bCs/>
                              <w:spacing w:val="-2"/>
                              <w:lang w:val="en-US"/>
                            </w:rPr>
                            <w:t>-202</w:t>
                          </w:r>
                          <w:r w:rsidR="0005527D">
                            <w:rPr>
                              <w:rFonts w:cstheme="minorHAnsi"/>
                              <w:bCs/>
                              <w:spacing w:val="-2"/>
                              <w:lang w:val="en-US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7CA59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32.1pt;margin-top:4.65pt;width:260.55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" fillcolor="white [3201]" strokecolor="#a5a5a5 [2092]" strokeweight=".5pt">
              <v:textbox>
                <w:txbxContent>
                  <w:p w14:paraId="604AC42B" w14:textId="7A1DA2D0" w:rsidR="0005527D" w:rsidRPr="00F676CF" w:rsidRDefault="00DF35F5" w:rsidP="0005527D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rFonts w:cstheme="minorHAnsi"/>
                        <w:b/>
                        <w:spacing w:val="-2"/>
                        <w:lang w:val="en-US"/>
                      </w:rPr>
                      <w:t>GCR Project_Metal Design - P</w:t>
                    </w:r>
                    <w:r w:rsidR="0005527D" w:rsidRPr="00F676CF">
                      <w:rPr>
                        <w:rFonts w:cstheme="minorHAnsi"/>
                        <w:bCs/>
                        <w:spacing w:val="-2"/>
                        <w:lang w:val="en-US"/>
                      </w:rPr>
                      <w:t>ress release_r</w:t>
                    </w:r>
                    <w:r>
                      <w:rPr>
                        <w:rFonts w:cstheme="minorHAnsi"/>
                        <w:bCs/>
                        <w:spacing w:val="-2"/>
                        <w:lang w:val="en-US"/>
                      </w:rPr>
                      <w:t>17</w:t>
                    </w:r>
                    <w:r w:rsidR="0005527D" w:rsidRPr="00F676CF">
                      <w:rPr>
                        <w:rFonts w:cstheme="minorHAnsi"/>
                        <w:bCs/>
                        <w:spacing w:val="-2"/>
                        <w:lang w:val="en-US"/>
                      </w:rPr>
                      <w:t>-</w:t>
                    </w:r>
                    <w:r w:rsidR="0005527D">
                      <w:rPr>
                        <w:rFonts w:cstheme="minorHAnsi"/>
                        <w:bCs/>
                        <w:spacing w:val="-2"/>
                        <w:lang w:val="en-US"/>
                      </w:rPr>
                      <w:t>0</w:t>
                    </w:r>
                    <w:r>
                      <w:rPr>
                        <w:rFonts w:cstheme="minorHAnsi"/>
                        <w:bCs/>
                        <w:spacing w:val="-2"/>
                        <w:lang w:val="en-US"/>
                      </w:rPr>
                      <w:t>2</w:t>
                    </w:r>
                    <w:r w:rsidR="0005527D" w:rsidRPr="00F676CF">
                      <w:rPr>
                        <w:rFonts w:cstheme="minorHAnsi"/>
                        <w:bCs/>
                        <w:spacing w:val="-2"/>
                        <w:lang w:val="en-US"/>
                      </w:rPr>
                      <w:t>-202</w:t>
                    </w:r>
                    <w:r w:rsidR="0005527D">
                      <w:rPr>
                        <w:rFonts w:cstheme="minorHAnsi"/>
                        <w:bCs/>
                        <w:spacing w:val="-2"/>
                        <w:lang w:val="en-US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7E4E5AA" wp14:editId="134B6222">
          <wp:extent cx="2063721" cy="340242"/>
          <wp:effectExtent l="0" t="0" r="0" b="3175"/>
          <wp:docPr id="177" name="Immagine 177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" name="Immagine 177" descr="Immagine che contiene testo, clipart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5132" cy="3750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F3CDE7" w14:textId="77777777" w:rsidR="0005527D" w:rsidRDefault="0005527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B148A3"/>
    <w:multiLevelType w:val="hybridMultilevel"/>
    <w:tmpl w:val="52447CF0"/>
    <w:lvl w:ilvl="0" w:tplc="90C43BD8">
      <w:start w:val="30"/>
      <w:numFmt w:val="bullet"/>
      <w:lvlText w:val="-"/>
      <w:lvlJc w:val="left"/>
      <w:pPr>
        <w:ind w:left="720" w:hanging="360"/>
      </w:pPr>
      <w:rPr>
        <w:rFonts w:ascii="Barlow" w:eastAsiaTheme="minorHAnsi" w:hAnsi="Barl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877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953"/>
    <w:rsid w:val="0005527D"/>
    <w:rsid w:val="000D7ABC"/>
    <w:rsid w:val="0017221C"/>
    <w:rsid w:val="0029339E"/>
    <w:rsid w:val="00392DE0"/>
    <w:rsid w:val="003A03DE"/>
    <w:rsid w:val="003A5359"/>
    <w:rsid w:val="0044380C"/>
    <w:rsid w:val="00521BA7"/>
    <w:rsid w:val="00585D8E"/>
    <w:rsid w:val="005A09C4"/>
    <w:rsid w:val="00601BBF"/>
    <w:rsid w:val="00625E5D"/>
    <w:rsid w:val="00662A7B"/>
    <w:rsid w:val="006851F2"/>
    <w:rsid w:val="00692377"/>
    <w:rsid w:val="006F0B31"/>
    <w:rsid w:val="007078F7"/>
    <w:rsid w:val="00760164"/>
    <w:rsid w:val="00770C35"/>
    <w:rsid w:val="00861953"/>
    <w:rsid w:val="008A0CF5"/>
    <w:rsid w:val="009A023B"/>
    <w:rsid w:val="009D6F2C"/>
    <w:rsid w:val="00A1473E"/>
    <w:rsid w:val="00A701AB"/>
    <w:rsid w:val="00A861EE"/>
    <w:rsid w:val="00AA11CA"/>
    <w:rsid w:val="00AA6D0A"/>
    <w:rsid w:val="00AB7312"/>
    <w:rsid w:val="00AE3A4C"/>
    <w:rsid w:val="00AF7C81"/>
    <w:rsid w:val="00B139D1"/>
    <w:rsid w:val="00B16940"/>
    <w:rsid w:val="00B44E05"/>
    <w:rsid w:val="00B7198B"/>
    <w:rsid w:val="00B74F2D"/>
    <w:rsid w:val="00B7796A"/>
    <w:rsid w:val="00C43533"/>
    <w:rsid w:val="00C50AAD"/>
    <w:rsid w:val="00C9271A"/>
    <w:rsid w:val="00C94E46"/>
    <w:rsid w:val="00C96538"/>
    <w:rsid w:val="00CA601B"/>
    <w:rsid w:val="00CD0F51"/>
    <w:rsid w:val="00D12880"/>
    <w:rsid w:val="00D853F4"/>
    <w:rsid w:val="00D871F7"/>
    <w:rsid w:val="00D901B2"/>
    <w:rsid w:val="00DE28FD"/>
    <w:rsid w:val="00DF35F5"/>
    <w:rsid w:val="00E47FBF"/>
    <w:rsid w:val="00E91AA0"/>
    <w:rsid w:val="00EB61F0"/>
    <w:rsid w:val="00EF09F8"/>
    <w:rsid w:val="00F10320"/>
    <w:rsid w:val="00F10C62"/>
    <w:rsid w:val="00F44383"/>
    <w:rsid w:val="00F9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3EDF2"/>
  <w15:chartTrackingRefBased/>
  <w15:docId w15:val="{2733EEC3-3E7E-8F43-A934-8BBCF71E7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rlow" w:eastAsiaTheme="minorHAnsi" w:hAnsi="Barlow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35F5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Titolo2">
    <w:name w:val="heading 2"/>
    <w:basedOn w:val="Normale"/>
    <w:link w:val="Titolo2Carattere"/>
    <w:uiPriority w:val="9"/>
    <w:unhideWhenUsed/>
    <w:qFormat/>
    <w:rsid w:val="00861953"/>
    <w:pPr>
      <w:widowControl w:val="0"/>
      <w:autoSpaceDE w:val="0"/>
      <w:autoSpaceDN w:val="0"/>
      <w:spacing w:before="76" w:after="0" w:line="240" w:lineRule="auto"/>
      <w:ind w:left="541"/>
      <w:outlineLvl w:val="1"/>
    </w:pPr>
    <w:rPr>
      <w:rFonts w:ascii="Arial" w:eastAsia="Arial" w:hAnsi="Arial" w:cs="Arial"/>
      <w:b/>
      <w:bCs/>
      <w:sz w:val="40"/>
      <w:szCs w:val="4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44E0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44E0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6195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61953"/>
    <w:rPr>
      <w:rFonts w:ascii="Arial" w:eastAsia="Arial" w:hAnsi="Arial" w:cs="Arial"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61953"/>
    <w:rPr>
      <w:rFonts w:ascii="Arial" w:eastAsia="Arial" w:hAnsi="Arial" w:cs="Arial"/>
      <w:b/>
      <w:bCs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rsid w:val="00861953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6195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Paragrafoelenco">
    <w:name w:val="List Paragraph"/>
    <w:basedOn w:val="Normale"/>
    <w:uiPriority w:val="1"/>
    <w:qFormat/>
    <w:rsid w:val="00861953"/>
    <w:pPr>
      <w:spacing w:after="0" w:line="240" w:lineRule="auto"/>
      <w:ind w:left="720"/>
      <w:contextualSpacing/>
    </w:pPr>
    <w:rPr>
      <w:rFonts w:ascii="Barlow" w:hAnsi="Barlow" w:cs="Times New Roman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44E0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44E0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table" w:styleId="Grigliatabella">
    <w:name w:val="Table Grid"/>
    <w:basedOn w:val="Tabellanormale"/>
    <w:uiPriority w:val="39"/>
    <w:rsid w:val="005A0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5527D"/>
    <w:pPr>
      <w:tabs>
        <w:tab w:val="center" w:pos="4819"/>
        <w:tab w:val="right" w:pos="9638"/>
      </w:tabs>
      <w:spacing w:after="0" w:line="240" w:lineRule="auto"/>
    </w:pPr>
    <w:rPr>
      <w:rFonts w:ascii="Barlow" w:hAnsi="Barlow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527D"/>
  </w:style>
  <w:style w:type="paragraph" w:styleId="Pidipagina">
    <w:name w:val="footer"/>
    <w:basedOn w:val="Normale"/>
    <w:link w:val="PidipaginaCarattere"/>
    <w:uiPriority w:val="99"/>
    <w:unhideWhenUsed/>
    <w:rsid w:val="0005527D"/>
    <w:pPr>
      <w:tabs>
        <w:tab w:val="center" w:pos="4819"/>
        <w:tab w:val="right" w:pos="9638"/>
      </w:tabs>
      <w:spacing w:after="0" w:line="240" w:lineRule="auto"/>
    </w:pPr>
    <w:rPr>
      <w:rFonts w:ascii="Barlow" w:hAnsi="Barlow" w:cs="Times New Roma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527D"/>
  </w:style>
  <w:style w:type="character" w:styleId="Collegamentoipertestuale">
    <w:name w:val="Hyperlink"/>
    <w:basedOn w:val="Carpredefinitoparagrafo"/>
    <w:uiPriority w:val="99"/>
    <w:unhideWhenUsed/>
    <w:rsid w:val="00F10320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F1032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DF3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ricchetti-group.com" TargetMode="External"/><Relationship Id="rId3" Type="http://schemas.openxmlformats.org/officeDocument/2006/relationships/hyperlink" Target="https://www.ricchetti-group.com/it" TargetMode="External"/><Relationship Id="rId7" Type="http://schemas.openxmlformats.org/officeDocument/2006/relationships/hyperlink" Target="https://www.ricchetti-group.com/it" TargetMode="External"/><Relationship Id="rId2" Type="http://schemas.openxmlformats.org/officeDocument/2006/relationships/hyperlink" Target="mailto:press@ricchetti-group.com" TargetMode="External"/><Relationship Id="rId1" Type="http://schemas.openxmlformats.org/officeDocument/2006/relationships/hyperlink" Target="https://www.ricchetti-group.com/it" TargetMode="External"/><Relationship Id="rId6" Type="http://schemas.openxmlformats.org/officeDocument/2006/relationships/hyperlink" Target="mailto:press@ricchetti-group.com" TargetMode="External"/><Relationship Id="rId5" Type="http://schemas.openxmlformats.org/officeDocument/2006/relationships/hyperlink" Target="https://www.ricchetti-group.com/it" TargetMode="External"/><Relationship Id="rId4" Type="http://schemas.openxmlformats.org/officeDocument/2006/relationships/hyperlink" Target="mailto:press@ricchetti-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469</Words>
  <Characters>3007</Characters>
  <Application>Microsoft Office Word</Application>
  <DocSecurity>0</DocSecurity>
  <Lines>167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2</cp:revision>
  <dcterms:created xsi:type="dcterms:W3CDTF">2023-02-16T13:56:00Z</dcterms:created>
  <dcterms:modified xsi:type="dcterms:W3CDTF">2023-02-16T13:56:00Z</dcterms:modified>
</cp:coreProperties>
</file>