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A01B" w14:textId="080DAE52" w:rsidR="00DF7992" w:rsidRPr="001B5DAD" w:rsidRDefault="00DF7992" w:rsidP="00151DAF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Cs/>
          <w:sz w:val="20"/>
          <w:szCs w:val="20"/>
        </w:rPr>
      </w:pPr>
    </w:p>
    <w:p w14:paraId="61FCBA0C" w14:textId="77777777" w:rsidR="00DF7992" w:rsidRPr="001B5DAD" w:rsidRDefault="00DF7992" w:rsidP="001B5DAD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/>
          <w:sz w:val="20"/>
          <w:szCs w:val="20"/>
        </w:rPr>
      </w:pPr>
    </w:p>
    <w:p w14:paraId="0322638B" w14:textId="77777777" w:rsidR="00D54F87" w:rsidRPr="001B5DAD" w:rsidRDefault="00D54F87" w:rsidP="001B5DAD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/>
          <w:sz w:val="20"/>
          <w:szCs w:val="20"/>
          <w:lang w:val="it-IT"/>
        </w:rPr>
      </w:pPr>
      <w:r w:rsidRPr="001B5DAD">
        <w:rPr>
          <w:rFonts w:ascii="Arial" w:hAnsi="Arial" w:cs="Arial"/>
          <w:b/>
          <w:sz w:val="20"/>
          <w:szCs w:val="20"/>
          <w:lang w:val="it-IT"/>
        </w:rPr>
        <w:t xml:space="preserve">ANTEPRIMA CERSAIE </w:t>
      </w:r>
    </w:p>
    <w:p w14:paraId="30B09491" w14:textId="72DCE541" w:rsidR="00DF7992" w:rsidRPr="001B5DAD" w:rsidRDefault="00DF7992" w:rsidP="001B5DAD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Cs/>
          <w:sz w:val="20"/>
          <w:szCs w:val="20"/>
          <w:lang w:val="it-IT"/>
        </w:rPr>
      </w:pPr>
      <w:r w:rsidRPr="001B5DAD">
        <w:rPr>
          <w:rFonts w:ascii="Arial" w:hAnsi="Arial" w:cs="Arial"/>
          <w:bCs/>
          <w:sz w:val="20"/>
          <w:szCs w:val="20"/>
          <w:lang w:val="it-IT"/>
        </w:rPr>
        <w:t>Comunicato stampa</w:t>
      </w:r>
    </w:p>
    <w:p w14:paraId="1F53EBAC" w14:textId="7184DF1A" w:rsidR="00D54F87" w:rsidRPr="001B5DAD" w:rsidRDefault="00D54F87" w:rsidP="001B5DAD">
      <w:pPr>
        <w:tabs>
          <w:tab w:val="left" w:pos="1701"/>
          <w:tab w:val="left" w:pos="6237"/>
        </w:tabs>
        <w:adjustRightInd w:val="0"/>
        <w:ind w:right="-6"/>
        <w:jc w:val="center"/>
        <w:rPr>
          <w:rFonts w:ascii="Arial" w:hAnsi="Arial" w:cs="Arial"/>
          <w:bCs/>
          <w:sz w:val="24"/>
          <w:szCs w:val="24"/>
          <w:lang w:val="it-IT"/>
        </w:rPr>
      </w:pPr>
    </w:p>
    <w:p w14:paraId="732CFB23" w14:textId="77777777" w:rsidR="00383A15" w:rsidRPr="001B5DAD" w:rsidRDefault="00383A15" w:rsidP="001B5DAD">
      <w:pPr>
        <w:tabs>
          <w:tab w:val="left" w:pos="1701"/>
          <w:tab w:val="left" w:pos="6237"/>
        </w:tabs>
        <w:adjustRightInd w:val="0"/>
        <w:ind w:right="-6"/>
        <w:jc w:val="center"/>
        <w:rPr>
          <w:rFonts w:ascii="Arial" w:hAnsi="Arial" w:cs="Arial"/>
          <w:b/>
          <w:caps/>
          <w:sz w:val="28"/>
          <w:szCs w:val="28"/>
          <w:lang w:val="it-IT"/>
        </w:rPr>
      </w:pPr>
    </w:p>
    <w:p w14:paraId="4E14834E" w14:textId="33973AE5" w:rsidR="00067015" w:rsidRPr="006A3EC6" w:rsidRDefault="00067015" w:rsidP="006A3EC6">
      <w:pPr>
        <w:tabs>
          <w:tab w:val="left" w:pos="1701"/>
          <w:tab w:val="left" w:pos="6237"/>
        </w:tabs>
        <w:adjustRightInd w:val="0"/>
        <w:ind w:right="-6"/>
        <w:jc w:val="center"/>
        <w:rPr>
          <w:rFonts w:ascii="Arial" w:hAnsi="Arial" w:cs="Arial"/>
          <w:b/>
          <w:lang w:val="it-IT"/>
        </w:rPr>
      </w:pPr>
      <w:r w:rsidRPr="001B5DAD">
        <w:rPr>
          <w:rFonts w:ascii="Arial" w:hAnsi="Arial" w:cs="Arial"/>
          <w:b/>
          <w:caps/>
          <w:lang w:val="it-IT"/>
        </w:rPr>
        <w:t>PIATTI DOCCIA LEGGERISSIMI e MOBILI A</w:t>
      </w:r>
      <w:r w:rsidR="001B5DAD">
        <w:rPr>
          <w:rFonts w:ascii="Arial" w:hAnsi="Arial" w:cs="Arial"/>
          <w:b/>
          <w:caps/>
          <w:lang w:val="it-IT"/>
        </w:rPr>
        <w:t>R</w:t>
      </w:r>
      <w:r w:rsidRPr="001B5DAD">
        <w:rPr>
          <w:rFonts w:ascii="Arial" w:hAnsi="Arial" w:cs="Arial"/>
          <w:b/>
          <w:caps/>
          <w:lang w:val="it-IT"/>
        </w:rPr>
        <w:t>CHIROCK A BOLOGNA</w:t>
      </w:r>
    </w:p>
    <w:p w14:paraId="4617FADB" w14:textId="77777777" w:rsidR="00067015" w:rsidRPr="006A3EC6" w:rsidRDefault="00067015" w:rsidP="00067015">
      <w:pPr>
        <w:rPr>
          <w:rFonts w:ascii="Arial" w:eastAsia="Helvetica Neue Light" w:hAnsi="Arial" w:cs="Arial"/>
          <w:sz w:val="28"/>
          <w:szCs w:val="28"/>
          <w:lang w:val="it-IT"/>
        </w:rPr>
      </w:pPr>
    </w:p>
    <w:p w14:paraId="00262731" w14:textId="77777777" w:rsidR="001B5DAD" w:rsidRPr="006A3EC6" w:rsidRDefault="00067015" w:rsidP="00067015">
      <w:pPr>
        <w:jc w:val="center"/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</w:pPr>
      <w:r w:rsidRPr="006A3EC6"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  <w:t>Massima espressione creativa, attenzione ai dettagli e sostenibilità</w:t>
      </w:r>
      <w:r w:rsidR="001B5DAD" w:rsidRPr="006A3EC6"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  <w:t>.</w:t>
      </w:r>
    </w:p>
    <w:p w14:paraId="20FF8FE8" w14:textId="4B9900C9" w:rsidR="00067015" w:rsidRPr="006A3EC6" w:rsidRDefault="00067015" w:rsidP="00067015">
      <w:pPr>
        <w:jc w:val="center"/>
        <w:rPr>
          <w:rFonts w:ascii="Arial" w:hAnsi="Arial" w:cs="Arial"/>
          <w:b/>
          <w:bCs/>
          <w:caps/>
          <w:sz w:val="28"/>
          <w:szCs w:val="28"/>
          <w:lang w:val="it-IT"/>
        </w:rPr>
      </w:pPr>
      <w:r w:rsidRPr="006A3EC6"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  <w:t xml:space="preserve"> ecco le novità di Fiora a Cersaie 2022</w:t>
      </w:r>
    </w:p>
    <w:p w14:paraId="05F88254" w14:textId="77777777" w:rsidR="00067015" w:rsidRPr="001B5DAD" w:rsidRDefault="00067015" w:rsidP="00067015">
      <w:pPr>
        <w:rPr>
          <w:rFonts w:ascii="Arial" w:eastAsia="Helvetica Neue Light" w:hAnsi="Arial" w:cs="Arial"/>
          <w:sz w:val="18"/>
          <w:szCs w:val="18"/>
          <w:lang w:val="it-IT"/>
        </w:rPr>
      </w:pPr>
    </w:p>
    <w:p w14:paraId="5BB7C8C7" w14:textId="77777777" w:rsidR="00067015" w:rsidRPr="001B5DAD" w:rsidRDefault="00067015" w:rsidP="00067015">
      <w:pPr>
        <w:jc w:val="both"/>
        <w:rPr>
          <w:rFonts w:ascii="Arial" w:eastAsia="Helvetica Neue Light" w:hAnsi="Arial" w:cs="Arial"/>
          <w:sz w:val="18"/>
          <w:szCs w:val="18"/>
          <w:lang w:val="it-IT"/>
        </w:rPr>
      </w:pPr>
    </w:p>
    <w:p w14:paraId="0910AA9D" w14:textId="78494DD5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Dal 26 al 30 settembre 2022, in occasione di </w:t>
      </w:r>
      <w:proofErr w:type="spellStart"/>
      <w:r w:rsidRPr="001B5DAD">
        <w:rPr>
          <w:rFonts w:ascii="Arial" w:eastAsia="Helvetica Neue Light" w:hAnsi="Arial" w:cs="Arial"/>
          <w:sz w:val="24"/>
          <w:szCs w:val="24"/>
          <w:lang w:val="it-IT"/>
        </w:rPr>
        <w:t>Cersaie</w:t>
      </w:r>
      <w:proofErr w:type="spellEnd"/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, la fiera internazionale della ceramica e del bagno di Bologna, Fiora lancia quattro nuovi prodotti all'avanguardia continuando la </w:t>
      </w:r>
      <w:r w:rsidR="00DB5E72">
        <w:rPr>
          <w:rFonts w:ascii="Arial" w:eastAsia="Helvetica Neue Light" w:hAnsi="Arial" w:cs="Arial"/>
          <w:sz w:val="24"/>
          <w:szCs w:val="24"/>
          <w:lang w:val="it-IT"/>
        </w:rPr>
        <w:t xml:space="preserve">sua 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>personale sfida</w:t>
      </w:r>
      <w:r w:rsidR="00DB5E72">
        <w:rPr>
          <w:rFonts w:ascii="Arial" w:eastAsia="Helvetica Neue Light" w:hAnsi="Arial" w:cs="Arial"/>
          <w:sz w:val="24"/>
          <w:szCs w:val="24"/>
          <w:lang w:val="it-IT"/>
        </w:rPr>
        <w:t>: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rivoluzionare il mondo del bagno. </w:t>
      </w:r>
    </w:p>
    <w:p w14:paraId="685FFDD9" w14:textId="77777777" w:rsidR="00F36BD1" w:rsidRPr="001B5DAD" w:rsidRDefault="00F36BD1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349E69A3" w14:textId="5EC4810A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>Novità che evidenziano ancora una volta l’importanza dell’elemento umano, la personalizza</w:t>
      </w:r>
      <w:r w:rsidR="00F36BD1" w:rsidRPr="001B5DAD">
        <w:rPr>
          <w:rFonts w:ascii="Arial" w:eastAsia="Helvetica Neue Light" w:hAnsi="Arial" w:cs="Arial"/>
          <w:sz w:val="24"/>
          <w:szCs w:val="24"/>
          <w:lang w:val="it-IT"/>
        </w:rPr>
        <w:t>zione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di ogni pezzo del marchio la possibilità di adattarlo ad ogni persona o progetto. </w:t>
      </w:r>
      <w:r w:rsidR="00F36BD1" w:rsidRPr="001B5DAD">
        <w:rPr>
          <w:rFonts w:ascii="Arial" w:eastAsia="Helvetica Neue Light" w:hAnsi="Arial" w:cs="Arial"/>
          <w:sz w:val="24"/>
          <w:szCs w:val="24"/>
          <w:lang w:val="it-IT"/>
        </w:rPr>
        <w:t>Sì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ai dettagli</w:t>
      </w:r>
      <w:r w:rsidR="00F36BD1" w:rsidRPr="001B5DAD">
        <w:rPr>
          <w:rFonts w:ascii="Arial" w:eastAsia="Helvetica Neue Light" w:hAnsi="Arial" w:cs="Arial"/>
          <w:sz w:val="24"/>
          <w:szCs w:val="24"/>
          <w:lang w:val="it-IT"/>
        </w:rPr>
        <w:t>, al</w:t>
      </w:r>
      <w:r w:rsidR="001B5DAD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>pragmatismo</w:t>
      </w:r>
      <w:r w:rsidR="00F36BD1"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e alla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vertigine generata </w:t>
      </w:r>
      <w:r w:rsidR="00F36BD1"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dal coraggio di 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>osare</w:t>
      </w:r>
      <w:r w:rsidR="00F36BD1"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, 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>rompe</w:t>
      </w:r>
      <w:r w:rsidR="00F36BD1" w:rsidRPr="001B5DAD">
        <w:rPr>
          <w:rFonts w:ascii="Arial" w:eastAsia="Helvetica Neue Light" w:hAnsi="Arial" w:cs="Arial"/>
          <w:sz w:val="24"/>
          <w:szCs w:val="24"/>
          <w:lang w:val="it-IT"/>
        </w:rPr>
        <w:t>ndo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con il consolidato</w:t>
      </w:r>
      <w:r w:rsidR="00F36BD1"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lasciando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un segno.</w:t>
      </w:r>
    </w:p>
    <w:p w14:paraId="3C4768E8" w14:textId="5AEF6B06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387AAE30" w14:textId="77EA634B" w:rsidR="00F36BD1" w:rsidRPr="001B5DAD" w:rsidRDefault="00067015" w:rsidP="00F36BD1">
      <w:pPr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Rok,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un mobile da bagno versatile progettato da Fiora Design Studio, guida questa gamma di innovazioni, con un tocco architettonico di linee rette</w:t>
      </w:r>
      <w:r w:rsidR="00F36BD1" w:rsidRPr="001B5DAD">
        <w:rPr>
          <w:rFonts w:ascii="Arial" w:eastAsia="Helvetica Neue Light" w:hAnsi="Arial" w:cs="Arial"/>
          <w:sz w:val="24"/>
          <w:szCs w:val="24"/>
          <w:lang w:val="it-IT"/>
        </w:rPr>
        <w:t>.</w:t>
      </w:r>
    </w:p>
    <w:p w14:paraId="12F4771F" w14:textId="77777777" w:rsidR="006745B0" w:rsidRDefault="00F36BD1" w:rsidP="00F36BD1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E i piatti doccia: Sfera, l'unico sul mercato con doppia finitura; Massimo, più leggero del 50% rispetto a un piatto tradizionale; e </w:t>
      </w:r>
      <w:proofErr w:type="spellStart"/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Silex</w:t>
      </w:r>
      <w:proofErr w:type="spellEnd"/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Titan</w:t>
      </w:r>
      <w:proofErr w:type="spellEnd"/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, </w:t>
      </w:r>
      <w:r w:rsidRPr="006745B0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una riprogettazione dell'iconico </w:t>
      </w:r>
      <w:proofErr w:type="spellStart"/>
      <w:r w:rsidRPr="006745B0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Silex</w:t>
      </w:r>
      <w:proofErr w:type="spellEnd"/>
      <w:r w:rsidRPr="006745B0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che ne riduce il peso del 30%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. </w:t>
      </w:r>
    </w:p>
    <w:p w14:paraId="72F8E4DC" w14:textId="77A1BD9F" w:rsidR="00F36BD1" w:rsidRPr="001B5DAD" w:rsidRDefault="00F36BD1" w:rsidP="00F36BD1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>Tutti esposti presso il Pad.22, stand B45.</w:t>
      </w:r>
    </w:p>
    <w:p w14:paraId="70F2A5A9" w14:textId="77777777" w:rsidR="00151DAF" w:rsidRPr="00151DAF" w:rsidRDefault="00151DAF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3D924BF8" w14:textId="77777777" w:rsidR="00067015" w:rsidRPr="001B5DAD" w:rsidRDefault="00067015" w:rsidP="00067015">
      <w:pPr>
        <w:jc w:val="both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  <w:r w:rsidRPr="001B5DAD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 xml:space="preserve">Rok: architettura per l'arredo bagno </w:t>
      </w:r>
    </w:p>
    <w:p w14:paraId="30794EFF" w14:textId="77777777" w:rsidR="00067015" w:rsidRPr="001B5DAD" w:rsidRDefault="00067015" w:rsidP="00067015">
      <w:pPr>
        <w:jc w:val="both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</w:p>
    <w:p w14:paraId="29891974" w14:textId="6CE28B25" w:rsidR="00C473E0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Fiora è rivoluzione e la nuova collezione </w:t>
      </w:r>
      <w:r w:rsidR="00DB5E72">
        <w:rPr>
          <w:rFonts w:ascii="Arial" w:eastAsia="Helvetica Neue Light" w:hAnsi="Arial" w:cs="Arial"/>
          <w:sz w:val="24"/>
          <w:szCs w:val="24"/>
          <w:lang w:val="it-IT"/>
        </w:rPr>
        <w:t xml:space="preserve">di mobili ed elementi d’arredo 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>semi-modular</w:t>
      </w:r>
      <w:r w:rsidR="00DB5E72">
        <w:rPr>
          <w:rFonts w:ascii="Arial" w:eastAsia="Helvetica Neue Light" w:hAnsi="Arial" w:cs="Arial"/>
          <w:sz w:val="24"/>
          <w:szCs w:val="24"/>
          <w:lang w:val="it-IT"/>
        </w:rPr>
        <w:t>i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Pr="001B5DAD">
        <w:rPr>
          <w:rFonts w:ascii="Arial" w:eastAsia="Helvetica Neue Light" w:hAnsi="Arial" w:cs="Arial"/>
          <w:b/>
          <w:bCs/>
          <w:sz w:val="24"/>
          <w:szCs w:val="24"/>
          <w:highlight w:val="yellow"/>
          <w:lang w:val="it-IT"/>
        </w:rPr>
        <w:t>Rok</w:t>
      </w:r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la alimenta. </w:t>
      </w:r>
    </w:p>
    <w:p w14:paraId="3120DDCA" w14:textId="77777777" w:rsidR="006A3EC6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>Cambia il punto di vista dell'arredo bagno e presenta un design innovativo: un blocco di linee rette e stile architettonico che esalta la presenza</w:t>
      </w:r>
      <w:r w:rsidR="00C473E0"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del mobile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nello spazio conservando quel sigillo minimale che attraversa i suoi angoli semplici, moderni ed eleganti. </w:t>
      </w:r>
    </w:p>
    <w:p w14:paraId="717D956B" w14:textId="6685ABE8" w:rsidR="00C473E0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Con maniglia personalizzabile, con o senza piedini e con nuovi colori e finiture esclusive, questo progetto di Fiora Design Studio è un pezzo fortemente versatile in termini di forme e finiture </w:t>
      </w:r>
      <w:r w:rsidR="00C473E0" w:rsidRPr="001B5DAD">
        <w:rPr>
          <w:rFonts w:ascii="Arial" w:eastAsia="Helvetica Neue Light" w:hAnsi="Arial" w:cs="Arial"/>
          <w:sz w:val="24"/>
          <w:szCs w:val="24"/>
          <w:lang w:val="it-IT"/>
        </w:rPr>
        <w:t>che permettono infinite soluzioni personalizzate.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</w:p>
    <w:p w14:paraId="10449A75" w14:textId="4A00FF7B" w:rsidR="00067015" w:rsidRPr="00DB5E72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L'originale specchio con piedistallo, la leggera asimmetria dei cassetti e i bordi smussati esaltano l'unicità di Rok. </w:t>
      </w:r>
    </w:p>
    <w:p w14:paraId="1D87DA92" w14:textId="11597A9B" w:rsidR="006A3EC6" w:rsidRDefault="006A3EC6" w:rsidP="00FB02FC">
      <w:pPr>
        <w:ind w:left="-567"/>
        <w:jc w:val="center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  <w:r>
        <w:rPr>
          <w:rFonts w:ascii="Arial" w:eastAsia="Helvetica Neue Light" w:hAnsi="Arial" w:cs="Arial"/>
          <w:noProof/>
          <w:sz w:val="24"/>
          <w:szCs w:val="24"/>
          <w:lang w:val="it-IT"/>
        </w:rPr>
        <w:drawing>
          <wp:inline distT="0" distB="0" distL="0" distR="0" wp14:anchorId="7860FDA8" wp14:editId="1FE65D50">
            <wp:extent cx="5783187" cy="1725244"/>
            <wp:effectExtent l="0" t="0" r="0" b="2540"/>
            <wp:docPr id="3" name="Immagine 3" descr="Immagine che contiene testo,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screenshot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699" cy="174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74664" w14:textId="26C42C7E" w:rsidR="006A3EC6" w:rsidRDefault="006A3EC6" w:rsidP="00067015">
      <w:pPr>
        <w:jc w:val="both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</w:p>
    <w:p w14:paraId="200F9402" w14:textId="77777777" w:rsidR="00FB02FC" w:rsidRDefault="00FB02FC" w:rsidP="00FB02FC">
      <w:pPr>
        <w:jc w:val="center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</w:p>
    <w:p w14:paraId="0834A409" w14:textId="54AD868C" w:rsidR="006A3EC6" w:rsidRPr="006A3EC6" w:rsidRDefault="006A3EC6" w:rsidP="00FB02FC">
      <w:pPr>
        <w:jc w:val="center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  <w:r w:rsidRPr="006A3EC6">
        <w:rPr>
          <w:rFonts w:ascii="Arial" w:eastAsia="Helvetica Neue" w:hAnsi="Arial" w:cs="Arial"/>
          <w:b/>
          <w:noProof/>
          <w:sz w:val="24"/>
          <w:szCs w:val="24"/>
          <w:lang w:val="it-IT"/>
        </w:rPr>
        <w:drawing>
          <wp:inline distT="0" distB="0" distL="0" distR="0" wp14:anchorId="36810F89" wp14:editId="46133CD1">
            <wp:extent cx="4071513" cy="1617021"/>
            <wp:effectExtent l="0" t="0" r="571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1205" cy="164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333F0" w14:textId="77777777" w:rsidR="00151DAF" w:rsidRPr="006A3EC6" w:rsidRDefault="00151DAF" w:rsidP="00067015">
      <w:pPr>
        <w:jc w:val="both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</w:p>
    <w:p w14:paraId="32E62CA2" w14:textId="7CD1C37F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 xml:space="preserve">Massimo, </w:t>
      </w:r>
      <w:proofErr w:type="spellStart"/>
      <w:r w:rsidRPr="001B5DAD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>Silex</w:t>
      </w:r>
      <w:proofErr w:type="spellEnd"/>
      <w:r w:rsidRPr="001B5DAD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1B5DAD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>Titan</w:t>
      </w:r>
      <w:proofErr w:type="spellEnd"/>
      <w:r w:rsidR="00C473E0" w:rsidRPr="001B5DAD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 xml:space="preserve"> e Sfera</w:t>
      </w:r>
      <w:r w:rsidRPr="001B5DAD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 xml:space="preserve">: tripla innovazione nei piatti doccia </w:t>
      </w:r>
    </w:p>
    <w:p w14:paraId="434B15AF" w14:textId="77777777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7BC57AEA" w14:textId="37713D65" w:rsidR="00C473E0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b/>
          <w:bCs/>
          <w:sz w:val="24"/>
          <w:szCs w:val="24"/>
          <w:highlight w:val="yellow"/>
          <w:lang w:val="it-IT"/>
        </w:rPr>
        <w:t>Massimo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è leggerezza e spazio di benessere grazie alla sua anatomia morbida, al tatto unico e al tocco delicato. La combinazione di innovazione, design e comfort racchiusa in quell'anima alleggerita (</w:t>
      </w:r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è più leggero del 50% rispetto a un piatto doccia convenzionale con la stessa resistenza)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gli conferisce un passaporto diretto per </w:t>
      </w:r>
      <w:r w:rsidR="00C473E0" w:rsidRPr="001B5DAD">
        <w:rPr>
          <w:rFonts w:ascii="Arial" w:eastAsia="Helvetica Neue Light" w:hAnsi="Arial" w:cs="Arial"/>
          <w:sz w:val="24"/>
          <w:szCs w:val="24"/>
          <w:lang w:val="it-IT"/>
        </w:rPr>
        <w:t>salire sul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podio </w:t>
      </w:r>
      <w:r w:rsidRPr="001B5DAD">
        <w:rPr>
          <w:rFonts w:ascii="Arial" w:eastAsia="Helvetica Neue Light" w:hAnsi="Arial" w:cs="Arial"/>
          <w:i/>
          <w:iCs/>
          <w:sz w:val="24"/>
          <w:szCs w:val="24"/>
          <w:lang w:val="it-IT"/>
        </w:rPr>
        <w:t xml:space="preserve">delle </w:t>
      </w:r>
      <w:r w:rsidR="00C473E0" w:rsidRPr="001B5DAD">
        <w:rPr>
          <w:rFonts w:ascii="Arial" w:eastAsia="Helvetica Neue Light" w:hAnsi="Arial" w:cs="Arial"/>
          <w:i/>
          <w:iCs/>
          <w:sz w:val="24"/>
          <w:szCs w:val="24"/>
          <w:lang w:val="it-IT"/>
        </w:rPr>
        <w:t>top news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bagno per il 2023. </w:t>
      </w:r>
    </w:p>
    <w:p w14:paraId="1228EB4C" w14:textId="77777777" w:rsidR="001B5DAD" w:rsidRPr="001B5DAD" w:rsidRDefault="001B5DAD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328BC011" w14:textId="0F113AF6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6745B0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Massimo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fonde due materiali unici </w:t>
      </w:r>
      <w:r w:rsidR="00C473E0" w:rsidRPr="001B5DAD">
        <w:rPr>
          <w:rFonts w:ascii="Arial" w:eastAsia="Helvetica Neue Light" w:hAnsi="Arial" w:cs="Arial"/>
          <w:sz w:val="24"/>
          <w:szCs w:val="24"/>
          <w:lang w:val="it-IT"/>
        </w:rPr>
        <w:t>che caratterizzano i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l marchio: la sua base leggera e una superficie che si adatta alla pressione del corpo: calda, temperata, morbida e antiscivolo. Debutta alla fiera internazionale italiana con una nuova finitura: </w:t>
      </w:r>
      <w:r w:rsidRPr="00DB5E72">
        <w:rPr>
          <w:rFonts w:ascii="Arial" w:eastAsia="Helvetica Neue Light" w:hAnsi="Arial" w:cs="Arial"/>
          <w:i/>
          <w:iCs/>
          <w:sz w:val="24"/>
          <w:szCs w:val="24"/>
          <w:lang w:val="it-IT"/>
        </w:rPr>
        <w:t>Concrete.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</w:p>
    <w:p w14:paraId="3654141C" w14:textId="176488AD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503C2671" w14:textId="77777777" w:rsidR="00C473E0" w:rsidRPr="001B5DAD" w:rsidRDefault="00C473E0" w:rsidP="00C473E0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L'equilibrio tra leggerezza e solidità si concretizza con </w:t>
      </w:r>
      <w:proofErr w:type="spellStart"/>
      <w:r w:rsidRPr="001B5DAD">
        <w:rPr>
          <w:rFonts w:ascii="Arial" w:eastAsia="Helvetica Neue Light" w:hAnsi="Arial" w:cs="Arial"/>
          <w:b/>
          <w:bCs/>
          <w:sz w:val="24"/>
          <w:szCs w:val="24"/>
          <w:highlight w:val="yellow"/>
          <w:lang w:val="it-IT"/>
        </w:rPr>
        <w:t>Silex</w:t>
      </w:r>
      <w:proofErr w:type="spellEnd"/>
      <w:r w:rsidRPr="001B5DAD">
        <w:rPr>
          <w:rFonts w:ascii="Arial" w:eastAsia="Helvetica Neue Light" w:hAnsi="Arial" w:cs="Arial"/>
          <w:b/>
          <w:bCs/>
          <w:sz w:val="24"/>
          <w:szCs w:val="24"/>
          <w:highlight w:val="yellow"/>
          <w:lang w:val="it-IT"/>
        </w:rPr>
        <w:t xml:space="preserve"> </w:t>
      </w:r>
      <w:proofErr w:type="spellStart"/>
      <w:r w:rsidRPr="001B5DAD">
        <w:rPr>
          <w:rFonts w:ascii="Arial" w:eastAsia="Helvetica Neue Light" w:hAnsi="Arial" w:cs="Arial"/>
          <w:b/>
          <w:bCs/>
          <w:sz w:val="24"/>
          <w:szCs w:val="24"/>
          <w:highlight w:val="yellow"/>
          <w:lang w:val="it-IT"/>
        </w:rPr>
        <w:t>Titan</w:t>
      </w:r>
      <w:proofErr w:type="spellEnd"/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, una riprogettazione dell'iconico </w:t>
      </w:r>
      <w:proofErr w:type="spellStart"/>
      <w:r w:rsidRPr="001B5DAD">
        <w:rPr>
          <w:rFonts w:ascii="Arial" w:eastAsia="Helvetica Neue Light" w:hAnsi="Arial" w:cs="Arial"/>
          <w:sz w:val="24"/>
          <w:szCs w:val="24"/>
          <w:lang w:val="it-IT"/>
        </w:rPr>
        <w:t>Silex</w:t>
      </w:r>
      <w:proofErr w:type="spellEnd"/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di Fiora. </w:t>
      </w:r>
    </w:p>
    <w:p w14:paraId="4215AB60" w14:textId="120D25A3" w:rsidR="00C473E0" w:rsidRPr="001B5DAD" w:rsidRDefault="00C473E0" w:rsidP="00C473E0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Con un </w:t>
      </w:r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peso inferiore del 30% rispetto al piatto doccia a cui si ispira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, </w:t>
      </w:r>
      <w:proofErr w:type="spellStart"/>
      <w:r w:rsidRPr="006745B0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Silex</w:t>
      </w:r>
      <w:proofErr w:type="spellEnd"/>
      <w:r w:rsidRPr="006745B0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6745B0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Titan</w:t>
      </w:r>
      <w:proofErr w:type="spellEnd"/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non rinuncia a solidità e resistenza e aggiunge un bonus di impronta ecologica, poiché riducendo il carico minerale e il suo peso, rende il suo profilo sostenibile, pertanto più facile da maneggiare e installare. La sua finitura in ardesia rafforza la sua caratteristica antiscivolo. La gamma cromatica va dalla tonalità ardesia al bianco fino al nero.  </w:t>
      </w:r>
    </w:p>
    <w:p w14:paraId="545C665A" w14:textId="77777777" w:rsidR="00C473E0" w:rsidRPr="001B5DAD" w:rsidRDefault="00C473E0" w:rsidP="00C473E0">
      <w:pPr>
        <w:jc w:val="both"/>
        <w:rPr>
          <w:rFonts w:ascii="Arial" w:eastAsia="Helvetica Neue Light" w:hAnsi="Arial" w:cs="Arial"/>
          <w:sz w:val="18"/>
          <w:szCs w:val="18"/>
          <w:lang w:val="it-IT"/>
        </w:rPr>
      </w:pPr>
    </w:p>
    <w:p w14:paraId="2489B9AB" w14:textId="52A4A54B" w:rsidR="00FB02FC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b/>
          <w:bCs/>
          <w:sz w:val="24"/>
          <w:szCs w:val="24"/>
          <w:highlight w:val="yellow"/>
          <w:lang w:val="it-IT"/>
        </w:rPr>
        <w:t>Sfera</w:t>
      </w:r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è bellezza asimmetrica e transizione fluida. L'unicità di questo piatto doccia risiede nella sua forma a mezzaluna – il leggero bordo curvo termina il suo percorso sinuoso in un'originale griglia a forma di luna - e nella sua doppia finitura superficiale che lo rende unico sul mercato - una all'interno e l'altra sulla griglia e sul bordo curvo laterale che la circonda. La sua asimmetria e le sue forme arrotondate sono il trampolino di lancio per una creatività portata all'estremo. </w:t>
      </w:r>
    </w:p>
    <w:p w14:paraId="59701D16" w14:textId="42CFDA53" w:rsidR="006A3EC6" w:rsidRPr="00FB02FC" w:rsidRDefault="00FB02FC" w:rsidP="00FB02FC">
      <w:pPr>
        <w:jc w:val="center"/>
        <w:rPr>
          <w:rFonts w:ascii="Arial" w:eastAsia="Helvetica Neue Light" w:hAnsi="Arial" w:cs="Arial"/>
          <w:sz w:val="24"/>
          <w:szCs w:val="24"/>
          <w:lang w:val="it-IT"/>
        </w:rPr>
      </w:pPr>
      <w:r>
        <w:rPr>
          <w:rFonts w:ascii="Arial" w:eastAsia="Helvetica Neue Light" w:hAnsi="Arial" w:cs="Arial"/>
          <w:noProof/>
          <w:sz w:val="24"/>
          <w:szCs w:val="24"/>
          <w:lang w:val="it-IT"/>
        </w:rPr>
        <w:drawing>
          <wp:inline distT="0" distB="0" distL="0" distR="0" wp14:anchorId="282E0B7A" wp14:editId="27A6BDE6">
            <wp:extent cx="5127811" cy="2707335"/>
            <wp:effectExtent l="0" t="0" r="3175" b="0"/>
            <wp:docPr id="6" name="Immagine 6" descr="Immagine che contiene testo,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, screenshot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72" cy="27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67E26" w14:textId="77777777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60A299B8" w14:textId="77777777" w:rsidR="00067015" w:rsidRPr="001B5DAD" w:rsidRDefault="00067015" w:rsidP="00067015">
      <w:pPr>
        <w:jc w:val="both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  <w:r w:rsidRPr="001B5DAD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>Informazioni su Fiora</w:t>
      </w:r>
    </w:p>
    <w:p w14:paraId="58F0171C" w14:textId="77777777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u w:val="single"/>
          <w:lang w:val="it-IT"/>
        </w:rPr>
      </w:pPr>
    </w:p>
    <w:p w14:paraId="3ABF5F02" w14:textId="7A7B7DFF" w:rsidR="00067015" w:rsidRPr="001B5DAD" w:rsidRDefault="00067015" w:rsidP="00067015">
      <w:pPr>
        <w:jc w:val="both"/>
        <w:rPr>
          <w:rFonts w:ascii="Arial" w:eastAsia="Helvetica Neue Light" w:hAnsi="Arial" w:cs="Arial"/>
          <w:lang w:val="it-IT"/>
        </w:rPr>
      </w:pPr>
      <w:r w:rsidRPr="001B5DAD">
        <w:rPr>
          <w:rFonts w:ascii="Arial" w:eastAsia="Helvetica Neue Light" w:hAnsi="Arial" w:cs="Arial"/>
          <w:lang w:val="it-IT"/>
        </w:rPr>
        <w:t xml:space="preserve">Fiora è specializzata in soluzioni globali per il bagno: dai mobili ai piatti doccia, ai radiatori o ai pannelli. Esempi di un catalogo di prodotti con un proprio DNA intrecciato </w:t>
      </w:r>
      <w:r w:rsidR="001B5DAD" w:rsidRPr="001B5DAD">
        <w:rPr>
          <w:rFonts w:ascii="Arial" w:eastAsia="Helvetica Neue Light" w:hAnsi="Arial" w:cs="Arial"/>
          <w:lang w:val="it-IT"/>
        </w:rPr>
        <w:t>con filamenti di</w:t>
      </w:r>
      <w:r w:rsidRPr="001B5DAD">
        <w:rPr>
          <w:rFonts w:ascii="Arial" w:eastAsia="Helvetica Neue Light" w:hAnsi="Arial" w:cs="Arial"/>
          <w:lang w:val="it-IT"/>
        </w:rPr>
        <w:t xml:space="preserve"> artigianalità, qualità, creatività, funzionalità e innovazione</w:t>
      </w:r>
      <w:r w:rsidR="001B5DAD" w:rsidRPr="001B5DAD">
        <w:rPr>
          <w:rFonts w:ascii="Arial" w:eastAsia="Helvetica Neue Light" w:hAnsi="Arial" w:cs="Arial"/>
          <w:lang w:val="it-IT"/>
        </w:rPr>
        <w:t>. Per qualsiasi tipo di design.</w:t>
      </w:r>
      <w:r w:rsidRPr="001B5DAD">
        <w:rPr>
          <w:rFonts w:ascii="Arial" w:eastAsia="Helvetica Neue Light" w:hAnsi="Arial" w:cs="Arial"/>
          <w:lang w:val="it-IT"/>
        </w:rPr>
        <w:t xml:space="preserve"> </w:t>
      </w:r>
    </w:p>
    <w:p w14:paraId="5AAC9602" w14:textId="28CE8B68" w:rsidR="00067015" w:rsidRPr="001B5DAD" w:rsidRDefault="00067015" w:rsidP="00067015">
      <w:pPr>
        <w:jc w:val="both"/>
        <w:rPr>
          <w:rFonts w:ascii="Arial" w:eastAsia="Helvetica Neue Light" w:hAnsi="Arial" w:cs="Arial"/>
          <w:lang w:val="it-IT"/>
        </w:rPr>
      </w:pPr>
      <w:r w:rsidRPr="001B5DAD">
        <w:rPr>
          <w:rFonts w:ascii="Arial" w:eastAsia="Helvetica Neue Light" w:hAnsi="Arial" w:cs="Arial"/>
          <w:lang w:val="it-IT"/>
        </w:rPr>
        <w:t>Combina la sua vasta esperienza con il poliuretano con altri materiali complementari. I suoi progetti si distinguono per un'ampia varietà di colori e diverse finiture e superfici. Disegni in armonia con lo spazio e il tempo che rivelano la precisione tecnologica e la delicatezza dell'artigianato. Due valori apparentemente opposti, la cui fusione equilibrata è la chiave del lavoro del</w:t>
      </w:r>
      <w:r w:rsidR="001B5DAD" w:rsidRPr="001B5DAD">
        <w:rPr>
          <w:rFonts w:ascii="Arial" w:eastAsia="Helvetica Neue Light" w:hAnsi="Arial" w:cs="Arial"/>
          <w:lang w:val="it-IT"/>
        </w:rPr>
        <w:t xml:space="preserve"> marchio spagnolo</w:t>
      </w:r>
      <w:r w:rsidRPr="001B5DAD">
        <w:rPr>
          <w:rFonts w:ascii="Arial" w:eastAsia="Helvetica Neue Light" w:hAnsi="Arial" w:cs="Arial"/>
          <w:lang w:val="it-IT"/>
        </w:rPr>
        <w:t xml:space="preserve">. </w:t>
      </w:r>
    </w:p>
    <w:p w14:paraId="5A679E09" w14:textId="2A03B31A" w:rsidR="00067015" w:rsidRPr="001B5DAD" w:rsidRDefault="00067015" w:rsidP="00383A15">
      <w:pPr>
        <w:tabs>
          <w:tab w:val="left" w:pos="1701"/>
          <w:tab w:val="left" w:pos="9140"/>
          <w:tab w:val="left" w:pos="9356"/>
        </w:tabs>
        <w:adjustRightInd w:val="0"/>
        <w:ind w:left="1418" w:right="-6"/>
        <w:rPr>
          <w:rFonts w:ascii="Arial" w:hAnsi="Arial" w:cs="Arial"/>
          <w:bCs/>
          <w:sz w:val="24"/>
          <w:szCs w:val="24"/>
          <w:lang w:val="it-IT"/>
        </w:rPr>
      </w:pPr>
    </w:p>
    <w:p w14:paraId="50791A27" w14:textId="3D6977D6" w:rsidR="00D54F87" w:rsidRPr="00331585" w:rsidRDefault="001B5DAD" w:rsidP="001B5DAD">
      <w:pPr>
        <w:tabs>
          <w:tab w:val="left" w:pos="1701"/>
          <w:tab w:val="left" w:pos="9140"/>
          <w:tab w:val="left" w:pos="9356"/>
        </w:tabs>
        <w:adjustRightInd w:val="0"/>
        <w:ind w:right="-6"/>
        <w:rPr>
          <w:rFonts w:ascii="Arial" w:hAnsi="Arial" w:cs="Arial"/>
          <w:b/>
          <w:lang w:val="it-IT"/>
        </w:rPr>
      </w:pPr>
      <w:r w:rsidRPr="00331585">
        <w:rPr>
          <w:rFonts w:ascii="Arial" w:hAnsi="Arial" w:cs="Arial"/>
          <w:bCs/>
          <w:lang w:val="it-IT"/>
        </w:rPr>
        <w:t>*</w:t>
      </w:r>
      <w:r w:rsidR="00383A15" w:rsidRPr="00331585">
        <w:rPr>
          <w:rFonts w:ascii="Arial" w:eastAsia="Helvetica Neue Light" w:hAnsi="Arial" w:cs="Arial"/>
          <w:lang w:val="it-IT"/>
        </w:rPr>
        <w:t xml:space="preserve">Il materiale </w:t>
      </w:r>
      <w:proofErr w:type="spellStart"/>
      <w:r w:rsidR="00383A15" w:rsidRPr="00331585">
        <w:rPr>
          <w:rFonts w:ascii="Arial" w:eastAsia="Helvetica Neue Light" w:hAnsi="Arial" w:cs="Arial"/>
          <w:lang w:val="it-IT"/>
        </w:rPr>
        <w:t>Silexpol</w:t>
      </w:r>
      <w:proofErr w:type="spellEnd"/>
      <w:r w:rsidR="00383A15" w:rsidRPr="00331585">
        <w:rPr>
          <w:rFonts w:ascii="Arial" w:eastAsia="Helvetica Neue Light" w:hAnsi="Arial" w:cs="Arial"/>
          <w:lang w:val="it-IT"/>
        </w:rPr>
        <w:t xml:space="preserve">®, è il risultato di un programma di ricerca che segue processi </w:t>
      </w:r>
      <w:r w:rsidR="00B96498" w:rsidRPr="00331585">
        <w:rPr>
          <w:rFonts w:ascii="Arial" w:eastAsia="Helvetica Neue Light" w:hAnsi="Arial" w:cs="Arial"/>
          <w:lang w:val="it-IT"/>
        </w:rPr>
        <w:t>certificati</w:t>
      </w:r>
      <w:r w:rsidR="00383A15" w:rsidRPr="00331585">
        <w:rPr>
          <w:rFonts w:ascii="Arial" w:eastAsia="Helvetica Neue Light" w:hAnsi="Arial" w:cs="Arial"/>
          <w:lang w:val="it-IT"/>
        </w:rPr>
        <w:t xml:space="preserve"> di massima sostenibilità, è il risultato della costante innovazione del marchio e offre vantaggi come durata, antiscivolo, facilità di pulizia e, inoltre, è riparabile e resistente.  </w:t>
      </w:r>
      <w:r w:rsidR="00766277" w:rsidRPr="00331585">
        <w:rPr>
          <w:rFonts w:ascii="Arial" w:eastAsia="Helvetica Neue Light" w:hAnsi="Arial" w:cs="Arial"/>
          <w:lang w:val="it-IT"/>
        </w:rPr>
        <w:t>La</w:t>
      </w:r>
      <w:r w:rsidR="00383A15" w:rsidRPr="00331585">
        <w:rPr>
          <w:rFonts w:ascii="Arial" w:eastAsia="Helvetica Neue Light" w:hAnsi="Arial" w:cs="Arial"/>
          <w:lang w:val="it-IT"/>
        </w:rPr>
        <w:t xml:space="preserve"> tecnologia </w:t>
      </w:r>
      <w:proofErr w:type="spellStart"/>
      <w:r w:rsidR="00383A15" w:rsidRPr="00331585">
        <w:rPr>
          <w:rFonts w:ascii="Arial" w:hAnsi="Arial" w:cs="Arial"/>
          <w:lang w:val="it-IT"/>
        </w:rPr>
        <w:t>Nanobath</w:t>
      </w:r>
      <w:proofErr w:type="spellEnd"/>
      <w:r w:rsidR="00383A15" w:rsidRPr="00331585">
        <w:rPr>
          <w:rFonts w:ascii="Arial" w:hAnsi="Arial" w:cs="Arial"/>
          <w:lang w:val="it-IT"/>
        </w:rPr>
        <w:t>®</w:t>
      </w:r>
      <w:r w:rsidR="00766277" w:rsidRPr="00331585">
        <w:rPr>
          <w:rFonts w:ascii="Arial" w:hAnsi="Arial" w:cs="Arial"/>
          <w:lang w:val="it-IT"/>
        </w:rPr>
        <w:t xml:space="preserve"> </w:t>
      </w:r>
      <w:r w:rsidR="00383A15" w:rsidRPr="00331585">
        <w:rPr>
          <w:rFonts w:ascii="Arial" w:eastAsia="Helvetica Neue Light" w:hAnsi="Arial" w:cs="Arial"/>
          <w:lang w:val="it-IT"/>
        </w:rPr>
        <w:t>conferisce proprietà fungicide, antibatteriche e idrofobiche.</w:t>
      </w:r>
      <w:r w:rsidR="00766277" w:rsidRPr="00331585">
        <w:rPr>
          <w:rFonts w:ascii="Arial" w:eastAsia="Helvetica Neue Light" w:hAnsi="Arial" w:cs="Arial"/>
          <w:lang w:val="it-IT"/>
        </w:rPr>
        <w:t xml:space="preserve"> Perfetto per gli spazi umidi.</w:t>
      </w:r>
    </w:p>
    <w:p w14:paraId="0FC15B1D" w14:textId="77777777" w:rsidR="00383A15" w:rsidRPr="001B5DAD" w:rsidRDefault="00383A15" w:rsidP="001B5DAD">
      <w:pPr>
        <w:ind w:left="284"/>
        <w:rPr>
          <w:rFonts w:ascii="Arial" w:eastAsia="Helvetica Neue Light" w:hAnsi="Arial" w:cs="Arial"/>
          <w:b/>
          <w:bCs/>
          <w:sz w:val="21"/>
          <w:szCs w:val="21"/>
          <w:lang w:val="it-IT"/>
        </w:rPr>
      </w:pPr>
    </w:p>
    <w:p w14:paraId="51D98B29" w14:textId="2ED5F2C1" w:rsidR="00166729" w:rsidRPr="001B5DAD" w:rsidRDefault="00166729" w:rsidP="001B5DAD">
      <w:pPr>
        <w:pStyle w:val="Paragrafoelenco"/>
        <w:numPr>
          <w:ilvl w:val="0"/>
          <w:numId w:val="6"/>
        </w:numPr>
        <w:rPr>
          <w:rFonts w:ascii="Arial" w:eastAsia="Helvetica Neue Light" w:hAnsi="Arial" w:cs="Arial"/>
          <w:b/>
          <w:bCs/>
          <w:sz w:val="21"/>
          <w:szCs w:val="21"/>
          <w:lang w:val="it-IT"/>
        </w:rPr>
      </w:pPr>
      <w:r w:rsidRPr="001B5DAD">
        <w:rPr>
          <w:rFonts w:ascii="Arial" w:eastAsia="Helvetica Neue Light" w:hAnsi="Arial" w:cs="Arial"/>
          <w:b/>
          <w:bCs/>
          <w:sz w:val="21"/>
          <w:szCs w:val="21"/>
          <w:lang w:val="it-IT"/>
        </w:rPr>
        <w:t>Fiora in punti:</w:t>
      </w:r>
    </w:p>
    <w:p w14:paraId="21BC76C4" w14:textId="77777777" w:rsidR="00166729" w:rsidRPr="001B5DAD" w:rsidRDefault="00166729" w:rsidP="001B5DAD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  <w:proofErr w:type="spellStart"/>
      <w:r w:rsidRPr="001B5DAD"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>Ecodesign</w:t>
      </w:r>
      <w:proofErr w:type="spellEnd"/>
      <w:r w:rsidRPr="001B5DAD"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e </w:t>
      </w:r>
      <w:proofErr w:type="spellStart"/>
      <w:r w:rsidRPr="001B5DAD"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  <w:t>ottimizzazione</w:t>
      </w:r>
      <w:proofErr w:type="spellEnd"/>
    </w:p>
    <w:p w14:paraId="562512FF" w14:textId="77777777" w:rsidR="00166729" w:rsidRPr="001B5DAD" w:rsidRDefault="00166729" w:rsidP="001B5DAD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color w:val="333333"/>
          <w:spacing w:val="6"/>
          <w:sz w:val="21"/>
          <w:szCs w:val="21"/>
          <w:lang w:val="it-IT"/>
        </w:rPr>
      </w:pPr>
      <w:r w:rsidRPr="001B5DAD">
        <w:rPr>
          <w:rFonts w:ascii="Arial" w:hAnsi="Arial" w:cs="Arial"/>
          <w:color w:val="333333"/>
          <w:spacing w:val="6"/>
          <w:sz w:val="21"/>
          <w:szCs w:val="21"/>
          <w:lang w:val="it-IT"/>
        </w:rPr>
        <w:t>Impatto ambientale ridotto al minimo durante tutto il ciclo di vita del prodotto.</w:t>
      </w:r>
    </w:p>
    <w:p w14:paraId="675699A6" w14:textId="7976F9ED" w:rsidR="00166729" w:rsidRPr="001B5DAD" w:rsidRDefault="00166729" w:rsidP="001B5DAD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color w:val="333333"/>
          <w:spacing w:val="6"/>
          <w:sz w:val="21"/>
          <w:szCs w:val="21"/>
          <w:lang w:val="it-IT"/>
        </w:rPr>
      </w:pPr>
      <w:r w:rsidRPr="001B5DAD">
        <w:rPr>
          <w:rFonts w:ascii="Arial" w:hAnsi="Arial" w:cs="Arial"/>
          <w:color w:val="333333"/>
          <w:spacing w:val="6"/>
          <w:sz w:val="21"/>
          <w:szCs w:val="21"/>
          <w:lang w:val="it-IT"/>
        </w:rPr>
        <w:t xml:space="preserve">Ottimizzazione delle risorse e dell’energia durante </w:t>
      </w:r>
      <w:r w:rsidR="00B96498" w:rsidRPr="001B5DAD">
        <w:rPr>
          <w:rFonts w:ascii="Arial" w:hAnsi="Arial" w:cs="Arial"/>
          <w:color w:val="333333"/>
          <w:spacing w:val="6"/>
          <w:sz w:val="21"/>
          <w:szCs w:val="21"/>
          <w:lang w:val="it-IT"/>
        </w:rPr>
        <w:t>tutte le fasi di produzione</w:t>
      </w:r>
    </w:p>
    <w:p w14:paraId="19138927" w14:textId="4DF13A89" w:rsidR="00DF7992" w:rsidRPr="001B5DAD" w:rsidRDefault="00166729" w:rsidP="001B5DAD">
      <w:pPr>
        <w:pStyle w:val="Paragrafoelenco"/>
        <w:widowControl/>
        <w:numPr>
          <w:ilvl w:val="0"/>
          <w:numId w:val="6"/>
        </w:numPr>
        <w:autoSpaceDE/>
        <w:autoSpaceDN/>
        <w:contextualSpacing/>
        <w:rPr>
          <w:rFonts w:ascii="Arial" w:eastAsia="Helvetica Neue Light" w:hAnsi="Arial" w:cs="Arial"/>
          <w:b/>
          <w:bCs/>
          <w:sz w:val="21"/>
          <w:szCs w:val="21"/>
        </w:rPr>
      </w:pPr>
      <w:proofErr w:type="spellStart"/>
      <w:r w:rsidRPr="001B5DAD">
        <w:rPr>
          <w:rFonts w:ascii="Arial" w:hAnsi="Arial" w:cs="Arial"/>
          <w:color w:val="333333"/>
          <w:spacing w:val="6"/>
          <w:sz w:val="21"/>
          <w:szCs w:val="21"/>
        </w:rPr>
        <w:t>Imballaggi</w:t>
      </w:r>
      <w:proofErr w:type="spellEnd"/>
      <w:r w:rsidRPr="001B5DAD">
        <w:rPr>
          <w:rFonts w:ascii="Arial" w:hAnsi="Arial" w:cs="Arial"/>
          <w:color w:val="333333"/>
          <w:spacing w:val="6"/>
          <w:sz w:val="21"/>
          <w:szCs w:val="21"/>
        </w:rPr>
        <w:t xml:space="preserve"> e packaging </w:t>
      </w:r>
      <w:proofErr w:type="spellStart"/>
      <w:r w:rsidRPr="001B5DAD">
        <w:rPr>
          <w:rFonts w:ascii="Arial" w:hAnsi="Arial" w:cs="Arial"/>
          <w:color w:val="333333"/>
          <w:spacing w:val="6"/>
          <w:sz w:val="21"/>
          <w:szCs w:val="21"/>
        </w:rPr>
        <w:t>sostenibili</w:t>
      </w:r>
      <w:proofErr w:type="spellEnd"/>
      <w:r w:rsidRPr="001B5DAD">
        <w:rPr>
          <w:rFonts w:ascii="Arial" w:hAnsi="Arial" w:cs="Arial"/>
          <w:color w:val="333333"/>
          <w:spacing w:val="6"/>
          <w:sz w:val="21"/>
          <w:szCs w:val="21"/>
        </w:rPr>
        <w:t xml:space="preserve">. </w:t>
      </w:r>
    </w:p>
    <w:p w14:paraId="3A5F70E9" w14:textId="77777777" w:rsidR="001B5DAD" w:rsidRPr="00151DAF" w:rsidRDefault="001B5DAD" w:rsidP="001B5DAD">
      <w:pPr>
        <w:pStyle w:val="Paragrafoelenco"/>
        <w:widowControl/>
        <w:autoSpaceDE/>
        <w:autoSpaceDN/>
        <w:ind w:left="284"/>
        <w:contextualSpacing/>
        <w:rPr>
          <w:rFonts w:ascii="Arial" w:eastAsia="Helvetica Neue Light" w:hAnsi="Arial" w:cs="Arial"/>
          <w:b/>
          <w:bCs/>
          <w:sz w:val="24"/>
          <w:szCs w:val="24"/>
        </w:rPr>
      </w:pPr>
    </w:p>
    <w:p w14:paraId="559E99A2" w14:textId="230F992E" w:rsidR="00DF7992" w:rsidRPr="00151DAF" w:rsidRDefault="001B5DAD" w:rsidP="001B5DAD">
      <w:pPr>
        <w:widowControl/>
        <w:autoSpaceDE/>
        <w:autoSpaceDN/>
        <w:contextualSpacing/>
        <w:rPr>
          <w:rFonts w:ascii="Arial" w:eastAsia="Helvetica Neue Light" w:hAnsi="Arial" w:cs="Arial"/>
          <w:b/>
          <w:bCs/>
          <w:sz w:val="24"/>
          <w:szCs w:val="24"/>
        </w:rPr>
      </w:pPr>
      <w:r w:rsidRPr="00151DAF">
        <w:rPr>
          <w:rFonts w:ascii="Arial" w:eastAsia="Helvetica Neue Light" w:hAnsi="Arial" w:cs="Arial"/>
          <w:b/>
          <w:bCs/>
          <w:sz w:val="24"/>
          <w:szCs w:val="24"/>
        </w:rPr>
        <w:t>fiorabath.com</w:t>
      </w:r>
    </w:p>
    <w:p w14:paraId="2827D457" w14:textId="4AC0ACA3" w:rsidR="00D237F0" w:rsidRPr="00766277" w:rsidRDefault="00DF7992" w:rsidP="001B5DAD">
      <w:pPr>
        <w:tabs>
          <w:tab w:val="left" w:pos="142"/>
          <w:tab w:val="left" w:pos="1276"/>
        </w:tabs>
        <w:ind w:left="6237"/>
        <w:jc w:val="both"/>
        <w:rPr>
          <w:rFonts w:ascii="Arial" w:hAnsi="Arial" w:cs="Arial"/>
          <w:sz w:val="21"/>
          <w:szCs w:val="21"/>
        </w:rPr>
      </w:pPr>
      <w:r w:rsidRPr="00766277">
        <w:rPr>
          <w:rFonts w:ascii="Arial" w:hAnsi="Arial" w:cs="Arial"/>
          <w:bCs/>
          <w:i/>
          <w:noProof/>
          <w:sz w:val="21"/>
          <w:szCs w:val="21"/>
        </w:rPr>
        <w:drawing>
          <wp:inline distT="0" distB="0" distL="0" distR="0" wp14:anchorId="7DC6B47B" wp14:editId="4B06C4CD">
            <wp:extent cx="756518" cy="508809"/>
            <wp:effectExtent l="0" t="0" r="571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239" cy="51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C9DA" w14:textId="77777777" w:rsidR="00D237F0" w:rsidRPr="001B5DAD" w:rsidRDefault="00D237F0" w:rsidP="001B5DAD">
      <w:pPr>
        <w:tabs>
          <w:tab w:val="left" w:pos="142"/>
          <w:tab w:val="left" w:pos="1276"/>
        </w:tabs>
        <w:ind w:left="6237"/>
        <w:jc w:val="both"/>
        <w:rPr>
          <w:rFonts w:ascii="Arial" w:hAnsi="Arial" w:cs="Arial"/>
          <w:sz w:val="21"/>
          <w:szCs w:val="21"/>
        </w:rPr>
      </w:pPr>
    </w:p>
    <w:p w14:paraId="6191652B" w14:textId="77777777" w:rsidR="00D237F0" w:rsidRPr="001B5DAD" w:rsidRDefault="00D237F0" w:rsidP="001B5DAD">
      <w:pPr>
        <w:tabs>
          <w:tab w:val="left" w:pos="1276"/>
        </w:tabs>
        <w:ind w:left="6237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1B5DAD">
        <w:rPr>
          <w:rFonts w:ascii="Arial" w:hAnsi="Arial" w:cs="Arial"/>
          <w:b/>
          <w:color w:val="000000" w:themeColor="text1"/>
          <w:sz w:val="21"/>
          <w:szCs w:val="21"/>
        </w:rPr>
        <w:t xml:space="preserve">PRESS OFFICE </w:t>
      </w:r>
    </w:p>
    <w:p w14:paraId="21E30C92" w14:textId="77777777" w:rsidR="00D237F0" w:rsidRPr="001B5DAD" w:rsidRDefault="00D237F0" w:rsidP="001B5DAD">
      <w:pPr>
        <w:tabs>
          <w:tab w:val="left" w:pos="1276"/>
        </w:tabs>
        <w:ind w:left="6237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proofErr w:type="spellStart"/>
      <w:r w:rsidRPr="001B5DAD">
        <w:rPr>
          <w:rFonts w:ascii="Arial" w:hAnsi="Arial" w:cs="Arial"/>
          <w:color w:val="000000" w:themeColor="text1"/>
          <w:sz w:val="21"/>
          <w:szCs w:val="21"/>
        </w:rPr>
        <w:t>Milano|Genova</w:t>
      </w:r>
      <w:proofErr w:type="spellEnd"/>
    </w:p>
    <w:p w14:paraId="1E6610BD" w14:textId="77777777" w:rsidR="00D237F0" w:rsidRPr="001B5DAD" w:rsidRDefault="00000000" w:rsidP="001B5DAD">
      <w:pPr>
        <w:tabs>
          <w:tab w:val="left" w:pos="142"/>
          <w:tab w:val="left" w:pos="1276"/>
        </w:tabs>
        <w:ind w:left="6237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hyperlink r:id="rId11" w:history="1">
        <w:r w:rsidR="00D237F0" w:rsidRPr="001B5DAD">
          <w:rPr>
            <w:rStyle w:val="Hyperlink2"/>
            <w:rFonts w:ascii="Arial" w:hAnsi="Arial" w:cs="Arial"/>
            <w:b/>
            <w:bCs/>
            <w:color w:val="000000" w:themeColor="text1"/>
            <w:sz w:val="21"/>
            <w:szCs w:val="21"/>
          </w:rPr>
          <w:t>press@taconline.it</w:t>
        </w:r>
      </w:hyperlink>
      <w:r w:rsidR="00D237F0" w:rsidRPr="001B5DAD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4C9CD204" w14:textId="77777777" w:rsidR="00D237F0" w:rsidRPr="001B5DAD" w:rsidRDefault="00D237F0" w:rsidP="001B5DAD">
      <w:pPr>
        <w:tabs>
          <w:tab w:val="left" w:pos="142"/>
          <w:tab w:val="left" w:pos="1276"/>
        </w:tabs>
        <w:ind w:left="6237"/>
        <w:jc w:val="both"/>
        <w:rPr>
          <w:rStyle w:val="Hyperlink2"/>
          <w:rFonts w:ascii="Arial" w:hAnsi="Arial" w:cs="Arial"/>
          <w:b/>
          <w:bCs/>
          <w:color w:val="000000" w:themeColor="text1"/>
          <w:sz w:val="21"/>
          <w:szCs w:val="21"/>
        </w:rPr>
      </w:pPr>
      <w:r w:rsidRPr="001B5DAD">
        <w:rPr>
          <w:rStyle w:val="Hyperlink2"/>
          <w:rFonts w:ascii="Arial" w:hAnsi="Arial" w:cs="Arial"/>
          <w:b/>
          <w:bCs/>
          <w:color w:val="000000" w:themeColor="text1"/>
          <w:sz w:val="21"/>
          <w:szCs w:val="21"/>
        </w:rPr>
        <w:t>taconline.it</w:t>
      </w:r>
    </w:p>
    <w:p w14:paraId="3DCD9C3E" w14:textId="77777777" w:rsidR="00DF7992" w:rsidRPr="00DF7992" w:rsidRDefault="00DF7992" w:rsidP="00B9649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8352F9" w14:textId="77777777" w:rsidR="00DF7992" w:rsidRPr="00DF7992" w:rsidRDefault="00DF7992" w:rsidP="00766277">
      <w:pPr>
        <w:widowControl/>
        <w:autoSpaceDE/>
        <w:autoSpaceDN/>
        <w:rPr>
          <w:rFonts w:ascii="Arial Hebrew" w:eastAsia="Times New Roman" w:hAnsi="Arial Hebrew" w:cs="Arial Hebrew"/>
          <w:color w:val="000000"/>
          <w:sz w:val="20"/>
          <w:szCs w:val="20"/>
          <w:lang w:eastAsia="it-IT"/>
        </w:rPr>
      </w:pPr>
    </w:p>
    <w:sectPr w:rsidR="00DF7992" w:rsidRPr="00DF7992" w:rsidSect="001B5DAD">
      <w:headerReference w:type="default" r:id="rId12"/>
      <w:type w:val="continuous"/>
      <w:pgSz w:w="11901" w:h="16817"/>
      <w:pgMar w:top="1809" w:right="1134" w:bottom="278" w:left="1418" w:header="1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3EF3" w14:textId="77777777" w:rsidR="008B5EBD" w:rsidRDefault="008B5EBD">
      <w:r>
        <w:separator/>
      </w:r>
    </w:p>
  </w:endnote>
  <w:endnote w:type="continuationSeparator" w:id="0">
    <w:p w14:paraId="627729C6" w14:textId="77777777" w:rsidR="008B5EBD" w:rsidRDefault="008B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5FDF" w14:textId="77777777" w:rsidR="008B5EBD" w:rsidRDefault="008B5EBD">
      <w:r>
        <w:separator/>
      </w:r>
    </w:p>
  </w:footnote>
  <w:footnote w:type="continuationSeparator" w:id="0">
    <w:p w14:paraId="14C4E8FA" w14:textId="77777777" w:rsidR="008B5EBD" w:rsidRDefault="008B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2DBE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0FB4228D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4E9352D6" w14:textId="522BB291" w:rsidR="00754578" w:rsidRPr="00383A15" w:rsidRDefault="00166729" w:rsidP="00383A15">
    <w:pPr>
      <w:ind w:left="1587" w:right="689"/>
      <w:jc w:val="center"/>
      <w:rPr>
        <w:rFonts w:ascii="Arial Hebrew" w:hAnsi="Arial Hebrew" w:cs="Arial Hebrew"/>
        <w:b/>
        <w:sz w:val="18"/>
        <w:szCs w:val="18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08EDAAEC" wp14:editId="20C2CECB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169"/>
    <w:multiLevelType w:val="hybridMultilevel"/>
    <w:tmpl w:val="909AD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20B45793"/>
    <w:multiLevelType w:val="hybridMultilevel"/>
    <w:tmpl w:val="B5BC9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A480D"/>
    <w:multiLevelType w:val="hybridMultilevel"/>
    <w:tmpl w:val="C590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F1E1144"/>
    <w:multiLevelType w:val="hybridMultilevel"/>
    <w:tmpl w:val="4B1A87B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65194538">
    <w:abstractNumId w:val="1"/>
  </w:num>
  <w:num w:numId="2" w16cid:durableId="1821920387">
    <w:abstractNumId w:val="4"/>
  </w:num>
  <w:num w:numId="3" w16cid:durableId="1040787740">
    <w:abstractNumId w:val="3"/>
  </w:num>
  <w:num w:numId="4" w16cid:durableId="220093200">
    <w:abstractNumId w:val="2"/>
  </w:num>
  <w:num w:numId="5" w16cid:durableId="2074158038">
    <w:abstractNumId w:val="0"/>
  </w:num>
  <w:num w:numId="6" w16cid:durableId="438182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1407F"/>
    <w:rsid w:val="00032552"/>
    <w:rsid w:val="00067015"/>
    <w:rsid w:val="000707B0"/>
    <w:rsid w:val="00076869"/>
    <w:rsid w:val="000C34E7"/>
    <w:rsid w:val="000F39C3"/>
    <w:rsid w:val="00124385"/>
    <w:rsid w:val="0014202D"/>
    <w:rsid w:val="00151DAF"/>
    <w:rsid w:val="00166729"/>
    <w:rsid w:val="001673D3"/>
    <w:rsid w:val="00174E20"/>
    <w:rsid w:val="001A3752"/>
    <w:rsid w:val="001A6292"/>
    <w:rsid w:val="001B5DAD"/>
    <w:rsid w:val="001D2583"/>
    <w:rsid w:val="00222292"/>
    <w:rsid w:val="00252A05"/>
    <w:rsid w:val="00294CDD"/>
    <w:rsid w:val="00295059"/>
    <w:rsid w:val="002E2069"/>
    <w:rsid w:val="002F4825"/>
    <w:rsid w:val="00331585"/>
    <w:rsid w:val="00372F0D"/>
    <w:rsid w:val="00383A15"/>
    <w:rsid w:val="003C259A"/>
    <w:rsid w:val="004B06A4"/>
    <w:rsid w:val="004C6DC6"/>
    <w:rsid w:val="004E01E0"/>
    <w:rsid w:val="00530B64"/>
    <w:rsid w:val="0053387F"/>
    <w:rsid w:val="005636CF"/>
    <w:rsid w:val="00596F05"/>
    <w:rsid w:val="005B0EDD"/>
    <w:rsid w:val="005E12A0"/>
    <w:rsid w:val="006745B0"/>
    <w:rsid w:val="00674FB6"/>
    <w:rsid w:val="00682085"/>
    <w:rsid w:val="006969D4"/>
    <w:rsid w:val="006A3EC6"/>
    <w:rsid w:val="006B7B54"/>
    <w:rsid w:val="006D4CE3"/>
    <w:rsid w:val="006D6547"/>
    <w:rsid w:val="006E7BAA"/>
    <w:rsid w:val="007207C0"/>
    <w:rsid w:val="0072678F"/>
    <w:rsid w:val="00754578"/>
    <w:rsid w:val="00766277"/>
    <w:rsid w:val="00775B0E"/>
    <w:rsid w:val="008B5671"/>
    <w:rsid w:val="008B5EBD"/>
    <w:rsid w:val="00915ADC"/>
    <w:rsid w:val="00940EF5"/>
    <w:rsid w:val="009A6052"/>
    <w:rsid w:val="00A62C2D"/>
    <w:rsid w:val="00B0473E"/>
    <w:rsid w:val="00B65D04"/>
    <w:rsid w:val="00B96498"/>
    <w:rsid w:val="00B974DE"/>
    <w:rsid w:val="00BE030A"/>
    <w:rsid w:val="00BF2391"/>
    <w:rsid w:val="00C473E0"/>
    <w:rsid w:val="00C55197"/>
    <w:rsid w:val="00C93206"/>
    <w:rsid w:val="00CA0313"/>
    <w:rsid w:val="00CB6717"/>
    <w:rsid w:val="00CB7F3F"/>
    <w:rsid w:val="00CE46FC"/>
    <w:rsid w:val="00D01D2D"/>
    <w:rsid w:val="00D20BC1"/>
    <w:rsid w:val="00D237F0"/>
    <w:rsid w:val="00D3385C"/>
    <w:rsid w:val="00D47281"/>
    <w:rsid w:val="00D54F87"/>
    <w:rsid w:val="00D97E4B"/>
    <w:rsid w:val="00DB503C"/>
    <w:rsid w:val="00DB5E72"/>
    <w:rsid w:val="00DF7992"/>
    <w:rsid w:val="00E0127D"/>
    <w:rsid w:val="00E254C3"/>
    <w:rsid w:val="00E4693E"/>
    <w:rsid w:val="00E65F1E"/>
    <w:rsid w:val="00E9792B"/>
    <w:rsid w:val="00ED36A5"/>
    <w:rsid w:val="00EF2DE0"/>
    <w:rsid w:val="00EF3031"/>
    <w:rsid w:val="00F36BD1"/>
    <w:rsid w:val="00F7351D"/>
    <w:rsid w:val="00F767C0"/>
    <w:rsid w:val="00FB02FC"/>
    <w:rsid w:val="00FB2691"/>
    <w:rsid w:val="00FB3EA3"/>
    <w:rsid w:val="00FB5D0E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DF7992"/>
    <w:rPr>
      <w:color w:val="0000FF"/>
      <w:u w:val="single"/>
    </w:rPr>
  </w:style>
  <w:style w:type="character" w:customStyle="1" w:styleId="Hyperlink2">
    <w:name w:val="Hyperlink.2"/>
    <w:rsid w:val="00DF7992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799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taconline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8</cp:revision>
  <cp:lastPrinted>2022-07-15T09:02:00Z</cp:lastPrinted>
  <dcterms:created xsi:type="dcterms:W3CDTF">2022-09-21T11:08:00Z</dcterms:created>
  <dcterms:modified xsi:type="dcterms:W3CDTF">2022-09-21T19:47:00Z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