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7502" w14:textId="77777777" w:rsidR="00D934D2" w:rsidRPr="00113D3C" w:rsidRDefault="00D934D2" w:rsidP="00C93131">
      <w:pPr>
        <w:ind w:left="1985" w:right="-284"/>
        <w:rPr>
          <w:rFonts w:ascii="Arial" w:hAnsi="Arial" w:cs="Arial"/>
          <w:b/>
          <w:bCs/>
          <w:sz w:val="24"/>
          <w:szCs w:val="24"/>
          <w:lang w:val="it-IT"/>
        </w:rPr>
      </w:pPr>
      <w:bookmarkStart w:id="0" w:name="31391"/>
      <w:bookmarkEnd w:id="0"/>
    </w:p>
    <w:p w14:paraId="7D902298" w14:textId="77777777" w:rsidR="00D934D2" w:rsidRPr="00113D3C" w:rsidRDefault="00D934D2" w:rsidP="00C93131">
      <w:pPr>
        <w:ind w:left="1985" w:right="-28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1B67FD1" w14:textId="157439A6" w:rsidR="00113D3C" w:rsidRDefault="00D934D2" w:rsidP="00C93131">
      <w:pPr>
        <w:ind w:left="1985" w:right="-284"/>
        <w:rPr>
          <w:rFonts w:ascii="Arial" w:hAnsi="Arial" w:cs="Arial"/>
          <w:b/>
          <w:bCs/>
          <w:sz w:val="32"/>
          <w:szCs w:val="32"/>
          <w:lang w:val="it-IT"/>
        </w:rPr>
      </w:pPr>
      <w:r w:rsidRPr="00113D3C">
        <w:rPr>
          <w:rFonts w:ascii="Arial" w:hAnsi="Arial" w:cs="Arial"/>
          <w:b/>
          <w:bCs/>
          <w:sz w:val="32"/>
          <w:szCs w:val="32"/>
          <w:lang w:val="it-IT"/>
        </w:rPr>
        <w:t xml:space="preserve">KEUCO </w:t>
      </w:r>
    </w:p>
    <w:p w14:paraId="25D967BD" w14:textId="4BC37E9C" w:rsidR="00D934D2" w:rsidRPr="00113D3C" w:rsidRDefault="00137A27" w:rsidP="00C93131">
      <w:pPr>
        <w:ind w:left="1985" w:right="-284"/>
        <w:rPr>
          <w:rFonts w:ascii="Arial" w:hAnsi="Arial" w:cs="Arial"/>
          <w:b/>
          <w:bCs/>
          <w:sz w:val="32"/>
          <w:szCs w:val="32"/>
          <w:lang w:val="it-IT"/>
        </w:rPr>
      </w:pPr>
      <w:r>
        <w:rPr>
          <w:rFonts w:ascii="Arial" w:hAnsi="Arial" w:cs="Arial"/>
          <w:b/>
          <w:bCs/>
          <w:sz w:val="32"/>
          <w:szCs w:val="32"/>
          <w:lang w:val="it-IT"/>
        </w:rPr>
        <w:t>PRESENTA</w:t>
      </w:r>
      <w:r w:rsidR="00D934D2" w:rsidRPr="00113D3C">
        <w:rPr>
          <w:rFonts w:ascii="Arial" w:hAnsi="Arial" w:cs="Arial"/>
          <w:b/>
          <w:bCs/>
          <w:sz w:val="32"/>
          <w:szCs w:val="32"/>
          <w:lang w:val="it-IT"/>
        </w:rPr>
        <w:t xml:space="preserve"> IL SISTEMA DOCCIA MINIMALE IXMO</w:t>
      </w:r>
    </w:p>
    <w:p w14:paraId="48BE3C07" w14:textId="4511B155" w:rsidR="00D934D2" w:rsidRPr="00113D3C" w:rsidRDefault="00D934D2" w:rsidP="00C93131">
      <w:pPr>
        <w:ind w:left="1985" w:right="-28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CAE24A4" w14:textId="77777777" w:rsidR="00137A27" w:rsidRDefault="00D934D2" w:rsidP="00C93131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>KEUCO</w:t>
      </w:r>
      <w:r w:rsidR="00137A27">
        <w:rPr>
          <w:rFonts w:ascii="Arial" w:hAnsi="Arial" w:cs="Arial"/>
          <w:sz w:val="24"/>
          <w:szCs w:val="24"/>
          <w:lang w:val="it-IT"/>
        </w:rPr>
        <w:t xml:space="preserve"> presenta</w:t>
      </w:r>
      <w:r w:rsidRPr="00113D3C">
        <w:rPr>
          <w:rFonts w:ascii="Arial" w:hAnsi="Arial" w:cs="Arial"/>
          <w:sz w:val="24"/>
          <w:szCs w:val="24"/>
          <w:lang w:val="it-IT"/>
        </w:rPr>
        <w:t xml:space="preserve"> il sistema doccia IXMO</w:t>
      </w:r>
      <w:r w:rsidR="00137A27">
        <w:rPr>
          <w:rFonts w:ascii="Arial" w:hAnsi="Arial" w:cs="Arial"/>
          <w:sz w:val="24"/>
          <w:szCs w:val="24"/>
          <w:lang w:val="it-IT"/>
        </w:rPr>
        <w:t xml:space="preserve">, </w:t>
      </w:r>
      <w:r w:rsidR="00137A27" w:rsidRPr="00113D3C">
        <w:rPr>
          <w:rFonts w:ascii="Arial" w:hAnsi="Arial" w:cs="Arial"/>
          <w:sz w:val="24"/>
          <w:szCs w:val="24"/>
          <w:lang w:val="it-IT"/>
        </w:rPr>
        <w:t xml:space="preserve">la collezione di rubinetteria disegnata da </w:t>
      </w:r>
      <w:proofErr w:type="spellStart"/>
      <w:r w:rsidR="00137A27" w:rsidRPr="00113D3C">
        <w:rPr>
          <w:rFonts w:ascii="Arial" w:hAnsi="Arial" w:cs="Arial"/>
          <w:sz w:val="24"/>
          <w:szCs w:val="24"/>
          <w:lang w:val="it-IT"/>
        </w:rPr>
        <w:t>Dominik</w:t>
      </w:r>
      <w:proofErr w:type="spellEnd"/>
      <w:r w:rsidR="00137A27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37A27" w:rsidRPr="00113D3C">
        <w:rPr>
          <w:rFonts w:ascii="Arial" w:hAnsi="Arial" w:cs="Arial"/>
          <w:sz w:val="24"/>
          <w:szCs w:val="24"/>
          <w:lang w:val="it-IT"/>
        </w:rPr>
        <w:t>Tesseraux</w:t>
      </w:r>
      <w:proofErr w:type="spellEnd"/>
      <w:r w:rsidR="00137A27" w:rsidRPr="00113D3C">
        <w:rPr>
          <w:rFonts w:ascii="Arial" w:hAnsi="Arial" w:cs="Arial"/>
          <w:sz w:val="24"/>
          <w:szCs w:val="24"/>
          <w:lang w:val="it-IT"/>
        </w:rPr>
        <w:t xml:space="preserve"> che esprime alla perfezione l’idea di nuovo minimalismo che elimina tutte le cose superflue. </w:t>
      </w:r>
    </w:p>
    <w:p w14:paraId="52CCED15" w14:textId="2EAB4CCD" w:rsidR="00D934D2" w:rsidRPr="00113D3C" w:rsidRDefault="00137A27" w:rsidP="00C93131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>IXMO è uniforme a 360° e la sporgenza delle parti esterne è sempre pari a 80mm per un risultato armonico e bello da vedere</w:t>
      </w:r>
    </w:p>
    <w:p w14:paraId="7E21D3D0" w14:textId="77777777" w:rsidR="00D934D2" w:rsidRPr="00113D3C" w:rsidRDefault="00D934D2" w:rsidP="00C93131">
      <w:pPr>
        <w:ind w:left="1985" w:right="-28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193451B" w14:textId="1D8C2E50" w:rsidR="00FC49E8" w:rsidRPr="00113D3C" w:rsidRDefault="00FC49E8" w:rsidP="00C93131">
      <w:pPr>
        <w:ind w:left="1985" w:right="-284"/>
        <w:rPr>
          <w:rFonts w:ascii="Arial" w:hAnsi="Arial" w:cs="Arial"/>
          <w:b/>
          <w:bCs/>
          <w:sz w:val="24"/>
          <w:szCs w:val="24"/>
          <w:lang w:val="it-IT"/>
        </w:rPr>
      </w:pPr>
      <w:r w:rsidRPr="00113D3C">
        <w:rPr>
          <w:rFonts w:ascii="Arial" w:hAnsi="Arial" w:cs="Arial"/>
          <w:b/>
          <w:bCs/>
          <w:sz w:val="24"/>
          <w:szCs w:val="24"/>
          <w:lang w:val="it-IT"/>
        </w:rPr>
        <w:t>IXMO</w:t>
      </w:r>
      <w:r w:rsidR="00082017" w:rsidRPr="00113D3C">
        <w:rPr>
          <w:rFonts w:ascii="Arial" w:hAnsi="Arial" w:cs="Arial"/>
          <w:b/>
          <w:bCs/>
          <w:sz w:val="24"/>
          <w:szCs w:val="24"/>
          <w:lang w:val="it-IT"/>
        </w:rPr>
        <w:t xml:space="preserve">, la rubinetteria </w:t>
      </w:r>
      <w:r w:rsidR="00B04EE2" w:rsidRPr="00113D3C">
        <w:rPr>
          <w:rFonts w:ascii="Arial" w:hAnsi="Arial" w:cs="Arial"/>
          <w:b/>
          <w:bCs/>
          <w:sz w:val="24"/>
          <w:szCs w:val="24"/>
          <w:lang w:val="it-IT"/>
        </w:rPr>
        <w:t xml:space="preserve">essenziale </w:t>
      </w:r>
      <w:r w:rsidR="00082017" w:rsidRPr="00113D3C">
        <w:rPr>
          <w:rFonts w:ascii="Arial" w:hAnsi="Arial" w:cs="Arial"/>
          <w:b/>
          <w:bCs/>
          <w:sz w:val="24"/>
          <w:szCs w:val="24"/>
          <w:lang w:val="it-IT"/>
        </w:rPr>
        <w:t>per lo spazio doccia</w:t>
      </w:r>
    </w:p>
    <w:p w14:paraId="71BE92C7" w14:textId="3FC0B56B" w:rsidR="00B948C5" w:rsidRPr="00113D3C" w:rsidRDefault="007D55F6" w:rsidP="00B948C5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>Produzione high-tech e prezioso lavoro artigianale uniti da un grande spirito di innovazione. Questa l’essenza di IXMO</w:t>
      </w:r>
      <w:r w:rsidR="00B948C5" w:rsidRPr="00113D3C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6FD72F13" w14:textId="755BDBF5" w:rsidR="00C66649" w:rsidRPr="00113D3C" w:rsidRDefault="00B948C5" w:rsidP="00B948C5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>Le rosette, disponibili rotonde o quadrate, supportano l’eleganza minimalista della collezione.</w:t>
      </w:r>
    </w:p>
    <w:p w14:paraId="5C38FB78" w14:textId="5775E907" w:rsidR="007D55F6" w:rsidRPr="00113D3C" w:rsidRDefault="005C15F8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 xml:space="preserve">La rubinetteria unisce </w:t>
      </w:r>
      <w:r w:rsidR="00EA22E8" w:rsidRPr="00113D3C">
        <w:rPr>
          <w:rFonts w:ascii="Arial" w:hAnsi="Arial" w:cs="Arial"/>
          <w:sz w:val="24"/>
          <w:szCs w:val="24"/>
          <w:lang w:val="it-IT"/>
        </w:rPr>
        <w:t>deviatore a due o tre vie</w:t>
      </w:r>
      <w:r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="00EA22E8" w:rsidRPr="00113D3C">
        <w:rPr>
          <w:rFonts w:ascii="Arial" w:hAnsi="Arial" w:cs="Arial"/>
          <w:sz w:val="24"/>
          <w:szCs w:val="24"/>
          <w:lang w:val="it-IT"/>
        </w:rPr>
        <w:t>con</w:t>
      </w:r>
      <w:r w:rsidR="00D16466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Pr="00113D3C">
        <w:rPr>
          <w:rFonts w:ascii="Arial" w:hAnsi="Arial" w:cs="Arial"/>
          <w:sz w:val="24"/>
          <w:szCs w:val="24"/>
          <w:lang w:val="it-IT"/>
        </w:rPr>
        <w:t>allacciamento per tubo flessibile</w:t>
      </w:r>
      <w:r w:rsidR="00EA22E8" w:rsidRPr="00113D3C">
        <w:rPr>
          <w:rFonts w:ascii="Arial" w:hAnsi="Arial" w:cs="Arial"/>
          <w:sz w:val="24"/>
          <w:szCs w:val="24"/>
          <w:lang w:val="it-IT"/>
        </w:rPr>
        <w:t>/doccetta</w:t>
      </w:r>
      <w:r w:rsidRPr="00113D3C">
        <w:rPr>
          <w:rFonts w:ascii="Arial" w:hAnsi="Arial" w:cs="Arial"/>
          <w:sz w:val="24"/>
          <w:szCs w:val="24"/>
          <w:lang w:val="it-IT"/>
        </w:rPr>
        <w:t xml:space="preserve"> in </w:t>
      </w:r>
      <w:r w:rsidRPr="00113D3C">
        <w:rPr>
          <w:rFonts w:ascii="Arial" w:hAnsi="Arial" w:cs="Arial"/>
          <w:bCs/>
          <w:sz w:val="24"/>
          <w:szCs w:val="24"/>
          <w:lang w:val="it-IT"/>
        </w:rPr>
        <w:t>un solo</w:t>
      </w:r>
      <w:r w:rsidR="00C66649" w:rsidRPr="00113D3C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Pr="00113D3C">
        <w:rPr>
          <w:rFonts w:ascii="Arial" w:hAnsi="Arial" w:cs="Arial"/>
          <w:bCs/>
          <w:sz w:val="24"/>
          <w:szCs w:val="24"/>
          <w:lang w:val="it-IT"/>
        </w:rPr>
        <w:t>modulo</w:t>
      </w:r>
      <w:r w:rsidR="007D55F6" w:rsidRPr="00113D3C">
        <w:rPr>
          <w:rFonts w:ascii="Arial" w:hAnsi="Arial" w:cs="Arial"/>
          <w:sz w:val="24"/>
          <w:szCs w:val="24"/>
          <w:lang w:val="it-IT"/>
        </w:rPr>
        <w:t>.</w:t>
      </w:r>
      <w:r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="00EA22E8" w:rsidRPr="00113D3C">
        <w:rPr>
          <w:rFonts w:ascii="Arial" w:hAnsi="Arial" w:cs="Arial"/>
          <w:sz w:val="24"/>
          <w:szCs w:val="24"/>
          <w:lang w:val="it-IT"/>
        </w:rPr>
        <w:t>Due soli</w:t>
      </w:r>
      <w:r w:rsidR="00B948C5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Pr="00113D3C">
        <w:rPr>
          <w:rFonts w:ascii="Arial" w:hAnsi="Arial" w:cs="Arial"/>
          <w:sz w:val="24"/>
          <w:szCs w:val="24"/>
          <w:lang w:val="it-IT"/>
        </w:rPr>
        <w:t>element</w:t>
      </w:r>
      <w:r w:rsidR="00EA22E8" w:rsidRPr="00113D3C">
        <w:rPr>
          <w:rFonts w:ascii="Arial" w:hAnsi="Arial" w:cs="Arial"/>
          <w:sz w:val="24"/>
          <w:szCs w:val="24"/>
          <w:lang w:val="it-IT"/>
        </w:rPr>
        <w:t>i</w:t>
      </w:r>
      <w:r w:rsidRPr="00113D3C">
        <w:rPr>
          <w:rFonts w:ascii="Arial" w:hAnsi="Arial" w:cs="Arial"/>
          <w:sz w:val="24"/>
          <w:szCs w:val="24"/>
          <w:lang w:val="it-IT"/>
        </w:rPr>
        <w:t xml:space="preserve"> di rubinetteria a parete</w:t>
      </w:r>
      <w:r w:rsidR="00EA22E8" w:rsidRPr="00113D3C">
        <w:rPr>
          <w:rFonts w:ascii="Arial" w:hAnsi="Arial" w:cs="Arial"/>
          <w:sz w:val="24"/>
          <w:szCs w:val="24"/>
          <w:lang w:val="it-IT"/>
        </w:rPr>
        <w:t>:</w:t>
      </w:r>
      <w:r w:rsidR="00FC49E8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="00EA22E8" w:rsidRPr="00113D3C">
        <w:rPr>
          <w:rFonts w:ascii="Arial" w:hAnsi="Arial" w:cs="Arial"/>
          <w:sz w:val="24"/>
          <w:szCs w:val="24"/>
          <w:lang w:val="it-IT"/>
        </w:rPr>
        <w:t>il</w:t>
      </w:r>
      <w:r w:rsidR="00FC49E8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="00A06128" w:rsidRPr="00113D3C">
        <w:rPr>
          <w:rFonts w:ascii="Arial" w:hAnsi="Arial" w:cs="Arial"/>
          <w:sz w:val="24"/>
          <w:szCs w:val="24"/>
          <w:lang w:val="it-IT"/>
        </w:rPr>
        <w:t>termostatico</w:t>
      </w:r>
      <w:r w:rsidR="00EA22E8" w:rsidRPr="00113D3C">
        <w:rPr>
          <w:rFonts w:ascii="Arial" w:hAnsi="Arial" w:cs="Arial"/>
          <w:sz w:val="24"/>
          <w:szCs w:val="24"/>
          <w:lang w:val="it-IT"/>
        </w:rPr>
        <w:t xml:space="preserve">; il </w:t>
      </w:r>
      <w:r w:rsidR="00A06128" w:rsidRPr="00113D3C">
        <w:rPr>
          <w:rFonts w:ascii="Arial" w:hAnsi="Arial" w:cs="Arial"/>
          <w:sz w:val="24"/>
          <w:szCs w:val="24"/>
          <w:lang w:val="it-IT"/>
        </w:rPr>
        <w:t>rubinetto d’arresto</w:t>
      </w:r>
      <w:r w:rsidR="00EA22E8" w:rsidRPr="00113D3C">
        <w:rPr>
          <w:rFonts w:ascii="Arial" w:hAnsi="Arial" w:cs="Arial"/>
          <w:sz w:val="24"/>
          <w:szCs w:val="24"/>
          <w:lang w:val="it-IT"/>
        </w:rPr>
        <w:t xml:space="preserve"> con il quale si fondono il</w:t>
      </w:r>
      <w:r w:rsidR="00C66649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="00A06128" w:rsidRPr="00113D3C">
        <w:rPr>
          <w:rFonts w:ascii="Arial" w:hAnsi="Arial" w:cs="Arial"/>
          <w:sz w:val="24"/>
          <w:szCs w:val="24"/>
          <w:lang w:val="it-IT"/>
        </w:rPr>
        <w:t>deviatore, presa acqua a muro e supporto doccetta a parete.</w:t>
      </w:r>
      <w:r w:rsidR="008A5FAF" w:rsidRPr="00113D3C">
        <w:rPr>
          <w:rFonts w:ascii="Arial" w:hAnsi="Arial" w:cs="Arial"/>
          <w:sz w:val="24"/>
          <w:szCs w:val="24"/>
          <w:lang w:val="it-IT"/>
        </w:rPr>
        <w:t xml:space="preserve"> </w:t>
      </w:r>
      <w:r w:rsidR="007D55F6" w:rsidRPr="00113D3C">
        <w:rPr>
          <w:rFonts w:ascii="Arial" w:hAnsi="Arial" w:cs="Arial"/>
          <w:sz w:val="24"/>
          <w:szCs w:val="24"/>
          <w:lang w:val="it-IT"/>
        </w:rPr>
        <w:t xml:space="preserve">In questo modo, grazie </w:t>
      </w:r>
      <w:r w:rsidR="00113D3C" w:rsidRPr="00113D3C">
        <w:rPr>
          <w:rFonts w:ascii="Arial" w:hAnsi="Arial" w:cs="Arial"/>
          <w:sz w:val="24"/>
          <w:szCs w:val="24"/>
          <w:lang w:val="it-IT"/>
        </w:rPr>
        <w:t xml:space="preserve">ad un solo modulo </w:t>
      </w:r>
      <w:r w:rsidR="007D55F6" w:rsidRPr="00113D3C">
        <w:rPr>
          <w:rFonts w:ascii="Arial" w:hAnsi="Arial" w:cs="Arial"/>
          <w:sz w:val="24"/>
          <w:szCs w:val="24"/>
          <w:lang w:val="it-IT"/>
        </w:rPr>
        <w:t>di rubinetteria alla parete, si ottengono libertà nella progettazione del bagno, un dispendio per il montaggio nettamente ridotto, ed estrema facilità di pulizia.</w:t>
      </w:r>
    </w:p>
    <w:p w14:paraId="491DDAE7" w14:textId="1114057C" w:rsidR="00B948C5" w:rsidRPr="00113D3C" w:rsidRDefault="00B948C5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</w:p>
    <w:p w14:paraId="1C6354F2" w14:textId="7A792ABB" w:rsidR="007D55F6" w:rsidRPr="00113D3C" w:rsidRDefault="00B73F25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>IXMO è un’icona di design che presenta anche altri vantaggi: temperatura e quantità dell’acqua possono essere limitate in qualsiasi momento in base alle necessità dell’utente. Ciò comporta un</w:t>
      </w:r>
      <w:r w:rsidR="007D55F6" w:rsidRPr="00113D3C">
        <w:rPr>
          <w:rFonts w:ascii="Arial" w:hAnsi="Arial" w:cs="Arial"/>
          <w:sz w:val="24"/>
          <w:szCs w:val="24"/>
          <w:lang w:val="it-IT"/>
        </w:rPr>
        <w:t>a diminuzione dei consumi e un</w:t>
      </w:r>
      <w:r w:rsidRPr="00113D3C">
        <w:rPr>
          <w:rFonts w:ascii="Arial" w:hAnsi="Arial" w:cs="Arial"/>
          <w:sz w:val="24"/>
          <w:szCs w:val="24"/>
          <w:lang w:val="it-IT"/>
        </w:rPr>
        <w:t xml:space="preserve"> risparmio in termini di costi ed energia.</w:t>
      </w:r>
      <w:r w:rsidR="007D55F6" w:rsidRPr="00113D3C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0B821DA6" w14:textId="77777777" w:rsidR="007D55F6" w:rsidRPr="00113D3C" w:rsidRDefault="007D55F6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</w:p>
    <w:p w14:paraId="35D8127F" w14:textId="77777777" w:rsidR="007D55F6" w:rsidRPr="00113D3C" w:rsidRDefault="007D55F6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 xml:space="preserve">IXMO è quindi coerente espressione di leggerezza nelle forme e di riduzione del numero dei moduli a parete. Rientra nella filosofia di KEUCO per cui il design di prodotto non ha solo valenza estetica. </w:t>
      </w:r>
    </w:p>
    <w:p w14:paraId="167375B1" w14:textId="4A3A338A" w:rsidR="007D55F6" w:rsidRPr="00113D3C" w:rsidRDefault="007D55F6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 xml:space="preserve">I prodotti KEUCO sono il risultato di un intenso lavoro di sviluppo, dell’utilizzo dei migliori materiali e di una lavorazione accurata. </w:t>
      </w:r>
    </w:p>
    <w:p w14:paraId="1ECF70D1" w14:textId="6676D48D" w:rsidR="007D55F6" w:rsidRPr="00113D3C" w:rsidRDefault="007D55F6" w:rsidP="007D55F6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sz w:val="24"/>
          <w:szCs w:val="24"/>
          <w:lang w:val="it-IT"/>
        </w:rPr>
        <w:t>Per ottenere determinate forme, il lavoro manuale è imprescindibile, tra cui, in particolare, la levigatura di certe geometrie.</w:t>
      </w:r>
    </w:p>
    <w:p w14:paraId="5397A683" w14:textId="124152B5" w:rsidR="00A218CC" w:rsidRPr="00113D3C" w:rsidRDefault="00A218CC" w:rsidP="00585E30">
      <w:pPr>
        <w:tabs>
          <w:tab w:val="left" w:pos="142"/>
        </w:tabs>
        <w:ind w:left="1276" w:right="-284" w:firstLine="425"/>
        <w:rPr>
          <w:rFonts w:ascii="Arial" w:hAnsi="Arial" w:cs="Arial"/>
          <w:bCs/>
          <w:sz w:val="24"/>
          <w:szCs w:val="24"/>
          <w:lang w:val="it-IT"/>
        </w:rPr>
      </w:pPr>
    </w:p>
    <w:p w14:paraId="04158335" w14:textId="77777777" w:rsidR="00A218CC" w:rsidRPr="00113D3C" w:rsidRDefault="00A218CC" w:rsidP="00585E30">
      <w:pPr>
        <w:tabs>
          <w:tab w:val="left" w:pos="142"/>
        </w:tabs>
        <w:ind w:right="-284"/>
        <w:rPr>
          <w:rFonts w:ascii="Arial" w:hAnsi="Arial" w:cs="Arial"/>
          <w:bCs/>
          <w:sz w:val="24"/>
          <w:szCs w:val="24"/>
          <w:lang w:val="it-IT"/>
        </w:rPr>
      </w:pPr>
    </w:p>
    <w:p w14:paraId="785C0B93" w14:textId="7055D0C9" w:rsidR="00C66649" w:rsidRPr="00113D3C" w:rsidRDefault="000A7879" w:rsidP="00C93131">
      <w:pPr>
        <w:ind w:left="1985" w:right="-284"/>
        <w:rPr>
          <w:rFonts w:ascii="Arial" w:hAnsi="Arial" w:cs="Arial"/>
          <w:sz w:val="24"/>
          <w:szCs w:val="24"/>
          <w:lang w:val="it-IT"/>
        </w:rPr>
      </w:pPr>
      <w:r w:rsidRPr="00113D3C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keuco.com</w:t>
      </w:r>
    </w:p>
    <w:sectPr w:rsidR="00C66649" w:rsidRPr="00113D3C" w:rsidSect="00B14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5F45" w14:textId="77777777" w:rsidR="00841DA9" w:rsidRDefault="00841DA9">
      <w:r>
        <w:separator/>
      </w:r>
    </w:p>
  </w:endnote>
  <w:endnote w:type="continuationSeparator" w:id="0">
    <w:p w14:paraId="704B4D3F" w14:textId="77777777" w:rsidR="00841DA9" w:rsidRDefault="0084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2E58" w14:textId="77777777" w:rsidR="00137A27" w:rsidRDefault="00137A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1555" w14:textId="77777777" w:rsidR="00137A27" w:rsidRDefault="00137A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3657" w14:textId="77777777" w:rsidR="00841DA9" w:rsidRDefault="00841DA9">
      <w:r>
        <w:separator/>
      </w:r>
    </w:p>
  </w:footnote>
  <w:footnote w:type="continuationSeparator" w:id="0">
    <w:p w14:paraId="64F89EAC" w14:textId="77777777" w:rsidR="00841DA9" w:rsidRDefault="0084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18E1" w14:textId="77777777" w:rsidR="00137A27" w:rsidRDefault="00137A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F674" w14:textId="6B144FEE" w:rsidR="00353584" w:rsidRDefault="00353584" w:rsidP="00353584">
    <w:pPr>
      <w:ind w:left="1985" w:right="-1"/>
      <w:jc w:val="center"/>
    </w:pPr>
    <w:r>
      <w:rPr>
        <w:noProof/>
      </w:rPr>
      <w:drawing>
        <wp:inline distT="0" distB="0" distL="0" distR="0" wp14:anchorId="63A7CAA2" wp14:editId="623806D2">
          <wp:extent cx="1515533" cy="449987"/>
          <wp:effectExtent l="0" t="0" r="0" b="0"/>
          <wp:docPr id="7" name="Immagine 7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809" cy="4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8FEAF" w14:textId="77777777" w:rsidR="00353584" w:rsidRDefault="00353584" w:rsidP="00B140F0">
    <w:pPr>
      <w:ind w:right="-290"/>
    </w:pPr>
  </w:p>
  <w:p w14:paraId="114FDD9E" w14:textId="77777777" w:rsidR="00353584" w:rsidRPr="00C66649" w:rsidRDefault="00353584" w:rsidP="00B140F0">
    <w:pPr>
      <w:ind w:right="-290"/>
      <w:rPr>
        <w:rFonts w:ascii="Helvetica Neue" w:hAnsi="Helvetica Neue"/>
      </w:rPr>
    </w:pPr>
  </w:p>
  <w:p w14:paraId="2C39931E" w14:textId="100B500A" w:rsidR="006E3F39" w:rsidRPr="00113D3C" w:rsidRDefault="008536F6" w:rsidP="008536F6">
    <w:pPr>
      <w:ind w:left="-426" w:right="-290"/>
      <w:rPr>
        <w:rFonts w:ascii="Arial" w:hAnsi="Arial" w:cs="Arial"/>
        <w:b/>
        <w:bCs/>
        <w:sz w:val="18"/>
        <w:szCs w:val="18"/>
      </w:rPr>
    </w:pPr>
    <w:r w:rsidRPr="00113D3C">
      <w:rPr>
        <w:rFonts w:ascii="Arial" w:hAnsi="Arial" w:cs="Arial"/>
        <w:b/>
        <w:bCs/>
        <w:noProof/>
        <w:sz w:val="18"/>
        <w:szCs w:val="18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037524FA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08C05F53" w:rsidR="006E3F39" w:rsidRPr="00C66649" w:rsidRDefault="00113D3C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TAConline</w:t>
                          </w:r>
                          <w:proofErr w:type="spellEnd"/>
                        </w:p>
                        <w:p w14:paraId="72462929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Pr="00C66649" w:rsidRDefault="00841DA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C66649" w:rsidRDefault="003D4966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3B267405" w:rsidR="006E3F39" w:rsidRPr="00C66649" w:rsidRDefault="00A77E7E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KEUCO in Italia</w:t>
                          </w:r>
                        </w:p>
                        <w:p w14:paraId="2274B87A" w14:textId="77777777" w:rsidR="001B7E6B" w:rsidRDefault="00A77E7E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 </w:t>
                          </w:r>
                        </w:p>
                        <w:p w14:paraId="44EF822A" w14:textId="77777777" w:rsidR="001B7E6B" w:rsidRDefault="001B7E6B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Via Spalato,26</w:t>
                          </w:r>
                        </w:p>
                        <w:p w14:paraId="6E72BC16" w14:textId="42A694AC" w:rsidR="001B7E6B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30014 Cavarzere (VE)</w:t>
                          </w:r>
                          <w:r w:rsidR="00A77E7E"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Phone: +39 0426 53812</w:t>
                          </w:r>
                        </w:p>
                        <w:p w14:paraId="023298F0" w14:textId="1B6C0396" w:rsidR="001B7E6B" w:rsidRPr="005B0F74" w:rsidRDefault="001B7E6B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Mail:</w:t>
                          </w:r>
                          <w:r w:rsidRPr="001B7E6B">
                            <w:t xml:space="preserve"> </w:t>
                          </w:r>
                          <w:hyperlink r:id="rId3" w:tgtFrame="_blank" w:tooltip="alma@al-ma.191.it" w:history="1">
                            <w:r w:rsidRPr="005B0F74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0A7879" w:rsidRPr="005B0F74" w:rsidRDefault="000A7879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Web: www.keuco.com</w:t>
                          </w:r>
                        </w:p>
                        <w:p w14:paraId="0BA26DEB" w14:textId="6A21DB65" w:rsidR="001B7E6B" w:rsidRPr="005B0F74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</w:p>
                        <w:p w14:paraId="0DEF5954" w14:textId="77777777" w:rsidR="006E3F39" w:rsidRPr="005B0F74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" filled="f" stroked="f">
              <v:textbox inset="0,0,0,0">
                <w:txbxContent>
                  <w:p w14:paraId="6159C128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08C05F53" w:rsidR="006E3F39" w:rsidRPr="00C66649" w:rsidRDefault="00113D3C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TAConline</w:t>
                    </w:r>
                    <w:proofErr w:type="spellEnd"/>
                  </w:p>
                  <w:p w14:paraId="72462929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Pr="00C66649" w:rsidRDefault="00841DA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D4966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C66649" w:rsidRDefault="003D4966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3B267405" w:rsidR="006E3F39" w:rsidRPr="00C66649" w:rsidRDefault="00A77E7E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KEUCO in Italia</w:t>
                    </w:r>
                  </w:p>
                  <w:p w14:paraId="2274B87A" w14:textId="77777777" w:rsidR="001B7E6B" w:rsidRDefault="00A77E7E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 </w:t>
                    </w:r>
                  </w:p>
                  <w:p w14:paraId="44EF822A" w14:textId="77777777" w:rsidR="001B7E6B" w:rsidRDefault="001B7E6B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Via Spalato,26</w:t>
                    </w:r>
                  </w:p>
                  <w:p w14:paraId="6E72BC16" w14:textId="42A694AC" w:rsidR="001B7E6B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30014 Cavarzere (VE)</w:t>
                    </w:r>
                    <w:r w:rsidR="00A77E7E"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br/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Phone: +39 0426 53812</w:t>
                    </w:r>
                  </w:p>
                  <w:p w14:paraId="023298F0" w14:textId="1B6C0396" w:rsidR="001B7E6B" w:rsidRPr="005B0F74" w:rsidRDefault="001B7E6B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5B0F74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Mail:</w:t>
                    </w:r>
                    <w:r w:rsidRPr="001B7E6B">
                      <w:t xml:space="preserve"> </w:t>
                    </w:r>
                    <w:hyperlink r:id="rId5" w:tgtFrame="_blank" w:tooltip="alma@al-ma.191.it" w:history="1">
                      <w:r w:rsidRPr="005B0F74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</w:rPr>
                        <w:t>alma@al-ma.191.it</w:t>
                      </w:r>
                    </w:hyperlink>
                  </w:p>
                  <w:p w14:paraId="19D24C47" w14:textId="2346503A" w:rsidR="000A7879" w:rsidRPr="005B0F74" w:rsidRDefault="000A7879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5B0F74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</w:rPr>
                      <w:t>Web: www.keuco.com</w:t>
                    </w:r>
                  </w:p>
                  <w:p w14:paraId="0BA26DEB" w14:textId="6A21DB65" w:rsidR="001B7E6B" w:rsidRPr="005B0F74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</w:p>
                  <w:p w14:paraId="0DEF5954" w14:textId="77777777" w:rsidR="006E3F39" w:rsidRPr="005B0F74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113D3C">
      <w:rPr>
        <w:rFonts w:ascii="Arial" w:hAnsi="Arial" w:cs="Arial"/>
        <w:b/>
        <w:bCs/>
        <w:sz w:val="18"/>
        <w:szCs w:val="18"/>
      </w:rPr>
      <w:t xml:space="preserve"> COMUNICATO STAMPA </w:t>
    </w:r>
    <w:proofErr w:type="spellStart"/>
    <w:r w:rsidR="00137A27">
      <w:rPr>
        <w:rFonts w:ascii="Arial" w:hAnsi="Arial" w:cs="Arial"/>
        <w:b/>
        <w:bCs/>
        <w:sz w:val="18"/>
        <w:szCs w:val="18"/>
      </w:rPr>
      <w:t>marzo</w:t>
    </w:r>
    <w:proofErr w:type="spellEnd"/>
    <w:r w:rsidR="00137A27">
      <w:rPr>
        <w:rFonts w:ascii="Arial" w:hAnsi="Arial" w:cs="Arial"/>
        <w:b/>
        <w:bCs/>
        <w:sz w:val="18"/>
        <w:szCs w:val="18"/>
      </w:rPr>
      <w:t xml:space="preserve"> 2022</w:t>
    </w:r>
    <w:r w:rsidR="00D934D2" w:rsidRPr="00113D3C">
      <w:rPr>
        <w:rFonts w:ascii="Arial" w:hAnsi="Arial" w:cs="Arial"/>
        <w:b/>
        <w:b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C9CB" w14:textId="77777777" w:rsidR="00137A27" w:rsidRDefault="00137A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24"/>
  </w:num>
  <w:num w:numId="9">
    <w:abstractNumId w:val="12"/>
  </w:num>
  <w:num w:numId="10">
    <w:abstractNumId w:val="15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  <w:num w:numId="18">
    <w:abstractNumId w:val="21"/>
  </w:num>
  <w:num w:numId="19">
    <w:abstractNumId w:val="14"/>
  </w:num>
  <w:num w:numId="20">
    <w:abstractNumId w:val="23"/>
  </w:num>
  <w:num w:numId="21">
    <w:abstractNumId w:val="2"/>
  </w:num>
  <w:num w:numId="22">
    <w:abstractNumId w:val="6"/>
  </w:num>
  <w:num w:numId="23">
    <w:abstractNumId w:val="22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017"/>
    <w:rsid w:val="00082255"/>
    <w:rsid w:val="00083B22"/>
    <w:rsid w:val="0008450A"/>
    <w:rsid w:val="0009279C"/>
    <w:rsid w:val="0009511D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3D3C"/>
    <w:rsid w:val="00115CDA"/>
    <w:rsid w:val="00120950"/>
    <w:rsid w:val="00121AB6"/>
    <w:rsid w:val="0012498B"/>
    <w:rsid w:val="00130DF5"/>
    <w:rsid w:val="001322F4"/>
    <w:rsid w:val="00137A27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969FD"/>
    <w:rsid w:val="001B4709"/>
    <w:rsid w:val="001B7E6B"/>
    <w:rsid w:val="001C76B0"/>
    <w:rsid w:val="001D22E8"/>
    <w:rsid w:val="001E4FAD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6FD0"/>
    <w:rsid w:val="002217FF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7C4B"/>
    <w:rsid w:val="003B0400"/>
    <w:rsid w:val="003B6765"/>
    <w:rsid w:val="003C0F76"/>
    <w:rsid w:val="003C1EB0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331C"/>
    <w:rsid w:val="0050417D"/>
    <w:rsid w:val="005129CE"/>
    <w:rsid w:val="0051515B"/>
    <w:rsid w:val="005203CB"/>
    <w:rsid w:val="00523BF4"/>
    <w:rsid w:val="00524676"/>
    <w:rsid w:val="00525991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85E30"/>
    <w:rsid w:val="00595A25"/>
    <w:rsid w:val="005A278F"/>
    <w:rsid w:val="005A2821"/>
    <w:rsid w:val="005A31E1"/>
    <w:rsid w:val="005A4914"/>
    <w:rsid w:val="005A6088"/>
    <w:rsid w:val="005A756B"/>
    <w:rsid w:val="005A7E02"/>
    <w:rsid w:val="005B0F74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D55F6"/>
    <w:rsid w:val="007E614C"/>
    <w:rsid w:val="007F1684"/>
    <w:rsid w:val="00803810"/>
    <w:rsid w:val="00821FE4"/>
    <w:rsid w:val="00825545"/>
    <w:rsid w:val="00825819"/>
    <w:rsid w:val="0083218D"/>
    <w:rsid w:val="008378A8"/>
    <w:rsid w:val="00841DA9"/>
    <w:rsid w:val="00843CE7"/>
    <w:rsid w:val="008469B0"/>
    <w:rsid w:val="008470D0"/>
    <w:rsid w:val="0085048F"/>
    <w:rsid w:val="0085258E"/>
    <w:rsid w:val="008536F6"/>
    <w:rsid w:val="00854F4D"/>
    <w:rsid w:val="0087358F"/>
    <w:rsid w:val="00886249"/>
    <w:rsid w:val="008A00F4"/>
    <w:rsid w:val="008A0D3C"/>
    <w:rsid w:val="008A3B4B"/>
    <w:rsid w:val="008A5FAF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66B0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9E0841"/>
    <w:rsid w:val="00A014B0"/>
    <w:rsid w:val="00A049D1"/>
    <w:rsid w:val="00A06128"/>
    <w:rsid w:val="00A07A2A"/>
    <w:rsid w:val="00A07B0F"/>
    <w:rsid w:val="00A10E7E"/>
    <w:rsid w:val="00A164A1"/>
    <w:rsid w:val="00A1735C"/>
    <w:rsid w:val="00A218CC"/>
    <w:rsid w:val="00A25B77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04EE2"/>
    <w:rsid w:val="00B140F0"/>
    <w:rsid w:val="00B14FCD"/>
    <w:rsid w:val="00B21E22"/>
    <w:rsid w:val="00B2725D"/>
    <w:rsid w:val="00B30F25"/>
    <w:rsid w:val="00B44AB0"/>
    <w:rsid w:val="00B51C95"/>
    <w:rsid w:val="00B5479F"/>
    <w:rsid w:val="00B6033E"/>
    <w:rsid w:val="00B60580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948C5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3131"/>
    <w:rsid w:val="00C97DAD"/>
    <w:rsid w:val="00CA1C3F"/>
    <w:rsid w:val="00CA5F59"/>
    <w:rsid w:val="00CB24C2"/>
    <w:rsid w:val="00CD1108"/>
    <w:rsid w:val="00CD2FB0"/>
    <w:rsid w:val="00CD3D62"/>
    <w:rsid w:val="00CE173C"/>
    <w:rsid w:val="00CE792E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34D2"/>
    <w:rsid w:val="00D97192"/>
    <w:rsid w:val="00DA3B7A"/>
    <w:rsid w:val="00DA3E2B"/>
    <w:rsid w:val="00DB6D03"/>
    <w:rsid w:val="00DD27F4"/>
    <w:rsid w:val="00DD508A"/>
    <w:rsid w:val="00DE2A9C"/>
    <w:rsid w:val="00DE7CAB"/>
    <w:rsid w:val="00DF03AB"/>
    <w:rsid w:val="00DF0C62"/>
    <w:rsid w:val="00DF3F34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3E5A"/>
    <w:rsid w:val="00E70775"/>
    <w:rsid w:val="00E7227D"/>
    <w:rsid w:val="00E83039"/>
    <w:rsid w:val="00E83C7A"/>
    <w:rsid w:val="00EA22E8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4082A"/>
    <w:rsid w:val="00F42597"/>
    <w:rsid w:val="00F52465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C49E8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2</cp:revision>
  <cp:lastPrinted>2020-03-27T16:46:00Z</cp:lastPrinted>
  <dcterms:created xsi:type="dcterms:W3CDTF">2022-03-04T08:43:00Z</dcterms:created>
  <dcterms:modified xsi:type="dcterms:W3CDTF">2022-03-04T08:43:00Z</dcterms:modified>
</cp:coreProperties>
</file>