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7398" w14:textId="77777777" w:rsidR="007847AF" w:rsidRPr="00765DCF" w:rsidRDefault="007847AF" w:rsidP="002065CD">
      <w:pPr>
        <w:pStyle w:val="Corpotesto"/>
        <w:ind w:right="474"/>
        <w:rPr>
          <w:rFonts w:ascii="Arial" w:hAnsi="Arial" w:cs="Arial"/>
          <w:sz w:val="20"/>
        </w:rPr>
      </w:pPr>
    </w:p>
    <w:p w14:paraId="660985A7" w14:textId="77777777" w:rsidR="007847AF" w:rsidRPr="00765DCF" w:rsidRDefault="007847AF" w:rsidP="00765DCF">
      <w:pPr>
        <w:pStyle w:val="Corpotesto"/>
        <w:spacing w:before="2"/>
        <w:ind w:left="567" w:right="474"/>
        <w:rPr>
          <w:rFonts w:ascii="Arial" w:hAnsi="Arial" w:cs="Arial"/>
          <w:sz w:val="27"/>
        </w:rPr>
      </w:pPr>
    </w:p>
    <w:p w14:paraId="67F740EE" w14:textId="00F8D57A" w:rsidR="002065CD" w:rsidRDefault="00865156" w:rsidP="002065CD">
      <w:pPr>
        <w:pStyle w:val="Titolo"/>
        <w:spacing w:line="386" w:lineRule="exact"/>
        <w:ind w:left="567" w:right="474"/>
        <w:jc w:val="right"/>
        <w:rPr>
          <w:rFonts w:ascii="Arial" w:hAnsi="Arial" w:cs="Arial"/>
          <w:sz w:val="20"/>
          <w:szCs w:val="20"/>
          <w:lang w:val="it-IT"/>
        </w:rPr>
      </w:pPr>
      <w:r w:rsidRPr="007B1536">
        <w:rPr>
          <w:rFonts w:ascii="Arial" w:hAnsi="Arial" w:cs="Arial"/>
          <w:sz w:val="20"/>
          <w:szCs w:val="20"/>
          <w:lang w:val="it-IT"/>
        </w:rPr>
        <w:t>Inverno 2022</w:t>
      </w:r>
    </w:p>
    <w:p w14:paraId="65225F0B" w14:textId="77777777" w:rsidR="002065CD" w:rsidRPr="002065CD" w:rsidRDefault="002065CD" w:rsidP="002065CD">
      <w:pPr>
        <w:pStyle w:val="Titolo"/>
        <w:spacing w:line="386" w:lineRule="exact"/>
        <w:ind w:left="567" w:right="474"/>
        <w:jc w:val="right"/>
        <w:rPr>
          <w:rFonts w:ascii="Arial" w:hAnsi="Arial" w:cs="Arial"/>
          <w:sz w:val="20"/>
          <w:szCs w:val="20"/>
          <w:lang w:val="it-IT"/>
        </w:rPr>
      </w:pPr>
    </w:p>
    <w:p w14:paraId="655FCA84" w14:textId="0F355BB8" w:rsidR="0063779F" w:rsidRDefault="00865156" w:rsidP="007B1536">
      <w:pPr>
        <w:pStyle w:val="Titolo"/>
        <w:spacing w:before="120"/>
        <w:ind w:left="567" w:right="476"/>
        <w:rPr>
          <w:rFonts w:ascii="Arial" w:hAnsi="Arial" w:cs="Arial"/>
          <w:b/>
          <w:bCs/>
          <w:sz w:val="32"/>
          <w:szCs w:val="32"/>
          <w:lang w:val="it-IT"/>
        </w:rPr>
      </w:pPr>
      <w:r w:rsidRPr="00765DCF">
        <w:rPr>
          <w:rFonts w:ascii="Arial" w:hAnsi="Arial" w:cs="Arial"/>
          <w:b/>
          <w:bCs/>
          <w:sz w:val="32"/>
          <w:szCs w:val="32"/>
          <w:lang w:val="it-IT"/>
        </w:rPr>
        <w:t xml:space="preserve">Victoria + Albert </w:t>
      </w:r>
      <w:proofErr w:type="spellStart"/>
      <w:r w:rsidRPr="00765DCF">
        <w:rPr>
          <w:rFonts w:ascii="Arial" w:hAnsi="Arial" w:cs="Arial"/>
          <w:b/>
          <w:bCs/>
          <w:sz w:val="32"/>
          <w:szCs w:val="32"/>
          <w:lang w:val="it-IT"/>
        </w:rPr>
        <w:t>Baths</w:t>
      </w:r>
      <w:proofErr w:type="spellEnd"/>
      <w:r w:rsidRPr="00765DCF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 w:rsidR="00612AA6" w:rsidRPr="00765DCF">
        <w:rPr>
          <w:rFonts w:ascii="Arial" w:hAnsi="Arial" w:cs="Arial"/>
          <w:b/>
          <w:bCs/>
          <w:sz w:val="32"/>
          <w:szCs w:val="32"/>
          <w:lang w:val="it-IT"/>
        </w:rPr>
        <w:t>punta sulle</w:t>
      </w:r>
      <w:r w:rsidRPr="00765DCF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 w:rsidR="00612AA6" w:rsidRPr="00765DCF">
        <w:rPr>
          <w:rFonts w:ascii="Arial" w:hAnsi="Arial" w:cs="Arial"/>
          <w:b/>
          <w:bCs/>
          <w:sz w:val="32"/>
          <w:szCs w:val="32"/>
          <w:lang w:val="it-IT"/>
        </w:rPr>
        <w:t>belle vasche</w:t>
      </w:r>
      <w:r w:rsidRPr="00765DCF">
        <w:rPr>
          <w:rFonts w:ascii="Arial" w:hAnsi="Arial" w:cs="Arial"/>
          <w:b/>
          <w:bCs/>
          <w:sz w:val="32"/>
          <w:szCs w:val="32"/>
          <w:lang w:val="it-IT"/>
        </w:rPr>
        <w:t xml:space="preserve"> compatt</w:t>
      </w:r>
      <w:r w:rsidR="00612AA6" w:rsidRPr="00765DCF">
        <w:rPr>
          <w:rFonts w:ascii="Arial" w:hAnsi="Arial" w:cs="Arial"/>
          <w:b/>
          <w:bCs/>
          <w:sz w:val="32"/>
          <w:szCs w:val="32"/>
          <w:lang w:val="it-IT"/>
        </w:rPr>
        <w:t>e</w:t>
      </w:r>
    </w:p>
    <w:p w14:paraId="0D0C6A74" w14:textId="77777777" w:rsidR="007B1536" w:rsidRPr="002065CD" w:rsidRDefault="007B1536" w:rsidP="007B1536">
      <w:pPr>
        <w:pStyle w:val="Titolo"/>
        <w:spacing w:before="120"/>
        <w:ind w:left="567" w:right="476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D917415" w14:textId="77777777" w:rsidR="002065CD" w:rsidRDefault="00865156" w:rsidP="002065CD">
      <w:pPr>
        <w:pStyle w:val="Titolo"/>
        <w:spacing w:before="120"/>
        <w:ind w:left="567" w:right="476"/>
        <w:jc w:val="left"/>
        <w:rPr>
          <w:rFonts w:ascii="Arial" w:hAnsi="Arial" w:cs="Arial"/>
          <w:sz w:val="22"/>
          <w:szCs w:val="22"/>
          <w:lang w:val="it-IT"/>
        </w:rPr>
      </w:pPr>
      <w:r w:rsidRPr="0063779F">
        <w:rPr>
          <w:rFonts w:ascii="Arial" w:hAnsi="Arial" w:cs="Arial"/>
          <w:sz w:val="22"/>
          <w:szCs w:val="22"/>
          <w:lang w:val="it-IT"/>
        </w:rPr>
        <w:t xml:space="preserve">Il marchio britannico di bagni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Victoria + Albert </w:t>
      </w:r>
      <w:proofErr w:type="spellStart"/>
      <w:r w:rsidRPr="002065CD">
        <w:rPr>
          <w:rFonts w:ascii="Arial" w:hAnsi="Arial" w:cs="Arial"/>
          <w:b/>
          <w:bCs/>
          <w:sz w:val="22"/>
          <w:szCs w:val="22"/>
          <w:lang w:val="it-IT"/>
        </w:rPr>
        <w:t>Baths</w:t>
      </w:r>
      <w:proofErr w:type="spellEnd"/>
      <w:r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lancia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>tre nuov</w:t>
      </w:r>
      <w:r w:rsidR="00612AA6"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e vasche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>compatt</w:t>
      </w:r>
      <w:r w:rsidR="00612AA6" w:rsidRPr="002065CD">
        <w:rPr>
          <w:rFonts w:ascii="Arial" w:hAnsi="Arial" w:cs="Arial"/>
          <w:b/>
          <w:bCs/>
          <w:sz w:val="22"/>
          <w:szCs w:val="22"/>
          <w:lang w:val="it-IT"/>
        </w:rPr>
        <w:t>e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4E226613" w14:textId="118DC4A0" w:rsidR="0063779F" w:rsidRPr="0063779F" w:rsidRDefault="00865156" w:rsidP="002065CD">
      <w:pPr>
        <w:pStyle w:val="Titolo"/>
        <w:spacing w:before="120"/>
        <w:ind w:left="567" w:right="476"/>
        <w:jc w:val="left"/>
        <w:rPr>
          <w:rFonts w:ascii="Arial" w:hAnsi="Arial" w:cs="Arial"/>
          <w:sz w:val="22"/>
          <w:szCs w:val="22"/>
          <w:lang w:val="it-IT"/>
        </w:rPr>
      </w:pPr>
      <w:r w:rsidRPr="002065CD">
        <w:rPr>
          <w:rFonts w:ascii="Arial" w:hAnsi="Arial" w:cs="Arial"/>
          <w:b/>
          <w:bCs/>
          <w:sz w:val="22"/>
          <w:szCs w:val="22"/>
          <w:lang w:val="it-IT"/>
        </w:rPr>
        <w:t>Amiata,</w:t>
      </w:r>
      <w:r w:rsidR="0063779F"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proofErr w:type="spellStart"/>
      <w:r w:rsidR="006A1684">
        <w:rPr>
          <w:rFonts w:ascii="Arial" w:hAnsi="Arial" w:cs="Arial"/>
          <w:b/>
          <w:bCs/>
          <w:sz w:val="22"/>
          <w:szCs w:val="22"/>
          <w:lang w:val="it-IT"/>
        </w:rPr>
        <w:t>Tolouse</w:t>
      </w:r>
      <w:proofErr w:type="spellEnd"/>
      <w:r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 e Barcellona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 sono ora disponibili anche nella misura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>1500 mm</w:t>
      </w:r>
      <w:r w:rsidRPr="0063779F">
        <w:rPr>
          <w:rFonts w:ascii="Arial" w:hAnsi="Arial" w:cs="Arial"/>
          <w:sz w:val="22"/>
          <w:szCs w:val="22"/>
          <w:lang w:val="it-IT"/>
        </w:rPr>
        <w:t>, per poter</w:t>
      </w:r>
      <w:r w:rsidR="002065CD">
        <w:rPr>
          <w:rFonts w:ascii="Arial" w:hAnsi="Arial" w:cs="Arial"/>
          <w:sz w:val="22"/>
          <w:szCs w:val="22"/>
          <w:lang w:val="it-IT"/>
        </w:rPr>
        <w:t xml:space="preserve"> godere di</w:t>
      </w:r>
      <w:r w:rsidR="0063779F">
        <w:rPr>
          <w:rFonts w:ascii="Arial" w:hAnsi="Arial" w:cs="Arial"/>
          <w:sz w:val="22"/>
          <w:szCs w:val="22"/>
          <w:lang w:val="it-IT"/>
        </w:rPr>
        <w:t xml:space="preserve"> </w:t>
      </w:r>
      <w:r w:rsidR="003233E6" w:rsidRPr="0063779F">
        <w:rPr>
          <w:rFonts w:ascii="Arial" w:hAnsi="Arial" w:cs="Arial"/>
          <w:sz w:val="22"/>
          <w:szCs w:val="22"/>
          <w:lang w:val="it-IT"/>
        </w:rPr>
        <w:t>un bagno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 “</w:t>
      </w:r>
      <w:proofErr w:type="spellStart"/>
      <w:r w:rsidRPr="0063779F">
        <w:rPr>
          <w:rFonts w:ascii="Arial" w:hAnsi="Arial" w:cs="Arial"/>
          <w:sz w:val="22"/>
          <w:szCs w:val="22"/>
          <w:lang w:val="it-IT"/>
        </w:rPr>
        <w:t>luxury</w:t>
      </w:r>
      <w:proofErr w:type="spellEnd"/>
      <w:r w:rsidRPr="0063779F">
        <w:rPr>
          <w:rFonts w:ascii="Arial" w:hAnsi="Arial" w:cs="Arial"/>
          <w:sz w:val="22"/>
          <w:szCs w:val="22"/>
          <w:lang w:val="it-IT"/>
        </w:rPr>
        <w:t xml:space="preserve">” </w:t>
      </w:r>
      <w:r w:rsidR="003233E6" w:rsidRPr="0063779F">
        <w:rPr>
          <w:rFonts w:ascii="Arial" w:hAnsi="Arial" w:cs="Arial"/>
          <w:sz w:val="22"/>
          <w:szCs w:val="22"/>
          <w:lang w:val="it-IT"/>
        </w:rPr>
        <w:t xml:space="preserve">anche in 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ambienti piccoli. </w:t>
      </w:r>
      <w:r w:rsidR="003233E6" w:rsidRPr="0063779F">
        <w:rPr>
          <w:rFonts w:ascii="Arial" w:hAnsi="Arial" w:cs="Arial"/>
          <w:sz w:val="22"/>
          <w:szCs w:val="22"/>
          <w:lang w:val="it-IT"/>
        </w:rPr>
        <w:t xml:space="preserve">La </w:t>
      </w:r>
      <w:r w:rsidRPr="0063779F">
        <w:rPr>
          <w:rFonts w:ascii="Arial" w:hAnsi="Arial" w:cs="Arial"/>
          <w:sz w:val="22"/>
          <w:szCs w:val="22"/>
          <w:lang w:val="it-IT"/>
        </w:rPr>
        <w:t>t</w:t>
      </w:r>
      <w:r w:rsidR="003233E6" w:rsidRPr="0063779F">
        <w:rPr>
          <w:rFonts w:ascii="Arial" w:hAnsi="Arial" w:cs="Arial"/>
          <w:sz w:val="22"/>
          <w:szCs w:val="22"/>
          <w:lang w:val="it-IT"/>
        </w:rPr>
        <w:t xml:space="preserve">radizionale </w:t>
      </w:r>
      <w:r w:rsidRPr="0063779F">
        <w:rPr>
          <w:rFonts w:ascii="Arial" w:hAnsi="Arial" w:cs="Arial"/>
          <w:sz w:val="22"/>
          <w:szCs w:val="22"/>
          <w:lang w:val="it-IT"/>
        </w:rPr>
        <w:t>vasca da bagno incassata</w:t>
      </w:r>
      <w:r w:rsidR="003233E6" w:rsidRPr="0063779F">
        <w:rPr>
          <w:rFonts w:ascii="Arial" w:hAnsi="Arial" w:cs="Arial"/>
          <w:sz w:val="22"/>
          <w:szCs w:val="22"/>
          <w:lang w:val="it-IT"/>
        </w:rPr>
        <w:t>,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 che richiede circa 1700 mm per adattarsi, </w:t>
      </w:r>
      <w:r w:rsidR="003233E6" w:rsidRPr="0063779F">
        <w:rPr>
          <w:rFonts w:ascii="Arial" w:hAnsi="Arial" w:cs="Arial"/>
          <w:sz w:val="22"/>
          <w:szCs w:val="22"/>
          <w:lang w:val="it-IT"/>
        </w:rPr>
        <w:t xml:space="preserve">può </w:t>
      </w:r>
      <w:r w:rsidR="002065CD">
        <w:rPr>
          <w:rFonts w:ascii="Arial" w:hAnsi="Arial" w:cs="Arial"/>
          <w:sz w:val="22"/>
          <w:szCs w:val="22"/>
          <w:lang w:val="it-IT"/>
        </w:rPr>
        <w:t xml:space="preserve">ora </w:t>
      </w:r>
      <w:r w:rsidR="003233E6" w:rsidRPr="0063779F">
        <w:rPr>
          <w:rFonts w:ascii="Arial" w:hAnsi="Arial" w:cs="Arial"/>
          <w:sz w:val="22"/>
          <w:szCs w:val="22"/>
          <w:lang w:val="it-IT"/>
        </w:rPr>
        <w:t>essere sostituita con una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 vasca </w:t>
      </w:r>
      <w:proofErr w:type="spellStart"/>
      <w:r w:rsidRPr="0063779F">
        <w:rPr>
          <w:rFonts w:ascii="Arial" w:hAnsi="Arial" w:cs="Arial"/>
          <w:sz w:val="22"/>
          <w:szCs w:val="22"/>
          <w:lang w:val="it-IT"/>
        </w:rPr>
        <w:t>freestanding</w:t>
      </w:r>
      <w:proofErr w:type="spellEnd"/>
      <w:r w:rsidRPr="0063779F">
        <w:rPr>
          <w:rFonts w:ascii="Arial" w:hAnsi="Arial" w:cs="Arial"/>
          <w:sz w:val="22"/>
          <w:szCs w:val="22"/>
          <w:lang w:val="it-IT"/>
        </w:rPr>
        <w:t xml:space="preserve"> Victoria + Albert</w:t>
      </w:r>
      <w:r w:rsidR="003233E6" w:rsidRPr="0063779F">
        <w:rPr>
          <w:rFonts w:ascii="Arial" w:hAnsi="Arial" w:cs="Arial"/>
          <w:sz w:val="22"/>
          <w:szCs w:val="22"/>
          <w:lang w:val="it-IT"/>
        </w:rPr>
        <w:t>.</w:t>
      </w:r>
      <w:r w:rsidR="0063779F">
        <w:rPr>
          <w:rFonts w:ascii="Arial" w:hAnsi="Arial" w:cs="Arial"/>
          <w:sz w:val="22"/>
          <w:szCs w:val="22"/>
          <w:lang w:val="it-IT"/>
        </w:rPr>
        <w:t xml:space="preserve"> I</w:t>
      </w:r>
      <w:r w:rsidR="003233E6" w:rsidRPr="0063779F">
        <w:rPr>
          <w:rFonts w:ascii="Arial" w:hAnsi="Arial" w:cs="Arial"/>
          <w:sz w:val="22"/>
          <w:szCs w:val="22"/>
          <w:lang w:val="it-IT"/>
        </w:rPr>
        <w:t xml:space="preserve">l risultato è uno stile moderno, contemporaneo e una migliore </w:t>
      </w:r>
      <w:r w:rsidRPr="0063779F">
        <w:rPr>
          <w:rFonts w:ascii="Arial" w:hAnsi="Arial" w:cs="Arial"/>
          <w:sz w:val="22"/>
          <w:szCs w:val="22"/>
          <w:lang w:val="it-IT"/>
        </w:rPr>
        <w:t>sensazione di spazio nella stanza.</w:t>
      </w:r>
    </w:p>
    <w:p w14:paraId="010C415E" w14:textId="317074F3" w:rsidR="008D2129" w:rsidRDefault="00765DF3" w:rsidP="007B1536">
      <w:pPr>
        <w:spacing w:before="120"/>
        <w:ind w:left="567" w:right="476"/>
        <w:rPr>
          <w:rFonts w:ascii="Arial" w:hAnsi="Arial" w:cs="Arial"/>
          <w:lang w:val="it-IT"/>
        </w:rPr>
      </w:pPr>
      <w:r w:rsidRPr="0063779F">
        <w:rPr>
          <w:rFonts w:ascii="Arial" w:hAnsi="Arial" w:cs="Arial"/>
          <w:lang w:val="it-IT"/>
        </w:rPr>
        <w:t>Realizzat</w:t>
      </w:r>
      <w:r w:rsidR="0063779F">
        <w:rPr>
          <w:rFonts w:ascii="Arial" w:hAnsi="Arial" w:cs="Arial"/>
          <w:lang w:val="it-IT"/>
        </w:rPr>
        <w:t>e</w:t>
      </w:r>
      <w:r w:rsidRPr="0063779F">
        <w:rPr>
          <w:rFonts w:ascii="Arial" w:hAnsi="Arial" w:cs="Arial"/>
          <w:lang w:val="it-IT"/>
        </w:rPr>
        <w:t xml:space="preserve"> con l'esclusivo QUARRYCAST™ materiale sviluppato da Victoria + Albert e utilizzato per tutte le vasche e i lavabi </w:t>
      </w:r>
      <w:proofErr w:type="spellStart"/>
      <w:r w:rsidRPr="0063779F">
        <w:rPr>
          <w:rFonts w:ascii="Arial" w:hAnsi="Arial" w:cs="Arial"/>
          <w:lang w:val="it-IT"/>
        </w:rPr>
        <w:t>freestanding</w:t>
      </w:r>
      <w:proofErr w:type="spellEnd"/>
      <w:r w:rsidRPr="0063779F">
        <w:rPr>
          <w:rFonts w:ascii="Arial" w:hAnsi="Arial" w:cs="Arial"/>
          <w:lang w:val="it-IT"/>
        </w:rPr>
        <w:t xml:space="preserve">, questi nuovi design - Amiata 1500, </w:t>
      </w:r>
      <w:proofErr w:type="spellStart"/>
      <w:r w:rsidRPr="0063779F">
        <w:rPr>
          <w:rFonts w:ascii="Arial" w:hAnsi="Arial" w:cs="Arial"/>
          <w:lang w:val="it-IT"/>
        </w:rPr>
        <w:t>Barcelona</w:t>
      </w:r>
      <w:proofErr w:type="spellEnd"/>
      <w:r w:rsidRPr="0063779F">
        <w:rPr>
          <w:rFonts w:ascii="Arial" w:hAnsi="Arial" w:cs="Arial"/>
          <w:lang w:val="it-IT"/>
        </w:rPr>
        <w:t xml:space="preserve"> 1500 e Toulouse 1500 - beneficiano delle stesse caratteristiche dello straordinario materiale del marchio: solido in tutto; super-forte; resistente ai graffi e alle macchie; estrema</w:t>
      </w:r>
      <w:r w:rsidR="002065CD">
        <w:rPr>
          <w:rFonts w:ascii="Arial" w:hAnsi="Arial" w:cs="Arial"/>
          <w:lang w:val="it-IT"/>
        </w:rPr>
        <w:t>mente</w:t>
      </w:r>
      <w:r w:rsidRPr="0063779F">
        <w:rPr>
          <w:rFonts w:ascii="Arial" w:hAnsi="Arial" w:cs="Arial"/>
          <w:lang w:val="it-IT"/>
        </w:rPr>
        <w:t xml:space="preserve"> </w:t>
      </w:r>
      <w:r w:rsidR="002065CD">
        <w:rPr>
          <w:rFonts w:ascii="Arial" w:hAnsi="Arial" w:cs="Arial"/>
          <w:lang w:val="it-IT"/>
        </w:rPr>
        <w:t>igienico e delicato al</w:t>
      </w:r>
      <w:r w:rsidRPr="0063779F">
        <w:rPr>
          <w:rFonts w:ascii="Arial" w:hAnsi="Arial" w:cs="Arial"/>
          <w:lang w:val="it-IT"/>
        </w:rPr>
        <w:t xml:space="preserve"> tatto. </w:t>
      </w:r>
    </w:p>
    <w:p w14:paraId="243F03E9" w14:textId="5EA55737" w:rsidR="008D2129" w:rsidRDefault="00765DF3" w:rsidP="008D2129">
      <w:pPr>
        <w:spacing w:before="120"/>
        <w:ind w:left="567" w:right="476"/>
        <w:rPr>
          <w:rFonts w:ascii="Arial" w:hAnsi="Arial" w:cs="Arial"/>
          <w:lang w:val="it-IT"/>
        </w:rPr>
      </w:pPr>
      <w:r w:rsidRPr="0063779F">
        <w:rPr>
          <w:rFonts w:ascii="Arial" w:hAnsi="Arial" w:cs="Arial"/>
          <w:lang w:val="it-IT"/>
        </w:rPr>
        <w:t xml:space="preserve">Le qualità naturali del materiale garantiscono una maggiore durata del calore, prolungando il piacere del bagno.  Ogni vasca </w:t>
      </w:r>
      <w:r w:rsidR="00BA33CB" w:rsidRPr="0063779F">
        <w:rPr>
          <w:rFonts w:ascii="Arial" w:hAnsi="Arial" w:cs="Arial"/>
          <w:lang w:val="it-IT"/>
        </w:rPr>
        <w:t xml:space="preserve">è realizzata nella </w:t>
      </w:r>
      <w:r w:rsidRPr="002065CD">
        <w:rPr>
          <w:rFonts w:ascii="Arial" w:hAnsi="Arial" w:cs="Arial"/>
          <w:b/>
          <w:bCs/>
          <w:lang w:val="it-IT"/>
        </w:rPr>
        <w:t>finitura bianca naturale</w:t>
      </w:r>
      <w:r w:rsidRPr="0063779F">
        <w:rPr>
          <w:rFonts w:ascii="Arial" w:hAnsi="Arial" w:cs="Arial"/>
          <w:lang w:val="it-IT"/>
        </w:rPr>
        <w:t xml:space="preserve">, bella e brillante, ma </w:t>
      </w:r>
      <w:r w:rsidRPr="002065CD">
        <w:rPr>
          <w:rFonts w:ascii="Arial" w:hAnsi="Arial" w:cs="Arial"/>
          <w:b/>
          <w:bCs/>
          <w:lang w:val="it-IT"/>
        </w:rPr>
        <w:t>può essere personalizzat</w:t>
      </w:r>
      <w:r w:rsidR="00BA33CB" w:rsidRPr="002065CD">
        <w:rPr>
          <w:rFonts w:ascii="Arial" w:hAnsi="Arial" w:cs="Arial"/>
          <w:b/>
          <w:bCs/>
          <w:lang w:val="it-IT"/>
        </w:rPr>
        <w:t>a</w:t>
      </w:r>
      <w:r w:rsidR="00BA33CB" w:rsidRPr="0063779F">
        <w:rPr>
          <w:rFonts w:ascii="Arial" w:hAnsi="Arial" w:cs="Arial"/>
          <w:lang w:val="it-IT"/>
        </w:rPr>
        <w:t xml:space="preserve"> </w:t>
      </w:r>
      <w:r w:rsidRPr="0063779F">
        <w:rPr>
          <w:rFonts w:ascii="Arial" w:hAnsi="Arial" w:cs="Arial"/>
          <w:lang w:val="it-IT"/>
        </w:rPr>
        <w:t xml:space="preserve">grazie al servizio di </w:t>
      </w:r>
      <w:r w:rsidRPr="002065CD">
        <w:rPr>
          <w:rFonts w:ascii="Arial" w:hAnsi="Arial" w:cs="Arial"/>
          <w:b/>
          <w:bCs/>
          <w:lang w:val="it-IT"/>
        </w:rPr>
        <w:t xml:space="preserve">colori RAL </w:t>
      </w:r>
      <w:r w:rsidRPr="0063779F">
        <w:rPr>
          <w:rFonts w:ascii="Arial" w:hAnsi="Arial" w:cs="Arial"/>
          <w:lang w:val="it-IT"/>
        </w:rPr>
        <w:t xml:space="preserve">dell'azienda, che offre quasi 200 opzioni di colore su misura in </w:t>
      </w:r>
      <w:r w:rsidR="00765DCF" w:rsidRPr="0063779F">
        <w:rPr>
          <w:rFonts w:ascii="Arial" w:hAnsi="Arial" w:cs="Arial"/>
          <w:lang w:val="it-IT"/>
        </w:rPr>
        <w:t xml:space="preserve">versione </w:t>
      </w:r>
      <w:r w:rsidRPr="0063779F">
        <w:rPr>
          <w:rFonts w:ascii="Arial" w:hAnsi="Arial" w:cs="Arial"/>
          <w:lang w:val="it-IT"/>
        </w:rPr>
        <w:t>opaca o lucida.</w:t>
      </w:r>
    </w:p>
    <w:p w14:paraId="0861567F" w14:textId="6358FE84" w:rsidR="002065CD" w:rsidRDefault="008D2129" w:rsidP="002065CD">
      <w:pPr>
        <w:spacing w:before="120"/>
        <w:ind w:left="567" w:right="476"/>
        <w:jc w:val="both"/>
        <w:rPr>
          <w:rFonts w:ascii="Arial" w:hAnsi="Arial" w:cs="Arial"/>
          <w:lang w:val="it-IT"/>
        </w:rPr>
      </w:pPr>
      <w:r w:rsidRPr="007B1536">
        <w:rPr>
          <w:rFonts w:ascii="Arial" w:hAnsi="Arial" w:cs="Arial"/>
          <w:b/>
          <w:bCs/>
          <w:lang w:val="it-IT"/>
        </w:rPr>
        <w:t>Emma Joyce,</w:t>
      </w:r>
      <w:r w:rsidRPr="007B1536">
        <w:rPr>
          <w:rFonts w:ascii="Arial" w:hAnsi="Arial" w:cs="Arial"/>
          <w:lang w:val="it-IT"/>
        </w:rPr>
        <w:t xml:space="preserve"> Brand Manager EMEAA di Victoria + Albert </w:t>
      </w:r>
      <w:proofErr w:type="spellStart"/>
      <w:r w:rsidRPr="007B1536">
        <w:rPr>
          <w:rFonts w:ascii="Arial" w:hAnsi="Arial" w:cs="Arial"/>
          <w:lang w:val="it-IT"/>
        </w:rPr>
        <w:t>Baths</w:t>
      </w:r>
      <w:proofErr w:type="spellEnd"/>
      <w:r w:rsidRPr="007B1536">
        <w:rPr>
          <w:rFonts w:ascii="Arial" w:hAnsi="Arial" w:cs="Arial"/>
          <w:lang w:val="it-IT"/>
        </w:rPr>
        <w:t xml:space="preserve">, commenta: </w:t>
      </w:r>
      <w:r w:rsidRPr="007B1536">
        <w:rPr>
          <w:rFonts w:ascii="Arial" w:hAnsi="Arial" w:cs="Arial"/>
          <w:i/>
          <w:iCs/>
          <w:lang w:val="it-IT"/>
        </w:rPr>
        <w:t xml:space="preserve">"Noi di Victoria + Albert </w:t>
      </w:r>
      <w:proofErr w:type="spellStart"/>
      <w:r w:rsidRPr="007B1536">
        <w:rPr>
          <w:rFonts w:ascii="Arial" w:hAnsi="Arial" w:cs="Arial"/>
          <w:i/>
          <w:iCs/>
          <w:lang w:val="it-IT"/>
        </w:rPr>
        <w:t>Baths</w:t>
      </w:r>
      <w:proofErr w:type="spellEnd"/>
      <w:r w:rsidRPr="007B1536">
        <w:rPr>
          <w:rFonts w:ascii="Arial" w:hAnsi="Arial" w:cs="Arial"/>
          <w:i/>
          <w:iCs/>
          <w:lang w:val="it-IT"/>
        </w:rPr>
        <w:t xml:space="preserve"> crediamo fermamente che chiunque dovrebbe </w:t>
      </w:r>
      <w:r>
        <w:rPr>
          <w:rFonts w:ascii="Arial" w:hAnsi="Arial" w:cs="Arial"/>
          <w:i/>
          <w:iCs/>
          <w:lang w:val="it-IT"/>
        </w:rPr>
        <w:t xml:space="preserve">potere godere del piacere di un bagno </w:t>
      </w:r>
      <w:proofErr w:type="spellStart"/>
      <w:r>
        <w:rPr>
          <w:rFonts w:ascii="Arial" w:hAnsi="Arial" w:cs="Arial"/>
          <w:i/>
          <w:iCs/>
          <w:lang w:val="it-IT"/>
        </w:rPr>
        <w:t>luxury</w:t>
      </w:r>
      <w:proofErr w:type="spellEnd"/>
      <w:r>
        <w:rPr>
          <w:rFonts w:ascii="Arial" w:hAnsi="Arial" w:cs="Arial"/>
          <w:i/>
          <w:iCs/>
          <w:lang w:val="it-IT"/>
        </w:rPr>
        <w:t xml:space="preserve">, </w:t>
      </w:r>
      <w:r w:rsidRPr="007B1536">
        <w:rPr>
          <w:rFonts w:ascii="Arial" w:hAnsi="Arial" w:cs="Arial"/>
          <w:i/>
          <w:iCs/>
          <w:lang w:val="it-IT"/>
        </w:rPr>
        <w:t xml:space="preserve">sia che </w:t>
      </w:r>
      <w:r>
        <w:rPr>
          <w:rFonts w:ascii="Arial" w:hAnsi="Arial" w:cs="Arial"/>
          <w:i/>
          <w:iCs/>
          <w:lang w:val="it-IT"/>
        </w:rPr>
        <w:t>si abbia uno</w:t>
      </w:r>
      <w:r w:rsidRPr="007B1536">
        <w:rPr>
          <w:rFonts w:ascii="Arial" w:hAnsi="Arial" w:cs="Arial"/>
          <w:i/>
          <w:iCs/>
          <w:lang w:val="it-IT"/>
        </w:rPr>
        <w:t xml:space="preserve"> spazio compatto o</w:t>
      </w:r>
      <w:r>
        <w:rPr>
          <w:rFonts w:ascii="Arial" w:hAnsi="Arial" w:cs="Arial"/>
          <w:i/>
          <w:iCs/>
          <w:lang w:val="it-IT"/>
        </w:rPr>
        <w:t xml:space="preserve"> ci si trovi</w:t>
      </w:r>
      <w:r w:rsidRPr="007B1536">
        <w:rPr>
          <w:rFonts w:ascii="Arial" w:hAnsi="Arial" w:cs="Arial"/>
          <w:i/>
          <w:iCs/>
          <w:lang w:val="it-IT"/>
        </w:rPr>
        <w:t xml:space="preserve"> </w:t>
      </w:r>
      <w:r>
        <w:rPr>
          <w:rFonts w:ascii="Arial" w:hAnsi="Arial" w:cs="Arial"/>
          <w:i/>
          <w:iCs/>
          <w:lang w:val="it-IT"/>
        </w:rPr>
        <w:t xml:space="preserve">in </w:t>
      </w:r>
      <w:r w:rsidRPr="007B1536">
        <w:rPr>
          <w:rFonts w:ascii="Arial" w:hAnsi="Arial" w:cs="Arial"/>
          <w:i/>
          <w:iCs/>
          <w:lang w:val="it-IT"/>
        </w:rPr>
        <w:t xml:space="preserve">un grande hotel </w:t>
      </w:r>
      <w:r>
        <w:rPr>
          <w:rFonts w:ascii="Arial" w:hAnsi="Arial" w:cs="Arial"/>
          <w:i/>
          <w:iCs/>
          <w:lang w:val="it-IT"/>
        </w:rPr>
        <w:t>a cinque stelle</w:t>
      </w:r>
      <w:r w:rsidRPr="007B1536">
        <w:rPr>
          <w:rFonts w:ascii="Arial" w:hAnsi="Arial" w:cs="Arial"/>
          <w:i/>
          <w:iCs/>
          <w:lang w:val="it-IT"/>
        </w:rPr>
        <w:t xml:space="preserve">. Questo trio di nuove vasche si unisce a una selezione di </w:t>
      </w:r>
      <w:r>
        <w:rPr>
          <w:rFonts w:ascii="Arial" w:hAnsi="Arial" w:cs="Arial"/>
          <w:i/>
          <w:iCs/>
          <w:lang w:val="it-IT"/>
        </w:rPr>
        <w:t>modelli</w:t>
      </w:r>
      <w:r w:rsidRPr="007B1536">
        <w:rPr>
          <w:rFonts w:ascii="Arial" w:hAnsi="Arial" w:cs="Arial"/>
          <w:i/>
          <w:iCs/>
          <w:lang w:val="it-IT"/>
        </w:rPr>
        <w:t xml:space="preserve"> compatti già presenti nel </w:t>
      </w:r>
      <w:r>
        <w:rPr>
          <w:rFonts w:ascii="Arial" w:hAnsi="Arial" w:cs="Arial"/>
          <w:i/>
          <w:iCs/>
          <w:lang w:val="it-IT"/>
        </w:rPr>
        <w:t xml:space="preserve">nostro catalogo </w:t>
      </w:r>
      <w:r w:rsidRPr="007B1536">
        <w:rPr>
          <w:rFonts w:ascii="Arial" w:hAnsi="Arial" w:cs="Arial"/>
          <w:i/>
          <w:iCs/>
          <w:lang w:val="it-IT"/>
        </w:rPr>
        <w:t xml:space="preserve">come </w:t>
      </w:r>
      <w:proofErr w:type="spellStart"/>
      <w:r w:rsidRPr="007B1536">
        <w:rPr>
          <w:rFonts w:ascii="Arial" w:hAnsi="Arial" w:cs="Arial"/>
          <w:i/>
          <w:iCs/>
          <w:lang w:val="it-IT"/>
        </w:rPr>
        <w:t>Edge</w:t>
      </w:r>
      <w:proofErr w:type="spellEnd"/>
      <w:r w:rsidRPr="007B1536">
        <w:rPr>
          <w:rFonts w:ascii="Arial" w:hAnsi="Arial" w:cs="Arial"/>
          <w:i/>
          <w:iCs/>
          <w:lang w:val="it-IT"/>
        </w:rPr>
        <w:t xml:space="preserve">, </w:t>
      </w:r>
      <w:proofErr w:type="spellStart"/>
      <w:r w:rsidRPr="007B1536">
        <w:rPr>
          <w:rFonts w:ascii="Arial" w:hAnsi="Arial" w:cs="Arial"/>
          <w:i/>
          <w:iCs/>
          <w:lang w:val="it-IT"/>
        </w:rPr>
        <w:t>ios</w:t>
      </w:r>
      <w:proofErr w:type="spellEnd"/>
      <w:r w:rsidRPr="007B1536">
        <w:rPr>
          <w:rFonts w:ascii="Arial" w:hAnsi="Arial" w:cs="Arial"/>
          <w:i/>
          <w:iCs/>
          <w:lang w:val="it-IT"/>
        </w:rPr>
        <w:t xml:space="preserve"> e Mozzano. Anche progettisti e </w:t>
      </w:r>
      <w:proofErr w:type="spellStart"/>
      <w:r w:rsidRPr="007B1536">
        <w:rPr>
          <w:rFonts w:ascii="Arial" w:hAnsi="Arial" w:cs="Arial"/>
          <w:i/>
          <w:iCs/>
          <w:lang w:val="it-IT"/>
        </w:rPr>
        <w:t>interior</w:t>
      </w:r>
      <w:proofErr w:type="spellEnd"/>
      <w:r w:rsidRPr="007B1536">
        <w:rPr>
          <w:rFonts w:ascii="Arial" w:hAnsi="Arial" w:cs="Arial"/>
          <w:i/>
          <w:iCs/>
          <w:lang w:val="it-IT"/>
        </w:rPr>
        <w:t xml:space="preserve"> designer avranno una scelta di disegni ancora più ampia di prima</w:t>
      </w:r>
      <w:r>
        <w:rPr>
          <w:rFonts w:ascii="Arial" w:hAnsi="Arial" w:cs="Arial"/>
          <w:i/>
          <w:iCs/>
          <w:lang w:val="it-IT"/>
        </w:rPr>
        <w:t>”.</w:t>
      </w:r>
      <w:r>
        <w:rPr>
          <w:rFonts w:ascii="Arial" w:hAnsi="Arial" w:cs="Arial"/>
          <w:lang w:val="it-IT"/>
        </w:rPr>
        <w:t xml:space="preserve"> </w:t>
      </w:r>
    </w:p>
    <w:p w14:paraId="68290649" w14:textId="77777777" w:rsidR="002065CD" w:rsidRPr="002065CD" w:rsidRDefault="002065CD" w:rsidP="002065CD">
      <w:pPr>
        <w:spacing w:before="120"/>
        <w:ind w:left="567" w:right="476"/>
        <w:jc w:val="both"/>
        <w:rPr>
          <w:rFonts w:ascii="Arial" w:hAnsi="Arial" w:cs="Arial"/>
          <w:sz w:val="11"/>
          <w:szCs w:val="11"/>
          <w:lang w:val="it-IT"/>
        </w:rPr>
      </w:pPr>
    </w:p>
    <w:p w14:paraId="0A5BBF3D" w14:textId="2FB0508E" w:rsidR="007B1536" w:rsidRDefault="008D2129" w:rsidP="007B1536">
      <w:pPr>
        <w:pStyle w:val="Corpotesto"/>
        <w:spacing w:before="120"/>
        <w:ind w:left="567" w:right="476"/>
        <w:rPr>
          <w:rFonts w:ascii="Arial" w:hAnsi="Arial" w:cs="Arial"/>
          <w:lang w:val="it-IT"/>
        </w:rPr>
      </w:pPr>
      <w:r w:rsidRPr="007B1536">
        <w:rPr>
          <w:rFonts w:ascii="Arial" w:hAnsi="Arial" w:cs="Arial"/>
          <w:noProof/>
          <w:sz w:val="20"/>
          <w:szCs w:val="20"/>
          <w:u w:val="single"/>
        </w:rPr>
        <w:drawing>
          <wp:anchor distT="0" distB="0" distL="0" distR="0" simplePos="0" relativeHeight="251666432" behindDoc="0" locked="0" layoutInCell="1" allowOverlap="1" wp14:anchorId="0537E9AF" wp14:editId="1C32C09C">
            <wp:simplePos x="0" y="0"/>
            <wp:positionH relativeFrom="page">
              <wp:posOffset>723900</wp:posOffset>
            </wp:positionH>
            <wp:positionV relativeFrom="paragraph">
              <wp:posOffset>851535</wp:posOffset>
            </wp:positionV>
            <wp:extent cx="3703320" cy="3703320"/>
            <wp:effectExtent l="0" t="0" r="5080" b="5080"/>
            <wp:wrapTopAndBottom/>
            <wp:docPr id="7" name="image4.jpeg" descr="Immagine che contiene parete, interni, stanzadabagno, lav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Immagine che contiene parete, interni, stanzadabagno, lavello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B1536" w:rsidRPr="007B1536">
        <w:rPr>
          <w:rFonts w:ascii="Arial" w:hAnsi="Arial" w:cs="Arial"/>
          <w:b/>
          <w:bCs/>
          <w:lang w:val="it-IT"/>
        </w:rPr>
        <w:t>Barcelona</w:t>
      </w:r>
      <w:proofErr w:type="spellEnd"/>
      <w:r w:rsidR="007B1536" w:rsidRPr="007B1536">
        <w:rPr>
          <w:rFonts w:ascii="Arial" w:hAnsi="Arial" w:cs="Arial"/>
          <w:b/>
          <w:bCs/>
          <w:lang w:val="it-IT"/>
        </w:rPr>
        <w:t xml:space="preserve"> 1500</w:t>
      </w:r>
      <w:r w:rsidR="007B1536" w:rsidRPr="0063779F">
        <w:rPr>
          <w:rFonts w:ascii="Arial" w:hAnsi="Arial" w:cs="Arial"/>
          <w:lang w:val="it-IT"/>
        </w:rPr>
        <w:t xml:space="preserve"> prende ispirazione dalla famosa città spagnola, ha curve opulente e dettagli di design organico. Nella versione più grande, già in catalogo, è stata specificata per una serie di progetti di hotel di lusso di alto profilo, tra cui </w:t>
      </w:r>
      <w:proofErr w:type="spellStart"/>
      <w:r w:rsidR="007B1536" w:rsidRPr="0063779F">
        <w:rPr>
          <w:rFonts w:ascii="Arial" w:hAnsi="Arial" w:cs="Arial"/>
          <w:lang w:val="it-IT"/>
        </w:rPr>
        <w:t>Chewton</w:t>
      </w:r>
      <w:proofErr w:type="spellEnd"/>
      <w:r w:rsidR="007B1536" w:rsidRPr="0063779F">
        <w:rPr>
          <w:rFonts w:ascii="Arial" w:hAnsi="Arial" w:cs="Arial"/>
          <w:lang w:val="it-IT"/>
        </w:rPr>
        <w:t xml:space="preserve"> Glen dell'Hampshire e At the </w:t>
      </w:r>
      <w:proofErr w:type="spellStart"/>
      <w:r w:rsidR="007B1536" w:rsidRPr="0063779F">
        <w:rPr>
          <w:rFonts w:ascii="Arial" w:hAnsi="Arial" w:cs="Arial"/>
          <w:lang w:val="it-IT"/>
        </w:rPr>
        <w:t>Chapel</w:t>
      </w:r>
      <w:proofErr w:type="spellEnd"/>
      <w:r w:rsidR="007B1536" w:rsidRPr="0063779F">
        <w:rPr>
          <w:rFonts w:ascii="Arial" w:hAnsi="Arial" w:cs="Arial"/>
          <w:lang w:val="it-IT"/>
        </w:rPr>
        <w:t xml:space="preserve"> del </w:t>
      </w:r>
      <w:proofErr w:type="spellStart"/>
      <w:r w:rsidR="007B1536" w:rsidRPr="0063779F">
        <w:rPr>
          <w:rFonts w:ascii="Arial" w:hAnsi="Arial" w:cs="Arial"/>
          <w:lang w:val="it-IT"/>
        </w:rPr>
        <w:t>Somerset</w:t>
      </w:r>
      <w:proofErr w:type="spellEnd"/>
      <w:r w:rsidR="007B1536" w:rsidRPr="0063779F">
        <w:rPr>
          <w:rFonts w:ascii="Arial" w:hAnsi="Arial" w:cs="Arial"/>
          <w:lang w:val="it-IT"/>
        </w:rPr>
        <w:t xml:space="preserve">, oltre al </w:t>
      </w:r>
      <w:proofErr w:type="spellStart"/>
      <w:r w:rsidR="007B1536" w:rsidRPr="0063779F">
        <w:rPr>
          <w:rFonts w:ascii="Arial" w:hAnsi="Arial" w:cs="Arial"/>
          <w:lang w:val="it-IT"/>
        </w:rPr>
        <w:t>Baccaratt</w:t>
      </w:r>
      <w:proofErr w:type="spellEnd"/>
      <w:r w:rsidR="007B1536" w:rsidRPr="0063779F">
        <w:rPr>
          <w:rFonts w:ascii="Arial" w:hAnsi="Arial" w:cs="Arial"/>
          <w:lang w:val="it-IT"/>
        </w:rPr>
        <w:t xml:space="preserve"> Hotel &amp; </w:t>
      </w:r>
      <w:proofErr w:type="spellStart"/>
      <w:r w:rsidR="007B1536" w:rsidRPr="0063779F">
        <w:rPr>
          <w:rFonts w:ascii="Arial" w:hAnsi="Arial" w:cs="Arial"/>
          <w:lang w:val="it-IT"/>
        </w:rPr>
        <w:t>Residences</w:t>
      </w:r>
      <w:proofErr w:type="spellEnd"/>
      <w:r w:rsidR="007B1536" w:rsidRPr="0063779F">
        <w:rPr>
          <w:rFonts w:ascii="Arial" w:hAnsi="Arial" w:cs="Arial"/>
          <w:lang w:val="it-IT"/>
        </w:rPr>
        <w:t xml:space="preserve"> di New York. </w:t>
      </w:r>
    </w:p>
    <w:p w14:paraId="30340B28" w14:textId="77777777" w:rsidR="008D2129" w:rsidRDefault="008D2129" w:rsidP="008D2129">
      <w:pPr>
        <w:pStyle w:val="Corpotesto"/>
        <w:spacing w:before="120"/>
        <w:ind w:right="476"/>
        <w:rPr>
          <w:rFonts w:ascii="Arial" w:hAnsi="Arial" w:cs="Arial"/>
          <w:b/>
          <w:bCs/>
          <w:lang w:val="it-IT"/>
        </w:rPr>
      </w:pPr>
    </w:p>
    <w:p w14:paraId="7E83DEF7" w14:textId="41B4E7D7" w:rsidR="007B1536" w:rsidRPr="004651C4" w:rsidRDefault="004651C4" w:rsidP="008D2129">
      <w:pPr>
        <w:pStyle w:val="Corpotesto"/>
        <w:spacing w:before="120"/>
        <w:ind w:left="567" w:right="476"/>
        <w:rPr>
          <w:rFonts w:ascii="Arial" w:hAnsi="Arial" w:cs="Arial"/>
          <w:color w:val="FFFFFF" w:themeColor="background1"/>
          <w:lang w:val="it-IT"/>
          <w14:textFill>
            <w14:noFill/>
          </w14:textFill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8610BE" wp14:editId="52E6AAFA">
                <wp:simplePos x="0" y="0"/>
                <wp:positionH relativeFrom="column">
                  <wp:posOffset>4453890</wp:posOffset>
                </wp:positionH>
                <wp:positionV relativeFrom="paragraph">
                  <wp:posOffset>1486535</wp:posOffset>
                </wp:positionV>
                <wp:extent cx="1950720" cy="166878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66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57F64" w14:textId="5270A409" w:rsidR="004651C4" w:rsidRDefault="004651C4">
                            <w:r>
                              <w:rPr>
                                <w:rFonts w:ascii="Arial" w:hAnsi="Arial" w:cs="Arial"/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4651D8DE" wp14:editId="4CF99031">
                                  <wp:extent cx="1615440" cy="1615440"/>
                                  <wp:effectExtent l="0" t="0" r="0" b="0"/>
                                  <wp:docPr id="25" name="Immagine 25" descr="Immagine che contiene interni, stanzadabagno, pavimento, finestra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magine 1" descr="Immagine che contiene interni, stanzadabagno, pavimento, finestra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5440" cy="1615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8610BE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50.7pt;margin-top:117.05pt;width:153.6pt;height:13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" filled="f" stroked="f" strokeweight=".5pt">
                <v:textbox>
                  <w:txbxContent>
                    <w:p w14:paraId="70B57F64" w14:textId="5270A409" w:rsidR="004651C4" w:rsidRDefault="004651C4">
                      <w:r>
                        <w:rPr>
                          <w:rFonts w:ascii="Arial" w:hAnsi="Arial" w:cs="Arial"/>
                          <w:noProof/>
                          <w:lang w:val="it-IT"/>
                        </w:rPr>
                        <w:drawing>
                          <wp:inline distT="0" distB="0" distL="0" distR="0" wp14:anchorId="4651D8DE" wp14:editId="4CF99031">
                            <wp:extent cx="1615440" cy="1615440"/>
                            <wp:effectExtent l="0" t="0" r="0" b="0"/>
                            <wp:docPr id="25" name="Immagine 25" descr="Immagine che contiene interni, stanzadabagno, pavimento, finestra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magine 1" descr="Immagine che contiene interni, stanzadabagno, pavimento, finestra&#10;&#10;Descrizione generata automa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5440" cy="1615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B1536" w:rsidRPr="0063779F">
        <w:rPr>
          <w:rFonts w:ascii="Arial" w:hAnsi="Arial" w:cs="Arial"/>
          <w:b/>
          <w:bCs/>
          <w:noProof/>
        </w:rPr>
        <w:drawing>
          <wp:anchor distT="0" distB="0" distL="0" distR="0" simplePos="0" relativeHeight="251663360" behindDoc="0" locked="0" layoutInCell="1" allowOverlap="1" wp14:anchorId="103F33CB" wp14:editId="659B1474">
            <wp:simplePos x="0" y="0"/>
            <wp:positionH relativeFrom="page">
              <wp:posOffset>762000</wp:posOffset>
            </wp:positionH>
            <wp:positionV relativeFrom="paragraph">
              <wp:posOffset>715645</wp:posOffset>
            </wp:positionV>
            <wp:extent cx="3703320" cy="3703320"/>
            <wp:effectExtent l="0" t="0" r="5080" b="5080"/>
            <wp:wrapTopAndBottom/>
            <wp:docPr id="5" name="image3.jpeg" descr="Immagine che contiene interni, parete, pavimento, toe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Immagine che contiene interni, parete, pavimento, toeletta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536" w:rsidRPr="007B1536">
        <w:rPr>
          <w:rFonts w:ascii="Arial" w:hAnsi="Arial" w:cs="Arial"/>
          <w:b/>
          <w:bCs/>
          <w:lang w:val="it-IT"/>
        </w:rPr>
        <w:t>Toulouse</w:t>
      </w:r>
      <w:r w:rsidR="007B1536">
        <w:rPr>
          <w:rFonts w:ascii="Arial" w:hAnsi="Arial" w:cs="Arial"/>
          <w:b/>
          <w:bCs/>
          <w:lang w:val="it-IT"/>
        </w:rPr>
        <w:t xml:space="preserve"> 1500</w:t>
      </w:r>
      <w:r w:rsidR="007B1536" w:rsidRPr="007B1536">
        <w:rPr>
          <w:rFonts w:ascii="Arial" w:hAnsi="Arial" w:cs="Arial"/>
          <w:b/>
          <w:bCs/>
          <w:lang w:val="it-IT"/>
        </w:rPr>
        <w:t>,</w:t>
      </w:r>
      <w:r w:rsidR="007B1536" w:rsidRPr="0063779F">
        <w:rPr>
          <w:rFonts w:ascii="Arial" w:hAnsi="Arial" w:cs="Arial"/>
          <w:lang w:val="it-IT"/>
        </w:rPr>
        <w:t xml:space="preserve"> invece è una vasca</w:t>
      </w:r>
      <w:r w:rsidR="007B1536" w:rsidRPr="002065CD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="007B1536" w:rsidRPr="002065CD">
        <w:rPr>
          <w:rFonts w:ascii="Arial" w:hAnsi="Arial" w:cs="Arial"/>
          <w:i/>
          <w:iCs/>
          <w:lang w:val="it-IT"/>
        </w:rPr>
        <w:t>bateau</w:t>
      </w:r>
      <w:proofErr w:type="spellEnd"/>
      <w:r w:rsidR="007B1536" w:rsidRPr="0063779F">
        <w:rPr>
          <w:rFonts w:ascii="Arial" w:hAnsi="Arial" w:cs="Arial"/>
          <w:lang w:val="it-IT"/>
        </w:rPr>
        <w:t xml:space="preserve"> profonda, a doppia estremità ispirata ai disegni francesi del 1860. La nuova versione compatta emula la stessa grandezza dell'originale, ma ora può essere adattata negli ambienti bagno </w:t>
      </w:r>
      <w:r w:rsidR="002065CD">
        <w:rPr>
          <w:rFonts w:ascii="Arial" w:hAnsi="Arial" w:cs="Arial"/>
          <w:lang w:val="it-IT"/>
        </w:rPr>
        <w:t>con dimensioni limitate.</w:t>
      </w:r>
    </w:p>
    <w:p w14:paraId="79B94908" w14:textId="7350B4E4" w:rsidR="007B1536" w:rsidRPr="0063779F" w:rsidRDefault="007B1536" w:rsidP="007B1536">
      <w:pPr>
        <w:pStyle w:val="Corpotesto"/>
        <w:spacing w:before="120"/>
        <w:ind w:right="476"/>
        <w:rPr>
          <w:rFonts w:ascii="Arial" w:hAnsi="Arial" w:cs="Arial"/>
          <w:i/>
          <w:lang w:val="it-IT"/>
        </w:rPr>
      </w:pPr>
    </w:p>
    <w:p w14:paraId="3321A6D7" w14:textId="2ECBFBF6" w:rsidR="008D2129" w:rsidRDefault="007B1536" w:rsidP="008D2129">
      <w:pPr>
        <w:spacing w:before="120"/>
        <w:ind w:left="567" w:right="476"/>
        <w:jc w:val="both"/>
        <w:rPr>
          <w:rFonts w:ascii="Arial" w:hAnsi="Arial" w:cs="Arial"/>
          <w:lang w:val="it-IT"/>
        </w:rPr>
      </w:pPr>
      <w:r w:rsidRPr="007B1536">
        <w:rPr>
          <w:rFonts w:ascii="Arial" w:hAnsi="Arial" w:cs="Arial"/>
          <w:b/>
          <w:bCs/>
          <w:lang w:val="it-IT"/>
        </w:rPr>
        <w:t>Amiata 1500</w:t>
      </w:r>
      <w:r w:rsidRPr="0063779F">
        <w:rPr>
          <w:rFonts w:ascii="Arial" w:hAnsi="Arial" w:cs="Arial"/>
          <w:lang w:val="it-IT"/>
        </w:rPr>
        <w:t xml:space="preserve"> è una vasca pluripremiata progettata dal duo italiano Meneghello Paolelli Associati. </w:t>
      </w:r>
      <w:r w:rsidRPr="007B1536">
        <w:rPr>
          <w:rFonts w:ascii="Arial" w:hAnsi="Arial" w:cs="Arial"/>
          <w:lang w:val="it-IT"/>
        </w:rPr>
        <w:t>Grazie alle sue proporzioni eleganti e al design di transizione, Amiata è una scelta popolare sia per i bagni classici che per quelli contemporanei</w:t>
      </w:r>
      <w:r>
        <w:rPr>
          <w:rFonts w:ascii="Arial" w:hAnsi="Arial" w:cs="Arial"/>
          <w:lang w:val="it-IT"/>
        </w:rPr>
        <w:t>.</w:t>
      </w:r>
      <w:r w:rsidRPr="007B1536">
        <w:rPr>
          <w:rFonts w:ascii="Arial" w:hAnsi="Arial" w:cs="Arial"/>
          <w:lang w:val="it-IT"/>
        </w:rPr>
        <w:t xml:space="preserve"> Amiata </w:t>
      </w:r>
      <w:r w:rsidR="00454F23">
        <w:rPr>
          <w:rFonts w:ascii="Arial" w:hAnsi="Arial" w:cs="Arial"/>
          <w:lang w:val="it-IT"/>
        </w:rPr>
        <w:t>può essere inserita in ambienti grandi e piccoli anche in abbinamento ai lavabi della collezione che riprendono il medesimo disegno.</w:t>
      </w:r>
    </w:p>
    <w:p w14:paraId="448BD569" w14:textId="3EAFDA15" w:rsidR="008D2129" w:rsidRPr="008D2129" w:rsidRDefault="008D2129" w:rsidP="008D2129">
      <w:pPr>
        <w:spacing w:line="276" w:lineRule="auto"/>
        <w:rPr>
          <w:rFonts w:ascii="Arial" w:eastAsia="SimHei" w:hAnsi="Arial" w:cs="Arial"/>
          <w:sz w:val="20"/>
          <w:szCs w:val="20"/>
          <w:lang w:val="it-IT"/>
        </w:rPr>
      </w:pPr>
    </w:p>
    <w:p w14:paraId="4386FC61" w14:textId="02C30852" w:rsidR="008D2129" w:rsidRPr="008D2129" w:rsidRDefault="008D2129" w:rsidP="008D2129">
      <w:pPr>
        <w:ind w:right="49"/>
        <w:jc w:val="both"/>
        <w:rPr>
          <w:rFonts w:ascii="Arial" w:hAnsi="Arial" w:cs="Arial"/>
          <w:sz w:val="20"/>
          <w:szCs w:val="20"/>
          <w:lang w:val="it-IT"/>
        </w:rPr>
      </w:pPr>
      <w:r w:rsidRPr="008D21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D5A5B" wp14:editId="199EC96C">
                <wp:simplePos x="0" y="0"/>
                <wp:positionH relativeFrom="column">
                  <wp:posOffset>4455795</wp:posOffset>
                </wp:positionH>
                <wp:positionV relativeFrom="paragraph">
                  <wp:posOffset>157480</wp:posOffset>
                </wp:positionV>
                <wp:extent cx="2145030" cy="996950"/>
                <wp:effectExtent l="0" t="0" r="0" b="0"/>
                <wp:wrapSquare wrapText="bothSides"/>
                <wp:docPr id="1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802077" w14:textId="77777777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D2129">
                              <w:rPr>
                                <w:rFonts w:ascii="Arial" w:eastAsia="Helvetica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UFFICIO STAMPA ITALIA</w:t>
                            </w:r>
                          </w:p>
                          <w:p w14:paraId="451868DF" w14:textId="7869376F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8D2129">
                              <w:rPr>
                                <w:rFonts w:ascii="Arial" w:eastAsia="Helvetica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TAConline</w:t>
                            </w:r>
                            <w:proofErr w:type="spellEnd"/>
                          </w:p>
                          <w:p w14:paraId="547C15FE" w14:textId="77777777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8D2129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37648917" w14:textId="77777777" w:rsidR="008D2129" w:rsidRPr="006A1684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A1684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  <w:t>tel. +39 02 48517618 – 0185 351616</w:t>
                            </w:r>
                          </w:p>
                          <w:p w14:paraId="26EC0CB3" w14:textId="77777777" w:rsidR="008D2129" w:rsidRPr="006A1684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A1684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846E36">
                              <w:fldChar w:fldCharType="begin"/>
                            </w:r>
                            <w:r w:rsidR="00846E36">
                              <w:instrText xml:space="preserve"> HYPERLINK "mailto:press@taconline.it" </w:instrText>
                            </w:r>
                            <w:r w:rsidR="00846E36">
                              <w:fldChar w:fldCharType="separate"/>
                            </w:r>
                            <w:r w:rsidRPr="006A1684">
                              <w:rPr>
                                <w:rStyle w:val="Hyperlink2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press@taconline.it</w:t>
                            </w:r>
                            <w:r w:rsidR="00846E36">
                              <w:rPr>
                                <w:rStyle w:val="Hyperlink2"/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fldChar w:fldCharType="end"/>
                            </w:r>
                          </w:p>
                          <w:p w14:paraId="48B00498" w14:textId="77777777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D2129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</w:rPr>
                              <w:t>sito</w:t>
                            </w:r>
                            <w:proofErr w:type="spellEnd"/>
                            <w:r w:rsidRPr="008D2129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</w:rPr>
                              <w:t xml:space="preserve"> web: </w:t>
                            </w:r>
                            <w:r w:rsidRPr="008D2129">
                              <w:rPr>
                                <w:rStyle w:val="Hyperlink2"/>
                                <w:rFonts w:ascii="Arial" w:hAnsi="Arial" w:cs="Arial"/>
                                <w:sz w:val="20"/>
                                <w:szCs w:val="20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D5A5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7" type="#_x0000_t202" style="position:absolute;left:0;text-align:left;margin-left:350.85pt;margin-top:12.4pt;width:168.9pt;height:78.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" filled="f" stroked="f">
                <v:textbox style="mso-fit-shape-to-text:t">
                  <w:txbxContent>
                    <w:p w14:paraId="1A802077" w14:textId="77777777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8D2129">
                        <w:rPr>
                          <w:rFonts w:ascii="Arial" w:eastAsia="Helvetica" w:hAnsi="Arial" w:cs="Arial"/>
                          <w:b/>
                          <w:sz w:val="20"/>
                          <w:szCs w:val="20"/>
                          <w:lang w:val="it-IT"/>
                        </w:rPr>
                        <w:t>UFFICIO STAMPA ITALIA</w:t>
                      </w:r>
                    </w:p>
                    <w:p w14:paraId="451868DF" w14:textId="7869376F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8D2129">
                        <w:rPr>
                          <w:rFonts w:ascii="Arial" w:eastAsia="Helvetica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TAConline</w:t>
                      </w:r>
                      <w:proofErr w:type="spellEnd"/>
                    </w:p>
                    <w:p w14:paraId="547C15FE" w14:textId="77777777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8D2129">
                        <w:rPr>
                          <w:rFonts w:ascii="Arial" w:eastAsia="Helvetica" w:hAnsi="Arial" w:cs="Arial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7648917" w14:textId="77777777" w:rsidR="008D2129" w:rsidRPr="006A1684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A1684"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  <w:t>tel. +39 02 48517618 – 0185 351616</w:t>
                      </w:r>
                    </w:p>
                    <w:p w14:paraId="26EC0CB3" w14:textId="77777777" w:rsidR="008D2129" w:rsidRPr="006A1684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A1684"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846E36">
                        <w:fldChar w:fldCharType="begin"/>
                      </w:r>
                      <w:r w:rsidR="00846E36">
                        <w:instrText xml:space="preserve"> HYPERLINK "mailto:press@taconline.it" </w:instrText>
                      </w:r>
                      <w:r w:rsidR="00846E36">
                        <w:fldChar w:fldCharType="separate"/>
                      </w:r>
                      <w:r w:rsidRPr="006A1684">
                        <w:rPr>
                          <w:rStyle w:val="Hyperlink2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press@taconline.it</w:t>
                      </w:r>
                      <w:r w:rsidR="00846E36">
                        <w:rPr>
                          <w:rStyle w:val="Hyperlink2"/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fldChar w:fldCharType="end"/>
                      </w:r>
                    </w:p>
                    <w:p w14:paraId="48B00498" w14:textId="77777777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D2129">
                        <w:rPr>
                          <w:rFonts w:ascii="Arial" w:eastAsia="Helvetica" w:hAnsi="Arial" w:cs="Arial"/>
                          <w:sz w:val="20"/>
                          <w:szCs w:val="20"/>
                        </w:rPr>
                        <w:t>sito</w:t>
                      </w:r>
                      <w:proofErr w:type="spellEnd"/>
                      <w:r w:rsidRPr="008D2129">
                        <w:rPr>
                          <w:rFonts w:ascii="Arial" w:eastAsia="Helvetica" w:hAnsi="Arial" w:cs="Arial"/>
                          <w:sz w:val="20"/>
                          <w:szCs w:val="20"/>
                        </w:rPr>
                        <w:t xml:space="preserve"> web: </w:t>
                      </w:r>
                      <w:r w:rsidRPr="008D2129">
                        <w:rPr>
                          <w:rStyle w:val="Hyperlink2"/>
                          <w:rFonts w:ascii="Arial" w:hAnsi="Arial" w:cs="Arial"/>
                          <w:sz w:val="20"/>
                          <w:szCs w:val="20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779F">
        <w:rPr>
          <w:rFonts w:ascii="Arial" w:hAnsi="Arial" w:cs="Arial"/>
          <w:noProof/>
        </w:rPr>
        <w:drawing>
          <wp:anchor distT="0" distB="0" distL="0" distR="0" simplePos="0" relativeHeight="251664384" behindDoc="0" locked="0" layoutInCell="1" allowOverlap="1" wp14:anchorId="56E4D2C9" wp14:editId="7945D64A">
            <wp:simplePos x="0" y="0"/>
            <wp:positionH relativeFrom="page">
              <wp:posOffset>746760</wp:posOffset>
            </wp:positionH>
            <wp:positionV relativeFrom="paragraph">
              <wp:posOffset>159385</wp:posOffset>
            </wp:positionV>
            <wp:extent cx="3718560" cy="2480310"/>
            <wp:effectExtent l="0" t="0" r="2540" b="0"/>
            <wp:wrapTopAndBottom/>
            <wp:docPr id="3" name="image2.jpeg" descr="Immagine che contiene interni, pavimento, finestr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interni, pavimento, finestra, edificio&#10;&#10;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FF643" w14:textId="77777777" w:rsidR="008D2129" w:rsidRDefault="008D2129" w:rsidP="008D2129">
      <w:pPr>
        <w:tabs>
          <w:tab w:val="left" w:pos="426"/>
        </w:tabs>
        <w:ind w:left="567"/>
        <w:jc w:val="both"/>
        <w:rPr>
          <w:rFonts w:ascii="Arial" w:eastAsia="Helvetica" w:hAnsi="Arial" w:cs="Arial"/>
          <w:b/>
          <w:bCs/>
          <w:sz w:val="20"/>
          <w:szCs w:val="20"/>
          <w:lang w:val="it-IT"/>
        </w:rPr>
      </w:pPr>
    </w:p>
    <w:p w14:paraId="5B022F3D" w14:textId="45E2547C" w:rsidR="008D2129" w:rsidRPr="006A1684" w:rsidRDefault="008D2129" w:rsidP="008D2129">
      <w:pPr>
        <w:tabs>
          <w:tab w:val="left" w:pos="426"/>
        </w:tabs>
        <w:ind w:left="567"/>
        <w:jc w:val="both"/>
        <w:rPr>
          <w:rFonts w:ascii="Arial" w:eastAsia="Helvetica" w:hAnsi="Arial" w:cs="Arial"/>
          <w:b/>
          <w:bCs/>
          <w:sz w:val="20"/>
          <w:szCs w:val="20"/>
          <w:lang w:val="en-US"/>
        </w:rPr>
      </w:pPr>
      <w:r w:rsidRPr="006A1684">
        <w:rPr>
          <w:rFonts w:ascii="Arial" w:eastAsia="Helvetica" w:hAnsi="Arial" w:cs="Arial"/>
          <w:b/>
          <w:bCs/>
          <w:sz w:val="20"/>
          <w:szCs w:val="20"/>
          <w:lang w:val="en-US"/>
        </w:rPr>
        <w:t>AZIENDA</w:t>
      </w:r>
    </w:p>
    <w:p w14:paraId="455C3779" w14:textId="7DDB2D2B" w:rsidR="008D2129" w:rsidRPr="006A1684" w:rsidRDefault="008D2129" w:rsidP="008D2129">
      <w:pPr>
        <w:tabs>
          <w:tab w:val="left" w:pos="426"/>
        </w:tabs>
        <w:ind w:left="567"/>
        <w:jc w:val="both"/>
        <w:rPr>
          <w:rFonts w:ascii="Arial" w:eastAsia="Helvetica" w:hAnsi="Arial" w:cs="Arial"/>
          <w:b/>
          <w:bCs/>
          <w:sz w:val="20"/>
          <w:szCs w:val="20"/>
          <w:lang w:val="en-US"/>
        </w:rPr>
      </w:pPr>
      <w:r w:rsidRPr="006A1684">
        <w:rPr>
          <w:rFonts w:ascii="Arial" w:hAnsi="Arial" w:cs="Arial"/>
          <w:lang w:val="en-US"/>
        </w:rPr>
        <w:t>Victoria</w:t>
      </w:r>
      <w:r w:rsidRPr="006A1684">
        <w:rPr>
          <w:rFonts w:ascii="Arial" w:hAnsi="Arial" w:cs="Arial"/>
          <w:spacing w:val="-2"/>
          <w:lang w:val="en-US"/>
        </w:rPr>
        <w:t xml:space="preserve"> </w:t>
      </w:r>
      <w:r w:rsidRPr="006A1684">
        <w:rPr>
          <w:rFonts w:ascii="Arial" w:hAnsi="Arial" w:cs="Arial"/>
          <w:lang w:val="en-US"/>
        </w:rPr>
        <w:t>+</w:t>
      </w:r>
      <w:r w:rsidRPr="006A1684">
        <w:rPr>
          <w:rFonts w:ascii="Arial" w:hAnsi="Arial" w:cs="Arial"/>
          <w:spacing w:val="-3"/>
          <w:lang w:val="en-US"/>
        </w:rPr>
        <w:t xml:space="preserve"> </w:t>
      </w:r>
      <w:r w:rsidRPr="006A1684">
        <w:rPr>
          <w:rFonts w:ascii="Arial" w:hAnsi="Arial" w:cs="Arial"/>
          <w:lang w:val="en-US"/>
        </w:rPr>
        <w:t>Albert</w:t>
      </w:r>
      <w:r w:rsidRPr="006A1684">
        <w:rPr>
          <w:rFonts w:ascii="Arial" w:hAnsi="Arial" w:cs="Arial"/>
          <w:spacing w:val="-1"/>
          <w:lang w:val="en-US"/>
        </w:rPr>
        <w:t xml:space="preserve"> </w:t>
      </w:r>
      <w:r w:rsidRPr="006A1684">
        <w:rPr>
          <w:rFonts w:ascii="Arial" w:hAnsi="Arial" w:cs="Arial"/>
          <w:lang w:val="en-US"/>
        </w:rPr>
        <w:t>Baths</w:t>
      </w:r>
      <w:r w:rsidRPr="006A1684">
        <w:rPr>
          <w:rFonts w:ascii="Arial" w:hAnsi="Arial" w:cs="Arial"/>
          <w:spacing w:val="-3"/>
          <w:lang w:val="en-US"/>
        </w:rPr>
        <w:t xml:space="preserve"> </w:t>
      </w:r>
      <w:hyperlink r:id="rId11">
        <w:r w:rsidRPr="006A1684">
          <w:rPr>
            <w:rFonts w:ascii="Arial" w:hAnsi="Arial" w:cs="Arial"/>
            <w:color w:val="0562C1"/>
            <w:u w:val="single" w:color="0562C1"/>
            <w:lang w:val="en-US"/>
          </w:rPr>
          <w:t>website</w:t>
        </w:r>
        <w:r w:rsidRPr="006A1684">
          <w:rPr>
            <w:rFonts w:ascii="Arial" w:hAnsi="Arial" w:cs="Arial"/>
            <w:lang w:val="en-US"/>
          </w:rPr>
          <w:t>.</w:t>
        </w:r>
      </w:hyperlink>
    </w:p>
    <w:p w14:paraId="699FE8FF" w14:textId="77777777" w:rsidR="008D2129" w:rsidRPr="006A1684" w:rsidRDefault="008D2129" w:rsidP="008D2129">
      <w:pPr>
        <w:tabs>
          <w:tab w:val="left" w:pos="426"/>
        </w:tabs>
        <w:ind w:left="567"/>
        <w:rPr>
          <w:rFonts w:ascii="Arial" w:eastAsia="Helvetica" w:hAnsi="Arial" w:cs="Arial"/>
          <w:sz w:val="20"/>
          <w:szCs w:val="20"/>
          <w:lang w:val="en-US"/>
        </w:rPr>
      </w:pPr>
    </w:p>
    <w:p w14:paraId="36BA7D91" w14:textId="77777777" w:rsidR="008D2129" w:rsidRPr="008D2129" w:rsidRDefault="008D2129" w:rsidP="008D2129">
      <w:pPr>
        <w:tabs>
          <w:tab w:val="left" w:pos="426"/>
        </w:tabs>
        <w:ind w:left="567"/>
        <w:rPr>
          <w:rFonts w:ascii="Arial" w:eastAsia="Helvetica" w:hAnsi="Arial" w:cs="Arial"/>
          <w:b/>
          <w:bCs/>
          <w:sz w:val="20"/>
          <w:szCs w:val="20"/>
          <w:lang w:val="en-US"/>
        </w:rPr>
      </w:pPr>
      <w:r w:rsidRPr="008D2129">
        <w:rPr>
          <w:rFonts w:ascii="Arial" w:eastAsia="Helvetica" w:hAnsi="Arial" w:cs="Arial"/>
          <w:b/>
          <w:bCs/>
          <w:sz w:val="20"/>
          <w:szCs w:val="20"/>
          <w:lang w:val="en-US"/>
        </w:rPr>
        <w:t>SHOWROOM</w:t>
      </w:r>
    </w:p>
    <w:p w14:paraId="32F3B615" w14:textId="43271A51" w:rsidR="007B1536" w:rsidRPr="006A1684" w:rsidRDefault="008D2129" w:rsidP="008D2129">
      <w:pPr>
        <w:tabs>
          <w:tab w:val="left" w:pos="-426"/>
        </w:tabs>
        <w:ind w:left="567"/>
        <w:rPr>
          <w:rFonts w:ascii="Arial" w:eastAsia="Helvetica" w:hAnsi="Arial" w:cs="Arial"/>
          <w:sz w:val="20"/>
          <w:szCs w:val="20"/>
          <w:lang w:val="it-IT"/>
        </w:rPr>
        <w:sectPr w:rsidR="007B1536" w:rsidRPr="006A1684" w:rsidSect="007B1536">
          <w:headerReference w:type="default" r:id="rId12"/>
          <w:type w:val="continuous"/>
          <w:pgSz w:w="11900" w:h="16850"/>
          <w:pgMar w:top="958" w:right="601" w:bottom="828" w:left="618" w:header="318" w:footer="0" w:gutter="0"/>
          <w:pgNumType w:start="1"/>
          <w:cols w:space="720"/>
        </w:sectPr>
      </w:pPr>
      <w:r w:rsidRPr="006A1684">
        <w:rPr>
          <w:rFonts w:ascii="Arial" w:eastAsia="Helvetica" w:hAnsi="Arial" w:cs="Arial"/>
          <w:b/>
          <w:sz w:val="20"/>
          <w:szCs w:val="20"/>
          <w:lang w:val="it-IT"/>
        </w:rPr>
        <w:t xml:space="preserve">Londra </w:t>
      </w:r>
      <w:r w:rsidRPr="006A1684">
        <w:rPr>
          <w:rFonts w:ascii="Arial" w:eastAsia="Helvetica" w:hAnsi="Arial" w:cs="Arial"/>
          <w:sz w:val="20"/>
          <w:szCs w:val="20"/>
          <w:lang w:val="it-IT"/>
        </w:rPr>
        <w:t>316-317 Design Centre Chelsea Harbour</w:t>
      </w:r>
    </w:p>
    <w:p w14:paraId="45610E55" w14:textId="77777777" w:rsidR="007B1536" w:rsidRPr="006A1684" w:rsidRDefault="007B1536" w:rsidP="008D2129">
      <w:pPr>
        <w:rPr>
          <w:rFonts w:ascii="Arial" w:hAnsi="Arial" w:cs="Arial"/>
          <w:lang w:val="it-IT"/>
        </w:rPr>
      </w:pPr>
    </w:p>
    <w:sectPr w:rsidR="007B1536" w:rsidRPr="006A1684" w:rsidSect="007B1536">
      <w:type w:val="continuous"/>
      <w:pgSz w:w="11900" w:h="16850"/>
      <w:pgMar w:top="958" w:right="601" w:bottom="828" w:left="618" w:header="3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2A7E" w14:textId="77777777" w:rsidR="00846E36" w:rsidRDefault="00846E36">
      <w:r>
        <w:separator/>
      </w:r>
    </w:p>
  </w:endnote>
  <w:endnote w:type="continuationSeparator" w:id="0">
    <w:p w14:paraId="12946E41" w14:textId="77777777" w:rsidR="00846E36" w:rsidRDefault="0084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Light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A300" w14:textId="77777777" w:rsidR="00846E36" w:rsidRDefault="00846E36">
      <w:r>
        <w:separator/>
      </w:r>
    </w:p>
  </w:footnote>
  <w:footnote w:type="continuationSeparator" w:id="0">
    <w:p w14:paraId="6E864388" w14:textId="77777777" w:rsidR="00846E36" w:rsidRDefault="00846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99D4" w14:textId="77777777" w:rsidR="007847AF" w:rsidRDefault="002959B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9440" behindDoc="1" locked="0" layoutInCell="1" allowOverlap="1" wp14:anchorId="366ACDBD" wp14:editId="3A639AC9">
          <wp:simplePos x="0" y="0"/>
          <wp:positionH relativeFrom="page">
            <wp:posOffset>2473325</wp:posOffset>
          </wp:positionH>
          <wp:positionV relativeFrom="page">
            <wp:posOffset>203199</wp:posOffset>
          </wp:positionV>
          <wp:extent cx="2605531" cy="37719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531" cy="377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47AF"/>
    <w:rsid w:val="002065CD"/>
    <w:rsid w:val="002959B0"/>
    <w:rsid w:val="003233E6"/>
    <w:rsid w:val="00454F23"/>
    <w:rsid w:val="004651C4"/>
    <w:rsid w:val="00612AA6"/>
    <w:rsid w:val="0063779F"/>
    <w:rsid w:val="006A1684"/>
    <w:rsid w:val="00765DCF"/>
    <w:rsid w:val="00765DF3"/>
    <w:rsid w:val="007847AF"/>
    <w:rsid w:val="007B1536"/>
    <w:rsid w:val="00846E36"/>
    <w:rsid w:val="00865156"/>
    <w:rsid w:val="008D2129"/>
    <w:rsid w:val="00BA33CB"/>
    <w:rsid w:val="00D2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D803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-Light" w:eastAsia="Calibri-Light" w:hAnsi="Calibri-Light" w:cs="Calibri-Light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15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B15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536"/>
    <w:rPr>
      <w:rFonts w:ascii="Calibri-Light" w:eastAsia="Calibri-Light" w:hAnsi="Calibri-Light" w:cs="Calibri-Light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B15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536"/>
    <w:rPr>
      <w:rFonts w:ascii="Calibri-Light" w:eastAsia="Calibri-Light" w:hAnsi="Calibri-Light" w:cs="Calibri-Light"/>
      <w:lang w:val="en-GB"/>
    </w:rPr>
  </w:style>
  <w:style w:type="character" w:customStyle="1" w:styleId="Hyperlink2">
    <w:name w:val="Hyperlink.2"/>
    <w:rsid w:val="008D212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ipertestuale">
    <w:name w:val="Hyperlink"/>
    <w:basedOn w:val="Carpredefinitoparagrafo"/>
    <w:uiPriority w:val="99"/>
    <w:unhideWhenUsed/>
    <w:rsid w:val="008D21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2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andabaths.com/en-gb/professionals/international-design-awards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Sanchez</dc:creator>
  <cp:lastModifiedBy>Paola Staiano</cp:lastModifiedBy>
  <cp:revision>8</cp:revision>
  <dcterms:created xsi:type="dcterms:W3CDTF">2022-01-21T10:48:00Z</dcterms:created>
  <dcterms:modified xsi:type="dcterms:W3CDTF">2022-01-21T13:47:00Z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