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BEC6E" w14:textId="77777777" w:rsidR="00327968" w:rsidRPr="00FD678E" w:rsidRDefault="00327968" w:rsidP="00327968">
      <w:pPr>
        <w:ind w:left="284" w:right="276"/>
        <w:jc w:val="both"/>
        <w:rPr>
          <w:rFonts w:ascii="Arial" w:hAnsi="Arial" w:cs="Arial"/>
          <w:b/>
          <w:bCs/>
          <w:color w:val="000000" w:themeColor="text1"/>
          <w:sz w:val="28"/>
          <w:szCs w:val="28"/>
        </w:rPr>
      </w:pPr>
    </w:p>
    <w:p w14:paraId="744DE2DE" w14:textId="77777777" w:rsidR="00AA2BFA" w:rsidRPr="00FD678E" w:rsidRDefault="009D7037" w:rsidP="00327968">
      <w:pPr>
        <w:ind w:left="284" w:right="276"/>
        <w:jc w:val="both"/>
        <w:rPr>
          <w:rFonts w:ascii="Arial" w:hAnsi="Arial" w:cs="Arial"/>
          <w:b/>
          <w:bCs/>
          <w:color w:val="000000" w:themeColor="text1"/>
          <w:sz w:val="28"/>
          <w:szCs w:val="28"/>
        </w:rPr>
      </w:pPr>
      <w:r w:rsidRPr="00FD678E">
        <w:rPr>
          <w:rFonts w:ascii="Arial" w:hAnsi="Arial" w:cs="Arial"/>
          <w:b/>
          <w:bCs/>
          <w:color w:val="000000" w:themeColor="text1"/>
          <w:sz w:val="28"/>
          <w:szCs w:val="28"/>
        </w:rPr>
        <w:t>UNA COLLEZIONE CHE È TUTTO UN PROGRAMMA:</w:t>
      </w:r>
    </w:p>
    <w:p w14:paraId="38156F89" w14:textId="05F46BDD" w:rsidR="004F7AA4" w:rsidRPr="00FD678E" w:rsidRDefault="009D7037" w:rsidP="00327968">
      <w:pPr>
        <w:ind w:left="284" w:right="276"/>
        <w:jc w:val="both"/>
        <w:rPr>
          <w:rFonts w:ascii="Arial" w:hAnsi="Arial" w:cs="Arial"/>
          <w:b/>
          <w:bCs/>
          <w:color w:val="000000" w:themeColor="text1"/>
          <w:sz w:val="28"/>
          <w:szCs w:val="28"/>
        </w:rPr>
      </w:pPr>
      <w:r w:rsidRPr="00FD678E">
        <w:rPr>
          <w:rFonts w:ascii="Arial" w:hAnsi="Arial" w:cs="Arial"/>
          <w:b/>
          <w:bCs/>
          <w:color w:val="000000" w:themeColor="text1"/>
          <w:sz w:val="28"/>
          <w:szCs w:val="28"/>
        </w:rPr>
        <w:t>REVOLUTION®</w:t>
      </w:r>
      <w:r w:rsidR="00AA2BFA" w:rsidRPr="00FD678E">
        <w:rPr>
          <w:rFonts w:ascii="Arial" w:hAnsi="Arial" w:cs="Arial"/>
          <w:b/>
          <w:bCs/>
          <w:color w:val="000000" w:themeColor="text1"/>
          <w:sz w:val="28"/>
          <w:szCs w:val="28"/>
        </w:rPr>
        <w:t xml:space="preserve"> DI SDR</w:t>
      </w:r>
    </w:p>
    <w:p w14:paraId="5E67C98B" w14:textId="4EABB2BC" w:rsidR="009D7037" w:rsidRPr="00FD678E" w:rsidRDefault="009D7037" w:rsidP="00327968">
      <w:pPr>
        <w:ind w:left="284" w:right="276"/>
        <w:jc w:val="both"/>
        <w:rPr>
          <w:rFonts w:ascii="Arial" w:hAnsi="Arial" w:cs="Arial"/>
          <w:color w:val="000000" w:themeColor="text1"/>
          <w:sz w:val="22"/>
          <w:szCs w:val="22"/>
        </w:rPr>
      </w:pPr>
    </w:p>
    <w:p w14:paraId="2BF4BCF3" w14:textId="1629B8E2" w:rsidR="009D7037" w:rsidRPr="00FD678E" w:rsidRDefault="009D7037" w:rsidP="00327968">
      <w:pPr>
        <w:ind w:left="284" w:right="276"/>
        <w:jc w:val="both"/>
        <w:rPr>
          <w:rFonts w:ascii="Arial" w:hAnsi="Arial" w:cs="Arial"/>
          <w:color w:val="000000" w:themeColor="text1"/>
          <w:sz w:val="22"/>
          <w:szCs w:val="22"/>
        </w:rPr>
      </w:pPr>
      <w:r w:rsidRPr="00FD678E">
        <w:rPr>
          <w:rFonts w:ascii="Arial" w:hAnsi="Arial" w:cs="Arial"/>
          <w:color w:val="000000" w:themeColor="text1"/>
          <w:sz w:val="22"/>
          <w:szCs w:val="22"/>
        </w:rPr>
        <w:t>SDR</w:t>
      </w:r>
      <w:r w:rsidR="004D41D3" w:rsidRPr="00FD678E">
        <w:rPr>
          <w:rFonts w:ascii="Arial" w:hAnsi="Arial" w:cs="Arial"/>
          <w:color w:val="000000" w:themeColor="text1"/>
          <w:sz w:val="22"/>
          <w:szCs w:val="22"/>
        </w:rPr>
        <w:t xml:space="preserve"> presenta il suo</w:t>
      </w:r>
      <w:r w:rsidRPr="00FD678E">
        <w:rPr>
          <w:rFonts w:ascii="Arial" w:hAnsi="Arial" w:cs="Arial"/>
          <w:color w:val="000000" w:themeColor="text1"/>
          <w:sz w:val="22"/>
          <w:szCs w:val="22"/>
        </w:rPr>
        <w:t xml:space="preserve"> programma di design, </w:t>
      </w:r>
      <w:r w:rsidR="004D41D3" w:rsidRPr="00FD678E">
        <w:rPr>
          <w:rFonts w:ascii="Arial" w:hAnsi="Arial" w:cs="Arial"/>
          <w:color w:val="000000" w:themeColor="text1"/>
          <w:sz w:val="22"/>
          <w:szCs w:val="22"/>
        </w:rPr>
        <w:t xml:space="preserve">realizzato in </w:t>
      </w:r>
      <w:proofErr w:type="spellStart"/>
      <w:r w:rsidRPr="00FD678E">
        <w:rPr>
          <w:rFonts w:ascii="Arial" w:hAnsi="Arial" w:cs="Arial"/>
          <w:i/>
          <w:iCs/>
          <w:color w:val="000000" w:themeColor="text1"/>
          <w:sz w:val="22"/>
          <w:szCs w:val="22"/>
        </w:rPr>
        <w:t>solid</w:t>
      </w:r>
      <w:proofErr w:type="spellEnd"/>
      <w:r w:rsidRPr="00FD678E">
        <w:rPr>
          <w:rFonts w:ascii="Arial" w:hAnsi="Arial" w:cs="Arial"/>
          <w:i/>
          <w:iCs/>
          <w:color w:val="000000" w:themeColor="text1"/>
          <w:sz w:val="22"/>
          <w:szCs w:val="22"/>
        </w:rPr>
        <w:t xml:space="preserve"> </w:t>
      </w:r>
      <w:proofErr w:type="spellStart"/>
      <w:r w:rsidRPr="00FD678E">
        <w:rPr>
          <w:rFonts w:ascii="Arial" w:hAnsi="Arial" w:cs="Arial"/>
          <w:i/>
          <w:iCs/>
          <w:color w:val="000000" w:themeColor="text1"/>
          <w:sz w:val="22"/>
          <w:szCs w:val="22"/>
        </w:rPr>
        <w:t>surface</w:t>
      </w:r>
      <w:proofErr w:type="spellEnd"/>
      <w:r w:rsidRPr="00FD678E">
        <w:rPr>
          <w:rFonts w:ascii="Arial" w:hAnsi="Arial" w:cs="Arial"/>
          <w:color w:val="000000" w:themeColor="text1"/>
          <w:sz w:val="22"/>
          <w:szCs w:val="22"/>
        </w:rPr>
        <w:t xml:space="preserve"> </w:t>
      </w:r>
      <w:r w:rsidR="004D41D3" w:rsidRPr="00FD678E">
        <w:rPr>
          <w:rFonts w:ascii="Arial" w:hAnsi="Arial" w:cs="Arial"/>
          <w:color w:val="000000" w:themeColor="text1"/>
          <w:sz w:val="22"/>
          <w:szCs w:val="22"/>
        </w:rPr>
        <w:t>e</w:t>
      </w:r>
      <w:r w:rsidRPr="00FD678E">
        <w:rPr>
          <w:rFonts w:ascii="Arial" w:hAnsi="Arial" w:cs="Arial"/>
          <w:color w:val="000000" w:themeColor="text1"/>
          <w:sz w:val="22"/>
          <w:szCs w:val="22"/>
        </w:rPr>
        <w:t xml:space="preserve"> abbinabile </w:t>
      </w:r>
      <w:r w:rsidR="004D41D3" w:rsidRPr="00FD678E">
        <w:rPr>
          <w:rFonts w:ascii="Arial" w:hAnsi="Arial" w:cs="Arial"/>
          <w:color w:val="000000" w:themeColor="text1"/>
          <w:sz w:val="22"/>
          <w:szCs w:val="22"/>
        </w:rPr>
        <w:t>ai</w:t>
      </w:r>
      <w:r w:rsidRPr="00FD678E">
        <w:rPr>
          <w:rFonts w:ascii="Arial" w:hAnsi="Arial" w:cs="Arial"/>
          <w:color w:val="000000" w:themeColor="text1"/>
          <w:sz w:val="22"/>
          <w:szCs w:val="22"/>
        </w:rPr>
        <w:t xml:space="preserve"> prodotti dell</w:t>
      </w:r>
      <w:r w:rsidR="004D41D3" w:rsidRPr="00FD678E">
        <w:rPr>
          <w:rFonts w:ascii="Arial" w:hAnsi="Arial" w:cs="Arial"/>
          <w:color w:val="000000" w:themeColor="text1"/>
          <w:sz w:val="22"/>
          <w:szCs w:val="22"/>
        </w:rPr>
        <w:t xml:space="preserve">e collezioni in </w:t>
      </w:r>
      <w:r w:rsidRPr="00FD678E">
        <w:rPr>
          <w:rFonts w:ascii="Arial" w:hAnsi="Arial" w:cs="Arial"/>
          <w:color w:val="000000" w:themeColor="text1"/>
          <w:sz w:val="22"/>
          <w:szCs w:val="22"/>
        </w:rPr>
        <w:t>ceramica.</w:t>
      </w:r>
    </w:p>
    <w:p w14:paraId="602484D3" w14:textId="77777777" w:rsidR="004D41D3" w:rsidRPr="00FD678E" w:rsidRDefault="004D41D3" w:rsidP="00327968">
      <w:pPr>
        <w:ind w:left="284" w:right="276"/>
        <w:jc w:val="both"/>
        <w:rPr>
          <w:rFonts w:ascii="Arial" w:hAnsi="Arial" w:cs="Arial"/>
          <w:color w:val="000000" w:themeColor="text1"/>
          <w:sz w:val="22"/>
          <w:szCs w:val="22"/>
        </w:rPr>
      </w:pPr>
    </w:p>
    <w:p w14:paraId="7AFEC6C6" w14:textId="478A6529" w:rsidR="009D7037" w:rsidRPr="00FD678E" w:rsidRDefault="004D41D3" w:rsidP="00327968">
      <w:pPr>
        <w:ind w:left="284" w:right="276"/>
        <w:jc w:val="both"/>
        <w:rPr>
          <w:rFonts w:ascii="Arial" w:hAnsi="Arial" w:cs="Arial"/>
          <w:color w:val="000000" w:themeColor="text1"/>
          <w:sz w:val="22"/>
          <w:szCs w:val="22"/>
        </w:rPr>
      </w:pPr>
      <w:r w:rsidRPr="00FD678E">
        <w:rPr>
          <w:rFonts w:ascii="Arial" w:hAnsi="Arial" w:cs="Arial"/>
          <w:color w:val="000000" w:themeColor="text1"/>
          <w:sz w:val="22"/>
          <w:szCs w:val="22"/>
        </w:rPr>
        <w:t>La proposta comprende i s</w:t>
      </w:r>
      <w:r w:rsidR="009D7037" w:rsidRPr="00FD678E">
        <w:rPr>
          <w:rFonts w:ascii="Arial" w:hAnsi="Arial" w:cs="Arial"/>
          <w:color w:val="000000" w:themeColor="text1"/>
          <w:sz w:val="22"/>
          <w:szCs w:val="22"/>
        </w:rPr>
        <w:t xml:space="preserve">anitari </w:t>
      </w:r>
      <w:proofErr w:type="spellStart"/>
      <w:r w:rsidRPr="00FD678E">
        <w:rPr>
          <w:rFonts w:ascii="Arial" w:hAnsi="Arial" w:cs="Arial"/>
          <w:color w:val="000000" w:themeColor="text1"/>
          <w:sz w:val="22"/>
          <w:szCs w:val="22"/>
        </w:rPr>
        <w:t>Revolution</w:t>
      </w:r>
      <w:proofErr w:type="spellEnd"/>
      <w:r w:rsidRPr="00FD678E">
        <w:rPr>
          <w:rFonts w:ascii="Arial" w:hAnsi="Arial" w:cs="Arial"/>
          <w:color w:val="000000" w:themeColor="text1"/>
          <w:sz w:val="22"/>
          <w:szCs w:val="22"/>
        </w:rPr>
        <w:t xml:space="preserve">® </w:t>
      </w:r>
      <w:r w:rsidR="009D7037" w:rsidRPr="00FD678E">
        <w:rPr>
          <w:rFonts w:ascii="Arial" w:hAnsi="Arial" w:cs="Arial"/>
          <w:color w:val="000000" w:themeColor="text1"/>
          <w:sz w:val="22"/>
          <w:szCs w:val="22"/>
        </w:rPr>
        <w:t xml:space="preserve">in </w:t>
      </w:r>
      <w:proofErr w:type="spellStart"/>
      <w:r w:rsidR="000E561F" w:rsidRPr="00FD678E">
        <w:rPr>
          <w:rFonts w:ascii="Arial" w:hAnsi="Arial" w:cs="Arial"/>
          <w:i/>
          <w:iCs/>
          <w:color w:val="000000" w:themeColor="text1"/>
          <w:sz w:val="22"/>
          <w:szCs w:val="22"/>
        </w:rPr>
        <w:t>s</w:t>
      </w:r>
      <w:r w:rsidR="009D7037" w:rsidRPr="00FD678E">
        <w:rPr>
          <w:rFonts w:ascii="Arial" w:hAnsi="Arial" w:cs="Arial"/>
          <w:i/>
          <w:iCs/>
          <w:color w:val="000000" w:themeColor="text1"/>
          <w:sz w:val="22"/>
          <w:szCs w:val="22"/>
        </w:rPr>
        <w:t>olid</w:t>
      </w:r>
      <w:proofErr w:type="spellEnd"/>
      <w:r w:rsidR="009D7037" w:rsidRPr="00FD678E">
        <w:rPr>
          <w:rFonts w:ascii="Arial" w:hAnsi="Arial" w:cs="Arial"/>
          <w:i/>
          <w:iCs/>
          <w:color w:val="000000" w:themeColor="text1"/>
          <w:sz w:val="22"/>
          <w:szCs w:val="22"/>
        </w:rPr>
        <w:t xml:space="preserve"> </w:t>
      </w:r>
      <w:proofErr w:type="spellStart"/>
      <w:r w:rsidR="000E561F" w:rsidRPr="00FD678E">
        <w:rPr>
          <w:rFonts w:ascii="Arial" w:hAnsi="Arial" w:cs="Arial"/>
          <w:i/>
          <w:iCs/>
          <w:color w:val="000000" w:themeColor="text1"/>
          <w:sz w:val="22"/>
          <w:szCs w:val="22"/>
        </w:rPr>
        <w:t>s</w:t>
      </w:r>
      <w:r w:rsidR="009D7037" w:rsidRPr="00FD678E">
        <w:rPr>
          <w:rFonts w:ascii="Arial" w:hAnsi="Arial" w:cs="Arial"/>
          <w:i/>
          <w:iCs/>
          <w:color w:val="000000" w:themeColor="text1"/>
          <w:sz w:val="22"/>
          <w:szCs w:val="22"/>
        </w:rPr>
        <w:t>urface</w:t>
      </w:r>
      <w:proofErr w:type="spellEnd"/>
      <w:r w:rsidRPr="00FD678E">
        <w:rPr>
          <w:rFonts w:ascii="Arial" w:hAnsi="Arial" w:cs="Arial"/>
          <w:color w:val="000000" w:themeColor="text1"/>
          <w:sz w:val="22"/>
          <w:szCs w:val="22"/>
        </w:rPr>
        <w:t xml:space="preserve"> (i primi sul mercato</w:t>
      </w:r>
      <w:r w:rsidR="009803A8">
        <w:rPr>
          <w:rFonts w:ascii="Arial" w:hAnsi="Arial" w:cs="Arial"/>
          <w:color w:val="000000" w:themeColor="text1"/>
          <w:sz w:val="22"/>
          <w:szCs w:val="22"/>
        </w:rPr>
        <w:t xml:space="preserve">), </w:t>
      </w:r>
      <w:r w:rsidR="009803A8" w:rsidRPr="00FD678E">
        <w:rPr>
          <w:rFonts w:ascii="Arial" w:hAnsi="Arial" w:cs="Arial"/>
          <w:color w:val="000000" w:themeColor="text1"/>
          <w:sz w:val="22"/>
          <w:szCs w:val="22"/>
        </w:rPr>
        <w:t>i lavabi</w:t>
      </w:r>
      <w:r w:rsidR="009803A8">
        <w:rPr>
          <w:rFonts w:ascii="Arial" w:hAnsi="Arial" w:cs="Arial"/>
          <w:color w:val="000000" w:themeColor="text1"/>
          <w:sz w:val="22"/>
          <w:szCs w:val="22"/>
        </w:rPr>
        <w:t>,</w:t>
      </w:r>
      <w:r w:rsidR="009D7037" w:rsidRPr="00FD678E">
        <w:rPr>
          <w:rFonts w:ascii="Arial" w:hAnsi="Arial" w:cs="Arial"/>
          <w:color w:val="000000" w:themeColor="text1"/>
          <w:sz w:val="22"/>
          <w:szCs w:val="22"/>
        </w:rPr>
        <w:t xml:space="preserve"> </w:t>
      </w:r>
      <w:r w:rsidRPr="00FD678E">
        <w:rPr>
          <w:rFonts w:ascii="Arial" w:hAnsi="Arial" w:cs="Arial"/>
          <w:color w:val="000000" w:themeColor="text1"/>
          <w:sz w:val="22"/>
          <w:szCs w:val="22"/>
        </w:rPr>
        <w:t xml:space="preserve">le </w:t>
      </w:r>
      <w:r w:rsidR="009D7037" w:rsidRPr="00FD678E">
        <w:rPr>
          <w:rFonts w:ascii="Arial" w:hAnsi="Arial" w:cs="Arial"/>
          <w:color w:val="000000" w:themeColor="text1"/>
          <w:sz w:val="22"/>
          <w:szCs w:val="22"/>
        </w:rPr>
        <w:t>vasche, il piatto doccia Enigma</w:t>
      </w:r>
      <w:r w:rsidRPr="00FD678E">
        <w:rPr>
          <w:rFonts w:ascii="Arial" w:hAnsi="Arial" w:cs="Arial"/>
          <w:color w:val="000000" w:themeColor="text1"/>
          <w:sz w:val="22"/>
          <w:szCs w:val="22"/>
        </w:rPr>
        <w:t xml:space="preserve"> e </w:t>
      </w:r>
      <w:r w:rsidR="009D7037" w:rsidRPr="00FD678E">
        <w:rPr>
          <w:rFonts w:ascii="Arial" w:hAnsi="Arial" w:cs="Arial"/>
          <w:color w:val="000000" w:themeColor="text1"/>
          <w:sz w:val="22"/>
          <w:szCs w:val="22"/>
        </w:rPr>
        <w:t xml:space="preserve">il mobile SOLIDO </w:t>
      </w:r>
      <w:r w:rsidRPr="00FD678E">
        <w:rPr>
          <w:rFonts w:ascii="Arial" w:hAnsi="Arial" w:cs="Arial"/>
          <w:color w:val="000000" w:themeColor="text1"/>
          <w:sz w:val="22"/>
          <w:szCs w:val="22"/>
        </w:rPr>
        <w:t xml:space="preserve">(anch’essi </w:t>
      </w:r>
      <w:r w:rsidR="009D7037" w:rsidRPr="00FD678E">
        <w:rPr>
          <w:rFonts w:ascii="Arial" w:hAnsi="Arial" w:cs="Arial"/>
          <w:color w:val="000000" w:themeColor="text1"/>
          <w:sz w:val="22"/>
          <w:szCs w:val="22"/>
        </w:rPr>
        <w:t xml:space="preserve">in </w:t>
      </w:r>
      <w:proofErr w:type="spellStart"/>
      <w:r w:rsidR="000E561F" w:rsidRPr="00FD678E">
        <w:rPr>
          <w:rFonts w:ascii="Arial" w:hAnsi="Arial" w:cs="Arial"/>
          <w:i/>
          <w:iCs/>
          <w:color w:val="000000" w:themeColor="text1"/>
          <w:sz w:val="22"/>
          <w:szCs w:val="22"/>
        </w:rPr>
        <w:t>s</w:t>
      </w:r>
      <w:r w:rsidR="009D7037" w:rsidRPr="00FD678E">
        <w:rPr>
          <w:rFonts w:ascii="Arial" w:hAnsi="Arial" w:cs="Arial"/>
          <w:i/>
          <w:iCs/>
          <w:color w:val="000000" w:themeColor="text1"/>
          <w:sz w:val="22"/>
          <w:szCs w:val="22"/>
        </w:rPr>
        <w:t>olid</w:t>
      </w:r>
      <w:proofErr w:type="spellEnd"/>
      <w:r w:rsidR="009D7037" w:rsidRPr="00FD678E">
        <w:rPr>
          <w:rFonts w:ascii="Arial" w:hAnsi="Arial" w:cs="Arial"/>
          <w:i/>
          <w:iCs/>
          <w:color w:val="000000" w:themeColor="text1"/>
          <w:sz w:val="22"/>
          <w:szCs w:val="22"/>
        </w:rPr>
        <w:t xml:space="preserve"> </w:t>
      </w:r>
      <w:proofErr w:type="spellStart"/>
      <w:r w:rsidR="000E561F" w:rsidRPr="00FD678E">
        <w:rPr>
          <w:rFonts w:ascii="Arial" w:hAnsi="Arial" w:cs="Arial"/>
          <w:i/>
          <w:iCs/>
          <w:color w:val="000000" w:themeColor="text1"/>
          <w:sz w:val="22"/>
          <w:szCs w:val="22"/>
        </w:rPr>
        <w:t>s</w:t>
      </w:r>
      <w:r w:rsidR="009D7037" w:rsidRPr="00FD678E">
        <w:rPr>
          <w:rFonts w:ascii="Arial" w:hAnsi="Arial" w:cs="Arial"/>
          <w:i/>
          <w:iCs/>
          <w:color w:val="000000" w:themeColor="text1"/>
          <w:sz w:val="22"/>
          <w:szCs w:val="22"/>
        </w:rPr>
        <w:t>urface</w:t>
      </w:r>
      <w:proofErr w:type="spellEnd"/>
      <w:r w:rsidR="009803A8">
        <w:rPr>
          <w:rFonts w:ascii="Arial" w:hAnsi="Arial" w:cs="Arial"/>
          <w:color w:val="000000" w:themeColor="text1"/>
          <w:sz w:val="22"/>
          <w:szCs w:val="22"/>
        </w:rPr>
        <w:t xml:space="preserve">), </w:t>
      </w:r>
      <w:r w:rsidR="009803A8" w:rsidRPr="00FD678E">
        <w:rPr>
          <w:rFonts w:ascii="Arial" w:hAnsi="Arial" w:cs="Arial"/>
          <w:color w:val="000000" w:themeColor="text1"/>
          <w:sz w:val="22"/>
          <w:szCs w:val="22"/>
        </w:rPr>
        <w:t>le consolle</w:t>
      </w:r>
      <w:r w:rsidR="009803A8">
        <w:rPr>
          <w:rFonts w:ascii="Arial" w:hAnsi="Arial" w:cs="Arial"/>
          <w:color w:val="000000" w:themeColor="text1"/>
          <w:sz w:val="22"/>
          <w:szCs w:val="22"/>
        </w:rPr>
        <w:t xml:space="preserve"> in ceramica</w:t>
      </w:r>
      <w:r w:rsidR="009803A8" w:rsidRPr="00FD678E">
        <w:rPr>
          <w:rFonts w:ascii="Arial" w:hAnsi="Arial" w:cs="Arial"/>
          <w:color w:val="000000" w:themeColor="text1"/>
          <w:sz w:val="22"/>
          <w:szCs w:val="22"/>
        </w:rPr>
        <w:t>,</w:t>
      </w:r>
      <w:r w:rsidRPr="00FD678E">
        <w:rPr>
          <w:rFonts w:ascii="Arial" w:hAnsi="Arial" w:cs="Arial"/>
          <w:color w:val="000000" w:themeColor="text1"/>
          <w:sz w:val="22"/>
          <w:szCs w:val="22"/>
        </w:rPr>
        <w:t xml:space="preserve"> </w:t>
      </w:r>
      <w:r w:rsidR="009D7037" w:rsidRPr="00FD678E">
        <w:rPr>
          <w:rFonts w:ascii="Arial" w:hAnsi="Arial" w:cs="Arial"/>
          <w:color w:val="000000" w:themeColor="text1"/>
          <w:sz w:val="22"/>
          <w:szCs w:val="22"/>
        </w:rPr>
        <w:t>e il rubinetto King in acciaio con dettaglio colorato ne</w:t>
      </w:r>
      <w:r w:rsidRPr="00FD678E">
        <w:rPr>
          <w:rFonts w:ascii="Arial" w:hAnsi="Arial" w:cs="Arial"/>
          <w:color w:val="000000" w:themeColor="text1"/>
          <w:sz w:val="22"/>
          <w:szCs w:val="22"/>
        </w:rPr>
        <w:t xml:space="preserve">lle tonalità della collezione </w:t>
      </w:r>
      <w:proofErr w:type="spellStart"/>
      <w:r w:rsidRPr="00FD678E">
        <w:rPr>
          <w:rFonts w:ascii="Arial" w:hAnsi="Arial" w:cs="Arial"/>
          <w:color w:val="000000" w:themeColor="text1"/>
          <w:sz w:val="22"/>
          <w:szCs w:val="22"/>
        </w:rPr>
        <w:t>Revolution</w:t>
      </w:r>
      <w:proofErr w:type="spellEnd"/>
      <w:r w:rsidRPr="00FD678E">
        <w:rPr>
          <w:rFonts w:ascii="Arial" w:hAnsi="Arial" w:cs="Arial"/>
          <w:color w:val="000000" w:themeColor="text1"/>
          <w:sz w:val="22"/>
          <w:szCs w:val="22"/>
        </w:rPr>
        <w:t xml:space="preserve">® </w:t>
      </w:r>
      <w:r w:rsidR="009D7037" w:rsidRPr="00FD678E">
        <w:rPr>
          <w:rFonts w:ascii="Arial" w:hAnsi="Arial" w:cs="Arial"/>
          <w:color w:val="000000" w:themeColor="text1"/>
          <w:sz w:val="22"/>
          <w:szCs w:val="22"/>
        </w:rPr>
        <w:t>(cotone, avio, camelia, aloe).</w:t>
      </w:r>
    </w:p>
    <w:p w14:paraId="32B5831F" w14:textId="77777777" w:rsidR="00327968" w:rsidRPr="00FD678E" w:rsidRDefault="00327968" w:rsidP="00327968">
      <w:pPr>
        <w:ind w:left="284" w:right="276"/>
        <w:jc w:val="both"/>
        <w:rPr>
          <w:rFonts w:ascii="Arial" w:hAnsi="Arial" w:cs="Arial"/>
          <w:color w:val="000000" w:themeColor="text1"/>
          <w:sz w:val="22"/>
          <w:szCs w:val="22"/>
        </w:rPr>
      </w:pPr>
    </w:p>
    <w:p w14:paraId="3D8624B6" w14:textId="53C124CC" w:rsidR="009D7037" w:rsidRPr="00FD678E" w:rsidRDefault="00605199" w:rsidP="00327968">
      <w:pPr>
        <w:ind w:left="284" w:right="276"/>
        <w:jc w:val="both"/>
        <w:rPr>
          <w:rFonts w:ascii="Arial" w:hAnsi="Arial" w:cs="Arial"/>
          <w:color w:val="000000" w:themeColor="text1"/>
          <w:sz w:val="22"/>
          <w:szCs w:val="22"/>
        </w:rPr>
      </w:pPr>
      <w:r w:rsidRPr="00FD678E">
        <w:rPr>
          <w:rFonts w:ascii="Arial" w:hAnsi="Arial" w:cs="Arial"/>
          <w:color w:val="000000" w:themeColor="text1"/>
          <w:sz w:val="22"/>
          <w:szCs w:val="22"/>
        </w:rPr>
        <w:t>La vera p</w:t>
      </w:r>
      <w:r w:rsidR="009D7037" w:rsidRPr="00FD678E">
        <w:rPr>
          <w:rFonts w:ascii="Arial" w:hAnsi="Arial" w:cs="Arial"/>
          <w:color w:val="000000" w:themeColor="text1"/>
          <w:sz w:val="22"/>
          <w:szCs w:val="22"/>
        </w:rPr>
        <w:t xml:space="preserve">articolarità della </w:t>
      </w:r>
      <w:r w:rsidR="004D41D3" w:rsidRPr="00FD678E">
        <w:rPr>
          <w:rFonts w:ascii="Arial" w:hAnsi="Arial" w:cs="Arial"/>
          <w:color w:val="000000" w:themeColor="text1"/>
          <w:sz w:val="22"/>
          <w:szCs w:val="22"/>
        </w:rPr>
        <w:t>collezione</w:t>
      </w:r>
      <w:r w:rsidR="009D7037" w:rsidRPr="00FD678E">
        <w:rPr>
          <w:rFonts w:ascii="Arial" w:hAnsi="Arial" w:cs="Arial"/>
          <w:color w:val="000000" w:themeColor="text1"/>
          <w:sz w:val="22"/>
          <w:szCs w:val="22"/>
        </w:rPr>
        <w:t xml:space="preserve"> </w:t>
      </w:r>
      <w:proofErr w:type="spellStart"/>
      <w:r w:rsidR="009D7037" w:rsidRPr="00FD678E">
        <w:rPr>
          <w:rFonts w:ascii="Arial" w:hAnsi="Arial" w:cs="Arial"/>
          <w:color w:val="000000" w:themeColor="text1"/>
          <w:sz w:val="22"/>
          <w:szCs w:val="22"/>
        </w:rPr>
        <w:t>Revolution</w:t>
      </w:r>
      <w:proofErr w:type="spellEnd"/>
      <w:r w:rsidR="009B19C1" w:rsidRPr="00FD678E">
        <w:rPr>
          <w:rFonts w:ascii="Arial" w:hAnsi="Arial" w:cs="Arial"/>
          <w:color w:val="000000" w:themeColor="text1"/>
          <w:sz w:val="22"/>
          <w:szCs w:val="22"/>
        </w:rPr>
        <w:t>®</w:t>
      </w:r>
      <w:r w:rsidR="009D7037" w:rsidRPr="00FD678E">
        <w:rPr>
          <w:rFonts w:ascii="Arial" w:hAnsi="Arial" w:cs="Arial"/>
          <w:color w:val="000000" w:themeColor="text1"/>
          <w:sz w:val="22"/>
          <w:szCs w:val="22"/>
        </w:rPr>
        <w:t xml:space="preserve"> sono i sanitari</w:t>
      </w:r>
      <w:r w:rsidR="004D41D3" w:rsidRPr="00FD678E">
        <w:rPr>
          <w:rFonts w:ascii="Arial" w:hAnsi="Arial" w:cs="Arial"/>
          <w:color w:val="000000" w:themeColor="text1"/>
          <w:sz w:val="22"/>
          <w:szCs w:val="22"/>
        </w:rPr>
        <w:t xml:space="preserve">, nati dalla </w:t>
      </w:r>
      <w:r w:rsidR="009B19C1" w:rsidRPr="00FD678E">
        <w:rPr>
          <w:rFonts w:ascii="Arial" w:hAnsi="Arial" w:cs="Arial"/>
          <w:color w:val="000000" w:themeColor="text1"/>
          <w:sz w:val="22"/>
          <w:szCs w:val="22"/>
        </w:rPr>
        <w:t>creatività d</w:t>
      </w:r>
      <w:r w:rsidR="004D41D3" w:rsidRPr="00FD678E">
        <w:rPr>
          <w:rFonts w:ascii="Arial" w:hAnsi="Arial" w:cs="Arial"/>
          <w:color w:val="000000" w:themeColor="text1"/>
          <w:sz w:val="22"/>
          <w:szCs w:val="22"/>
        </w:rPr>
        <w:t xml:space="preserve">el designer </w:t>
      </w:r>
      <w:r w:rsidR="009B19C1" w:rsidRPr="00FD678E">
        <w:rPr>
          <w:rFonts w:ascii="Arial" w:hAnsi="Arial" w:cs="Arial"/>
          <w:color w:val="000000" w:themeColor="text1"/>
          <w:sz w:val="22"/>
          <w:szCs w:val="22"/>
        </w:rPr>
        <w:t>Luca Papini che</w:t>
      </w:r>
      <w:r w:rsidR="004D41D3" w:rsidRPr="00FD678E">
        <w:rPr>
          <w:rFonts w:ascii="Arial" w:hAnsi="Arial" w:cs="Arial"/>
          <w:color w:val="000000" w:themeColor="text1"/>
          <w:sz w:val="22"/>
          <w:szCs w:val="22"/>
        </w:rPr>
        <w:t>, con la complicità dell</w:t>
      </w:r>
      <w:r w:rsidR="009B19C1" w:rsidRPr="00FD678E">
        <w:rPr>
          <w:rFonts w:ascii="Arial" w:hAnsi="Arial" w:cs="Arial"/>
          <w:color w:val="000000" w:themeColor="text1"/>
          <w:sz w:val="22"/>
          <w:szCs w:val="22"/>
        </w:rPr>
        <w:t xml:space="preserve">’insaziabile curiosità di SDR, </w:t>
      </w:r>
      <w:r w:rsidR="004D41D3" w:rsidRPr="00FD678E">
        <w:rPr>
          <w:rFonts w:ascii="Arial" w:hAnsi="Arial" w:cs="Arial"/>
          <w:color w:val="000000" w:themeColor="text1"/>
          <w:sz w:val="22"/>
          <w:szCs w:val="22"/>
        </w:rPr>
        <w:t xml:space="preserve">ha progettato un </w:t>
      </w:r>
      <w:r w:rsidR="009B19C1" w:rsidRPr="00FD678E">
        <w:rPr>
          <w:rFonts w:ascii="Arial" w:hAnsi="Arial" w:cs="Arial"/>
          <w:color w:val="000000" w:themeColor="text1"/>
          <w:sz w:val="22"/>
          <w:szCs w:val="22"/>
        </w:rPr>
        <w:t>nuovo concetto di sanitario, mai visto prima.</w:t>
      </w:r>
    </w:p>
    <w:p w14:paraId="1E94DE8E" w14:textId="502AACE6" w:rsidR="009B19C1" w:rsidRPr="00FD678E" w:rsidRDefault="009B19C1" w:rsidP="00327968">
      <w:pPr>
        <w:ind w:left="284" w:right="276"/>
        <w:jc w:val="both"/>
        <w:rPr>
          <w:rFonts w:ascii="Arial" w:hAnsi="Arial" w:cs="Arial"/>
          <w:color w:val="000000" w:themeColor="text1"/>
          <w:sz w:val="22"/>
          <w:szCs w:val="22"/>
        </w:rPr>
      </w:pPr>
    </w:p>
    <w:p w14:paraId="1037E00E" w14:textId="76F17ABE" w:rsidR="009B19C1" w:rsidRPr="00FD678E" w:rsidRDefault="009B19C1" w:rsidP="00327968">
      <w:pPr>
        <w:ind w:left="284" w:right="276"/>
        <w:jc w:val="both"/>
        <w:rPr>
          <w:rFonts w:ascii="Arial" w:hAnsi="Arial" w:cs="Arial"/>
          <w:color w:val="000000" w:themeColor="text1"/>
          <w:sz w:val="22"/>
          <w:szCs w:val="22"/>
        </w:rPr>
      </w:pPr>
      <w:r w:rsidRPr="00FD678E">
        <w:rPr>
          <w:rFonts w:ascii="Arial" w:hAnsi="Arial" w:cs="Arial"/>
          <w:color w:val="000000" w:themeColor="text1"/>
          <w:sz w:val="22"/>
          <w:szCs w:val="22"/>
        </w:rPr>
        <w:t xml:space="preserve">“Quando ci siamo </w:t>
      </w:r>
      <w:r w:rsidR="00327968" w:rsidRPr="00FD678E">
        <w:rPr>
          <w:rFonts w:ascii="Arial" w:hAnsi="Arial" w:cs="Arial"/>
          <w:color w:val="000000" w:themeColor="text1"/>
          <w:sz w:val="22"/>
          <w:szCs w:val="22"/>
        </w:rPr>
        <w:t>trovati</w:t>
      </w:r>
      <w:r w:rsidRPr="00FD678E">
        <w:rPr>
          <w:rFonts w:ascii="Arial" w:hAnsi="Arial" w:cs="Arial"/>
          <w:color w:val="000000" w:themeColor="text1"/>
          <w:sz w:val="22"/>
          <w:szCs w:val="22"/>
        </w:rPr>
        <w:t xml:space="preserve"> con Luca avevamo un’urgenza: dare forma alle nostre fantasie, sperimentare su materiali e forme. </w:t>
      </w:r>
      <w:proofErr w:type="spellStart"/>
      <w:r w:rsidRPr="00FD678E">
        <w:rPr>
          <w:rFonts w:ascii="Arial" w:hAnsi="Arial" w:cs="Arial"/>
          <w:color w:val="000000" w:themeColor="text1"/>
          <w:sz w:val="22"/>
          <w:szCs w:val="22"/>
        </w:rPr>
        <w:t>Revolution</w:t>
      </w:r>
      <w:proofErr w:type="spellEnd"/>
      <w:r w:rsidRPr="00FD678E">
        <w:rPr>
          <w:rFonts w:ascii="Arial" w:hAnsi="Arial" w:cs="Arial"/>
          <w:color w:val="000000" w:themeColor="text1"/>
          <w:sz w:val="22"/>
          <w:szCs w:val="22"/>
        </w:rPr>
        <w:t xml:space="preserve">® è stata una vera sfida, sia per quanto riguarda la produzione di un sanitario in Solid Surface accoppiato con la ceramica, sia per la cultura ben radicata della ceramica nel mondo del sanitario.” Ci racconta Roberto Basso, Direttore </w:t>
      </w:r>
      <w:r w:rsidR="000E561F" w:rsidRPr="00FD678E">
        <w:rPr>
          <w:rFonts w:ascii="Arial" w:hAnsi="Arial" w:cs="Arial"/>
          <w:color w:val="000000" w:themeColor="text1"/>
          <w:sz w:val="22"/>
          <w:szCs w:val="22"/>
        </w:rPr>
        <w:t>C</w:t>
      </w:r>
      <w:r w:rsidRPr="00FD678E">
        <w:rPr>
          <w:rFonts w:ascii="Arial" w:hAnsi="Arial" w:cs="Arial"/>
          <w:color w:val="000000" w:themeColor="text1"/>
          <w:sz w:val="22"/>
          <w:szCs w:val="22"/>
        </w:rPr>
        <w:t>ommerciale di SDR.</w:t>
      </w:r>
    </w:p>
    <w:p w14:paraId="1004AB2D" w14:textId="0F64BEC0" w:rsidR="009D7037" w:rsidRPr="00FD678E" w:rsidRDefault="009B19C1" w:rsidP="00327968">
      <w:pPr>
        <w:ind w:left="284" w:right="276"/>
        <w:jc w:val="both"/>
        <w:rPr>
          <w:rFonts w:ascii="Arial" w:hAnsi="Arial" w:cs="Arial"/>
          <w:color w:val="000000" w:themeColor="text1"/>
          <w:sz w:val="22"/>
          <w:szCs w:val="22"/>
        </w:rPr>
      </w:pPr>
      <w:r w:rsidRPr="00FD678E">
        <w:rPr>
          <w:rFonts w:ascii="Arial" w:hAnsi="Arial" w:cs="Arial"/>
          <w:color w:val="000000" w:themeColor="text1"/>
          <w:sz w:val="22"/>
          <w:szCs w:val="22"/>
        </w:rPr>
        <w:t xml:space="preserve">“Avevamo già </w:t>
      </w:r>
      <w:r w:rsidR="000E561F" w:rsidRPr="00FD678E">
        <w:rPr>
          <w:rFonts w:ascii="Arial" w:hAnsi="Arial" w:cs="Arial"/>
          <w:color w:val="000000" w:themeColor="text1"/>
          <w:sz w:val="22"/>
          <w:szCs w:val="22"/>
        </w:rPr>
        <w:t>iniziato</w:t>
      </w:r>
      <w:r w:rsidRPr="00FD678E">
        <w:rPr>
          <w:rFonts w:ascii="Arial" w:hAnsi="Arial" w:cs="Arial"/>
          <w:color w:val="000000" w:themeColor="text1"/>
          <w:sz w:val="22"/>
          <w:szCs w:val="22"/>
        </w:rPr>
        <w:t xml:space="preserve"> il nostro percorso</w:t>
      </w:r>
      <w:r w:rsidR="000E561F" w:rsidRPr="00FD678E">
        <w:rPr>
          <w:rFonts w:ascii="Arial" w:hAnsi="Arial" w:cs="Arial"/>
          <w:color w:val="000000" w:themeColor="text1"/>
          <w:sz w:val="22"/>
          <w:szCs w:val="22"/>
        </w:rPr>
        <w:t xml:space="preserve"> di </w:t>
      </w:r>
      <w:r w:rsidR="004D41D3" w:rsidRPr="00FD678E">
        <w:rPr>
          <w:rFonts w:ascii="Arial" w:hAnsi="Arial" w:cs="Arial"/>
          <w:color w:val="000000" w:themeColor="text1"/>
          <w:sz w:val="22"/>
          <w:szCs w:val="22"/>
        </w:rPr>
        <w:t xml:space="preserve">ricerca </w:t>
      </w:r>
      <w:r w:rsidRPr="00FD678E">
        <w:rPr>
          <w:rFonts w:ascii="Arial" w:hAnsi="Arial" w:cs="Arial"/>
          <w:color w:val="000000" w:themeColor="text1"/>
          <w:sz w:val="22"/>
          <w:szCs w:val="22"/>
        </w:rPr>
        <w:t>insiem</w:t>
      </w:r>
      <w:r w:rsidR="000E561F" w:rsidRPr="00FD678E">
        <w:rPr>
          <w:rFonts w:ascii="Arial" w:hAnsi="Arial" w:cs="Arial"/>
          <w:color w:val="000000" w:themeColor="text1"/>
          <w:sz w:val="22"/>
          <w:szCs w:val="22"/>
        </w:rPr>
        <w:t xml:space="preserve">e a Luca Papini attraverso la </w:t>
      </w:r>
      <w:r w:rsidR="004D41D3" w:rsidRPr="00FD678E">
        <w:rPr>
          <w:rFonts w:ascii="Arial" w:hAnsi="Arial" w:cs="Arial"/>
          <w:color w:val="000000" w:themeColor="text1"/>
          <w:sz w:val="22"/>
          <w:szCs w:val="22"/>
        </w:rPr>
        <w:t xml:space="preserve">creazione della </w:t>
      </w:r>
      <w:r w:rsidR="000E561F" w:rsidRPr="00FD678E">
        <w:rPr>
          <w:rFonts w:ascii="Arial" w:hAnsi="Arial" w:cs="Arial"/>
          <w:color w:val="000000" w:themeColor="text1"/>
          <w:sz w:val="22"/>
          <w:szCs w:val="22"/>
        </w:rPr>
        <w:t xml:space="preserve">collezione in ceramica Macramè, dove </w:t>
      </w:r>
      <w:r w:rsidR="004D41D3" w:rsidRPr="00FD678E">
        <w:rPr>
          <w:rFonts w:ascii="Arial" w:hAnsi="Arial" w:cs="Arial"/>
          <w:color w:val="000000" w:themeColor="text1"/>
          <w:sz w:val="22"/>
          <w:szCs w:val="22"/>
        </w:rPr>
        <w:t>abbia</w:t>
      </w:r>
      <w:r w:rsidR="000E561F" w:rsidRPr="00FD678E">
        <w:rPr>
          <w:rFonts w:ascii="Arial" w:hAnsi="Arial" w:cs="Arial"/>
          <w:color w:val="000000" w:themeColor="text1"/>
          <w:sz w:val="22"/>
          <w:szCs w:val="22"/>
        </w:rPr>
        <w:t xml:space="preserve">mo lavorato </w:t>
      </w:r>
      <w:r w:rsidR="004D41D3" w:rsidRPr="00FD678E">
        <w:rPr>
          <w:rFonts w:ascii="Arial" w:hAnsi="Arial" w:cs="Arial"/>
          <w:color w:val="000000" w:themeColor="text1"/>
          <w:sz w:val="22"/>
          <w:szCs w:val="22"/>
        </w:rPr>
        <w:t>ispirandoci ai basso rilievi e ai ricami, sino ad arrivare ad una vera e propria</w:t>
      </w:r>
      <w:r w:rsidR="000E561F" w:rsidRPr="00FD678E">
        <w:rPr>
          <w:rFonts w:ascii="Arial" w:hAnsi="Arial" w:cs="Arial"/>
          <w:color w:val="000000" w:themeColor="text1"/>
          <w:sz w:val="22"/>
          <w:szCs w:val="22"/>
        </w:rPr>
        <w:t xml:space="preserve"> </w:t>
      </w:r>
      <w:proofErr w:type="spellStart"/>
      <w:r w:rsidR="000E561F" w:rsidRPr="00FD678E">
        <w:rPr>
          <w:rFonts w:ascii="Arial" w:hAnsi="Arial" w:cs="Arial"/>
          <w:color w:val="000000" w:themeColor="text1"/>
          <w:sz w:val="22"/>
          <w:szCs w:val="22"/>
        </w:rPr>
        <w:t>Revolution</w:t>
      </w:r>
      <w:proofErr w:type="spellEnd"/>
      <w:r w:rsidR="000E561F" w:rsidRPr="00FD678E">
        <w:rPr>
          <w:rFonts w:ascii="Arial" w:hAnsi="Arial" w:cs="Arial"/>
          <w:color w:val="000000" w:themeColor="text1"/>
          <w:sz w:val="22"/>
          <w:szCs w:val="22"/>
        </w:rPr>
        <w:t>®</w:t>
      </w:r>
      <w:r w:rsidR="004D41D3" w:rsidRPr="00FD678E">
        <w:rPr>
          <w:rFonts w:ascii="Arial" w:hAnsi="Arial" w:cs="Arial"/>
          <w:color w:val="000000" w:themeColor="text1"/>
          <w:sz w:val="22"/>
          <w:szCs w:val="22"/>
        </w:rPr>
        <w:t>!</w:t>
      </w:r>
      <w:r w:rsidR="000E561F" w:rsidRPr="00FD678E">
        <w:rPr>
          <w:rFonts w:ascii="Arial" w:hAnsi="Arial" w:cs="Arial"/>
          <w:color w:val="000000" w:themeColor="text1"/>
          <w:sz w:val="22"/>
          <w:szCs w:val="22"/>
        </w:rPr>
        <w:t>”.</w:t>
      </w:r>
    </w:p>
    <w:p w14:paraId="0B6A2FB9" w14:textId="77777777" w:rsidR="000E561F" w:rsidRPr="00FD678E" w:rsidRDefault="000E561F" w:rsidP="00327968">
      <w:pPr>
        <w:ind w:left="284" w:right="276"/>
        <w:jc w:val="both"/>
        <w:rPr>
          <w:rFonts w:ascii="Arial" w:hAnsi="Arial" w:cs="Arial"/>
          <w:color w:val="000000" w:themeColor="text1"/>
          <w:sz w:val="22"/>
          <w:szCs w:val="22"/>
        </w:rPr>
      </w:pPr>
    </w:p>
    <w:p w14:paraId="033503DA" w14:textId="77777777" w:rsidR="000E561F" w:rsidRPr="00FD678E" w:rsidRDefault="000E561F" w:rsidP="00327968">
      <w:pPr>
        <w:ind w:left="284" w:right="276"/>
        <w:jc w:val="both"/>
        <w:textAlignment w:val="baseline"/>
        <w:rPr>
          <w:rFonts w:ascii="Arial" w:hAnsi="Arial" w:cs="Arial"/>
          <w:color w:val="000000" w:themeColor="text1"/>
          <w:sz w:val="22"/>
          <w:szCs w:val="22"/>
        </w:rPr>
      </w:pPr>
      <w:proofErr w:type="spellStart"/>
      <w:r w:rsidRPr="00FD678E">
        <w:rPr>
          <w:rFonts w:ascii="Arial" w:eastAsia="Times New Roman" w:hAnsi="Arial" w:cs="Arial"/>
          <w:b/>
          <w:color w:val="000000" w:themeColor="text1"/>
          <w:sz w:val="22"/>
          <w:szCs w:val="22"/>
          <w:bdr w:val="none" w:sz="0" w:space="0" w:color="auto" w:frame="1"/>
          <w:lang w:eastAsia="it-IT"/>
        </w:rPr>
        <w:t>Revolution</w:t>
      </w:r>
      <w:proofErr w:type="spellEnd"/>
      <w:r w:rsidRPr="00FD678E">
        <w:rPr>
          <w:rFonts w:ascii="Arial" w:hAnsi="Arial" w:cs="Arial"/>
          <w:b/>
          <w:bCs/>
          <w:caps/>
          <w:color w:val="000000" w:themeColor="text1"/>
          <w:sz w:val="22"/>
          <w:szCs w:val="22"/>
          <w:vertAlign w:val="superscript"/>
        </w:rPr>
        <w:t>®</w:t>
      </w:r>
      <w:r w:rsidRPr="00FD678E">
        <w:rPr>
          <w:rFonts w:ascii="Arial" w:hAnsi="Arial" w:cs="Arial"/>
          <w:color w:val="000000" w:themeColor="text1"/>
          <w:sz w:val="22"/>
          <w:szCs w:val="22"/>
        </w:rPr>
        <w:t xml:space="preserve"> si caratterizza per il suo design e i suoi "spigoli vivi" perimetrali - netti e a 90° - per le superfici perfette senza alcuna irregolarità prive di porosità, per le sue linee morbide e l'equilibrio degli spessori che le conferiscono una pulizia formale unica impossibile da ottenere con i sanitari in ceramica.</w:t>
      </w:r>
    </w:p>
    <w:p w14:paraId="1C1B7146" w14:textId="3B7D0FD4" w:rsidR="000E561F" w:rsidRPr="00FD678E" w:rsidRDefault="000E561F" w:rsidP="00327968">
      <w:pPr>
        <w:ind w:left="284" w:right="276"/>
        <w:jc w:val="both"/>
        <w:rPr>
          <w:rFonts w:ascii="Arial" w:hAnsi="Arial" w:cs="Arial"/>
          <w:color w:val="000000" w:themeColor="text1"/>
          <w:sz w:val="22"/>
          <w:szCs w:val="22"/>
        </w:rPr>
      </w:pPr>
      <w:r w:rsidRPr="00FD678E">
        <w:rPr>
          <w:rFonts w:ascii="Arial" w:hAnsi="Arial" w:cs="Arial"/>
          <w:color w:val="000000" w:themeColor="text1"/>
          <w:sz w:val="22"/>
          <w:szCs w:val="22"/>
        </w:rPr>
        <w:t xml:space="preserve">Per la produzione </w:t>
      </w:r>
      <w:r w:rsidRPr="00FD678E">
        <w:rPr>
          <w:rFonts w:ascii="Arial" w:eastAsia="Arial Unicode MS" w:hAnsi="Arial" w:cs="Arial"/>
          <w:color w:val="000000" w:themeColor="text1"/>
          <w:sz w:val="22"/>
          <w:szCs w:val="22"/>
        </w:rPr>
        <w:t xml:space="preserve">del sanitario, </w:t>
      </w:r>
      <w:r w:rsidRPr="00FD678E">
        <w:rPr>
          <w:rFonts w:ascii="Arial" w:eastAsia="Arial Unicode MS" w:hAnsi="Arial" w:cs="Arial"/>
          <w:b/>
          <w:color w:val="000000" w:themeColor="text1"/>
          <w:sz w:val="22"/>
          <w:szCs w:val="22"/>
        </w:rPr>
        <w:t>SDR Ceramiche</w:t>
      </w:r>
      <w:r w:rsidRPr="00FD678E">
        <w:rPr>
          <w:rFonts w:ascii="Arial" w:eastAsia="Arial Unicode MS" w:hAnsi="Arial" w:cs="Arial"/>
          <w:color w:val="000000" w:themeColor="text1"/>
          <w:sz w:val="22"/>
          <w:szCs w:val="22"/>
        </w:rPr>
        <w:t xml:space="preserve"> ha sviluppato una sofisticata tecnica industriale che garantisce il perfetto accoppiamento tra la scocca (in </w:t>
      </w:r>
      <w:proofErr w:type="spellStart"/>
      <w:r w:rsidRPr="00FD678E">
        <w:rPr>
          <w:rFonts w:ascii="Arial" w:hAnsi="Arial" w:cs="Arial"/>
          <w:i/>
          <w:color w:val="000000" w:themeColor="text1"/>
          <w:sz w:val="22"/>
          <w:szCs w:val="22"/>
        </w:rPr>
        <w:t>Livin</w:t>
      </w:r>
      <w:proofErr w:type="spellEnd"/>
      <w:r w:rsidRPr="00FD678E">
        <w:rPr>
          <w:rFonts w:ascii="Arial" w:hAnsi="Arial" w:cs="Arial"/>
          <w:i/>
          <w:color w:val="000000" w:themeColor="text1"/>
          <w:sz w:val="22"/>
          <w:szCs w:val="22"/>
        </w:rPr>
        <w:t>-Stone</w:t>
      </w:r>
      <w:r w:rsidRPr="00FD678E">
        <w:rPr>
          <w:rFonts w:ascii="Arial" w:hAnsi="Arial" w:cs="Arial"/>
          <w:b/>
          <w:bCs/>
          <w:i/>
          <w:caps/>
          <w:color w:val="000000" w:themeColor="text1"/>
          <w:sz w:val="22"/>
          <w:szCs w:val="22"/>
          <w:vertAlign w:val="superscript"/>
        </w:rPr>
        <w:t>®</w:t>
      </w:r>
      <w:r w:rsidRPr="00FD678E">
        <w:rPr>
          <w:rFonts w:ascii="Arial" w:hAnsi="Arial" w:cs="Arial"/>
          <w:color w:val="000000" w:themeColor="text1"/>
          <w:sz w:val="22"/>
          <w:szCs w:val="22"/>
        </w:rPr>
        <w:t xml:space="preserve">) e </w:t>
      </w:r>
      <w:r w:rsidRPr="00FD678E">
        <w:rPr>
          <w:rFonts w:ascii="Arial" w:eastAsia="Arial Unicode MS" w:hAnsi="Arial" w:cs="Arial"/>
          <w:color w:val="000000" w:themeColor="text1"/>
          <w:sz w:val="22"/>
          <w:szCs w:val="22"/>
        </w:rPr>
        <w:t>la parte interna (in ceramica)</w:t>
      </w:r>
      <w:r w:rsidRPr="00FD678E">
        <w:rPr>
          <w:rFonts w:ascii="Arial" w:hAnsi="Arial" w:cs="Arial"/>
          <w:color w:val="000000" w:themeColor="text1"/>
          <w:sz w:val="22"/>
          <w:szCs w:val="22"/>
        </w:rPr>
        <w:t>.</w:t>
      </w:r>
    </w:p>
    <w:p w14:paraId="761D591A" w14:textId="47D4FE60" w:rsidR="000E561F" w:rsidRPr="00FD678E" w:rsidRDefault="000E561F" w:rsidP="00327968">
      <w:pPr>
        <w:ind w:left="284" w:right="276"/>
        <w:jc w:val="both"/>
        <w:rPr>
          <w:rFonts w:ascii="Arial" w:hAnsi="Arial" w:cs="Arial"/>
          <w:color w:val="000000" w:themeColor="text1"/>
          <w:sz w:val="22"/>
          <w:szCs w:val="22"/>
        </w:rPr>
      </w:pPr>
      <w:proofErr w:type="spellStart"/>
      <w:r w:rsidRPr="00FD678E">
        <w:rPr>
          <w:rFonts w:ascii="Arial" w:hAnsi="Arial" w:cs="Arial"/>
          <w:b/>
          <w:color w:val="000000" w:themeColor="text1"/>
          <w:sz w:val="22"/>
          <w:szCs w:val="22"/>
        </w:rPr>
        <w:t>Revolution</w:t>
      </w:r>
      <w:proofErr w:type="spellEnd"/>
      <w:r w:rsidRPr="00FD678E">
        <w:rPr>
          <w:rFonts w:ascii="Arial" w:hAnsi="Arial" w:cs="Arial"/>
          <w:b/>
          <w:color w:val="000000" w:themeColor="text1"/>
          <w:sz w:val="22"/>
          <w:szCs w:val="22"/>
        </w:rPr>
        <w:t>®</w:t>
      </w:r>
      <w:r w:rsidRPr="00FD678E">
        <w:rPr>
          <w:rFonts w:ascii="Arial" w:hAnsi="Arial" w:cs="Arial"/>
          <w:color w:val="000000" w:themeColor="text1"/>
          <w:sz w:val="22"/>
          <w:szCs w:val="22"/>
        </w:rPr>
        <w:t xml:space="preserve"> è e</w:t>
      </w:r>
      <w:r w:rsidRPr="00FD678E">
        <w:rPr>
          <w:rFonts w:ascii="Arial" w:eastAsia="Times New Roman" w:hAnsi="Arial" w:cs="Arial"/>
          <w:bCs/>
          <w:color w:val="000000" w:themeColor="text1"/>
          <w:sz w:val="22"/>
          <w:szCs w:val="22"/>
          <w:shd w:val="clear" w:color="auto" w:fill="FFFFFF"/>
          <w:lang w:eastAsia="it-IT"/>
        </w:rPr>
        <w:t xml:space="preserve">co-compatibile, </w:t>
      </w:r>
      <w:r w:rsidRPr="00FD678E">
        <w:rPr>
          <w:rFonts w:ascii="Arial" w:eastAsia="Times New Roman" w:hAnsi="Arial" w:cs="Arial"/>
          <w:bCs/>
          <w:color w:val="000000" w:themeColor="text1"/>
          <w:sz w:val="22"/>
          <w:szCs w:val="22"/>
          <w:bdr w:val="none" w:sz="0" w:space="0" w:color="auto" w:frame="1"/>
          <w:lang w:eastAsia="it-IT"/>
        </w:rPr>
        <w:t>riciclabile</w:t>
      </w:r>
      <w:r w:rsidRPr="00FD678E">
        <w:rPr>
          <w:rFonts w:ascii="Arial" w:eastAsia="Times New Roman" w:hAnsi="Arial" w:cs="Arial"/>
          <w:bCs/>
          <w:color w:val="000000" w:themeColor="text1"/>
          <w:sz w:val="22"/>
          <w:szCs w:val="22"/>
          <w:shd w:val="clear" w:color="auto" w:fill="FFFFFF"/>
          <w:lang w:eastAsia="it-IT"/>
        </w:rPr>
        <w:t xml:space="preserve"> e </w:t>
      </w:r>
      <w:r w:rsidRPr="00FD678E">
        <w:rPr>
          <w:rFonts w:ascii="Arial" w:eastAsia="Times New Roman" w:hAnsi="Arial" w:cs="Arial"/>
          <w:bCs/>
          <w:color w:val="000000" w:themeColor="text1"/>
          <w:sz w:val="22"/>
          <w:szCs w:val="22"/>
          <w:bdr w:val="none" w:sz="0" w:space="0" w:color="auto" w:frame="1"/>
          <w:lang w:eastAsia="it-IT"/>
        </w:rPr>
        <w:t>antibatterico e</w:t>
      </w:r>
      <w:r w:rsidRPr="00FD678E">
        <w:rPr>
          <w:rFonts w:ascii="Arial" w:hAnsi="Arial" w:cs="Arial"/>
          <w:color w:val="000000" w:themeColor="text1"/>
          <w:sz w:val="22"/>
          <w:szCs w:val="22"/>
        </w:rPr>
        <w:t xml:space="preserve"> ha superato tutti i test tecnici (normativa Europea EN-997) di resistenza meccanica necessari per garantire la stessa affidabilità e sicurezza dei prodotti tradizionali.</w:t>
      </w:r>
    </w:p>
    <w:p w14:paraId="6E3C6836" w14:textId="360957DE" w:rsidR="009D7037" w:rsidRPr="00327968" w:rsidRDefault="000E561F" w:rsidP="00327968">
      <w:pPr>
        <w:pStyle w:val="NormaleWeb"/>
        <w:spacing w:before="0" w:beforeAutospacing="0" w:after="0" w:afterAutospacing="0"/>
        <w:ind w:left="284" w:right="276"/>
        <w:jc w:val="both"/>
        <w:textAlignment w:val="baseline"/>
        <w:rPr>
          <w:rFonts w:ascii="Arial" w:hAnsi="Arial" w:cs="Arial"/>
          <w:color w:val="000000"/>
          <w:sz w:val="22"/>
          <w:szCs w:val="22"/>
        </w:rPr>
      </w:pPr>
      <w:r w:rsidRPr="00FD678E">
        <w:rPr>
          <w:rFonts w:ascii="Arial" w:hAnsi="Arial" w:cs="Arial"/>
          <w:color w:val="000000" w:themeColor="text1"/>
          <w:sz w:val="22"/>
          <w:szCs w:val="22"/>
        </w:rPr>
        <w:t xml:space="preserve">I sanitari della collezione </w:t>
      </w:r>
      <w:proofErr w:type="spellStart"/>
      <w:r w:rsidRPr="00FD678E">
        <w:rPr>
          <w:rFonts w:ascii="Arial" w:hAnsi="Arial" w:cs="Arial"/>
          <w:b/>
          <w:color w:val="000000" w:themeColor="text1"/>
          <w:sz w:val="22"/>
          <w:szCs w:val="22"/>
        </w:rPr>
        <w:t>Revolution</w:t>
      </w:r>
      <w:proofErr w:type="spellEnd"/>
      <w:r w:rsidRPr="00FD678E">
        <w:rPr>
          <w:rFonts w:ascii="Arial" w:hAnsi="Arial" w:cs="Arial"/>
          <w:b/>
          <w:color w:val="000000" w:themeColor="text1"/>
          <w:sz w:val="22"/>
          <w:szCs w:val="22"/>
        </w:rPr>
        <w:t>®</w:t>
      </w:r>
      <w:r w:rsidRPr="00FD678E">
        <w:rPr>
          <w:rFonts w:ascii="Arial" w:hAnsi="Arial" w:cs="Arial"/>
          <w:color w:val="000000" w:themeColor="text1"/>
          <w:sz w:val="22"/>
          <w:szCs w:val="22"/>
        </w:rPr>
        <w:t xml:space="preserve">, infatti, hanno un coefficiente di riciclabilità ineguagliabile dai sanitari prodotti totalmente in ceramica. Il vaso è, infatti, </w:t>
      </w:r>
      <w:r w:rsidRPr="00FD678E">
        <w:rPr>
          <w:rStyle w:val="Enfasigrassetto"/>
          <w:rFonts w:ascii="Arial" w:hAnsi="Arial" w:cs="Arial"/>
          <w:color w:val="000000" w:themeColor="text1"/>
          <w:sz w:val="22"/>
          <w:szCs w:val="22"/>
          <w:bdr w:val="none" w:sz="0" w:space="0" w:color="auto" w:frame="1"/>
        </w:rPr>
        <w:t>riciclabile</w:t>
      </w:r>
      <w:r w:rsidRPr="00FD678E">
        <w:rPr>
          <w:rFonts w:ascii="Arial" w:hAnsi="Arial" w:cs="Arial"/>
          <w:color w:val="000000" w:themeColor="text1"/>
          <w:sz w:val="22"/>
          <w:szCs w:val="22"/>
        </w:rPr>
        <w:t xml:space="preserve"> al 75% e per la sua produzione si </w:t>
      </w:r>
      <w:r w:rsidRPr="00FD678E">
        <w:rPr>
          <w:rFonts w:ascii="Arial" w:hAnsi="Arial" w:cs="Arial"/>
          <w:b/>
          <w:color w:val="000000" w:themeColor="text1"/>
          <w:sz w:val="22"/>
          <w:szCs w:val="22"/>
        </w:rPr>
        <w:t>risparmia oltre il 70% di energia combustibile</w:t>
      </w:r>
      <w:r w:rsidRPr="00FD678E">
        <w:rPr>
          <w:rFonts w:ascii="Arial" w:hAnsi="Arial" w:cs="Arial"/>
          <w:color w:val="000000" w:themeColor="text1"/>
          <w:sz w:val="22"/>
          <w:szCs w:val="22"/>
        </w:rPr>
        <w:t xml:space="preserve">, mentre il bidet è </w:t>
      </w:r>
      <w:r w:rsidRPr="00FD678E">
        <w:rPr>
          <w:rFonts w:ascii="Arial" w:hAnsi="Arial" w:cs="Arial"/>
          <w:b/>
          <w:color w:val="000000" w:themeColor="text1"/>
          <w:sz w:val="22"/>
          <w:szCs w:val="22"/>
        </w:rPr>
        <w:t xml:space="preserve">riciclabile </w:t>
      </w:r>
      <w:r w:rsidRPr="00327968">
        <w:rPr>
          <w:rFonts w:ascii="Arial" w:hAnsi="Arial" w:cs="Arial"/>
          <w:b/>
          <w:color w:val="000000"/>
          <w:sz w:val="22"/>
          <w:szCs w:val="22"/>
        </w:rPr>
        <w:t>al 100%</w:t>
      </w:r>
      <w:r w:rsidRPr="00327968">
        <w:rPr>
          <w:rFonts w:ascii="Arial" w:hAnsi="Arial" w:cs="Arial"/>
          <w:color w:val="000000"/>
          <w:sz w:val="22"/>
          <w:szCs w:val="22"/>
        </w:rPr>
        <w:t>.</w:t>
      </w:r>
    </w:p>
    <w:p w14:paraId="4ED1CB5A" w14:textId="61731E73" w:rsidR="009D7037" w:rsidRPr="00327968" w:rsidRDefault="009D7037" w:rsidP="00327968">
      <w:pPr>
        <w:ind w:left="284" w:right="276"/>
        <w:jc w:val="both"/>
        <w:rPr>
          <w:rFonts w:ascii="Arial" w:hAnsi="Arial" w:cs="Arial"/>
          <w:sz w:val="22"/>
          <w:szCs w:val="22"/>
        </w:rPr>
      </w:pPr>
    </w:p>
    <w:p w14:paraId="28A2A38C" w14:textId="0E81B3A9" w:rsidR="009D7037" w:rsidRPr="00327968" w:rsidRDefault="009D7037" w:rsidP="00327968">
      <w:pPr>
        <w:pStyle w:val="NormaleWeb"/>
        <w:spacing w:before="0" w:beforeAutospacing="0" w:after="0" w:afterAutospacing="0"/>
        <w:ind w:left="284" w:right="276"/>
        <w:jc w:val="both"/>
        <w:rPr>
          <w:rFonts w:ascii="Arial" w:hAnsi="Arial" w:cs="Arial"/>
          <w:sz w:val="22"/>
          <w:szCs w:val="22"/>
        </w:rPr>
      </w:pPr>
      <w:r w:rsidRPr="00327968">
        <w:rPr>
          <w:rFonts w:ascii="Arial" w:hAnsi="Arial" w:cs="Arial"/>
          <w:sz w:val="22"/>
          <w:szCs w:val="22"/>
        </w:rPr>
        <w:t xml:space="preserve">Il materiale utilizzato è il </w:t>
      </w:r>
      <w:proofErr w:type="spellStart"/>
      <w:r w:rsidRPr="00327968">
        <w:rPr>
          <w:rFonts w:ascii="Arial" w:hAnsi="Arial" w:cs="Arial"/>
          <w:sz w:val="22"/>
          <w:szCs w:val="22"/>
        </w:rPr>
        <w:t>Livin</w:t>
      </w:r>
      <w:proofErr w:type="spellEnd"/>
      <w:r w:rsidRPr="00327968">
        <w:rPr>
          <w:rFonts w:ascii="Arial" w:hAnsi="Arial" w:cs="Arial"/>
          <w:sz w:val="22"/>
          <w:szCs w:val="22"/>
        </w:rPr>
        <w:t xml:space="preserve">-Stone®. Derivato dalla selezione di materie prime di primissima </w:t>
      </w:r>
      <w:r w:rsidR="004D41D3" w:rsidRPr="00327968">
        <w:rPr>
          <w:rFonts w:ascii="Arial" w:hAnsi="Arial" w:cs="Arial"/>
          <w:sz w:val="22"/>
          <w:szCs w:val="22"/>
        </w:rPr>
        <w:t>qualit</w:t>
      </w:r>
      <w:r w:rsidR="004D41D3">
        <w:rPr>
          <w:rFonts w:ascii="Arial" w:hAnsi="Arial" w:cs="Arial"/>
          <w:sz w:val="22"/>
          <w:szCs w:val="22"/>
        </w:rPr>
        <w:t>à</w:t>
      </w:r>
      <w:r w:rsidRPr="00327968">
        <w:rPr>
          <w:rFonts w:ascii="Arial" w:hAnsi="Arial" w:cs="Arial"/>
          <w:sz w:val="22"/>
          <w:szCs w:val="22"/>
        </w:rPr>
        <w:t>, la componente principale è una carica minerale naturale denominata, triidrato di alluminio (ATH), minerale derivato dalla Bauxite, legata da una bassa percentuale di materia “</w:t>
      </w:r>
      <w:proofErr w:type="spellStart"/>
      <w:r w:rsidRPr="00327968">
        <w:rPr>
          <w:rFonts w:ascii="Arial" w:hAnsi="Arial" w:cs="Arial"/>
          <w:sz w:val="22"/>
          <w:szCs w:val="22"/>
        </w:rPr>
        <w:t>acrilatata</w:t>
      </w:r>
      <w:proofErr w:type="spellEnd"/>
      <w:r w:rsidRPr="00327968">
        <w:rPr>
          <w:rFonts w:ascii="Arial" w:hAnsi="Arial" w:cs="Arial"/>
          <w:sz w:val="22"/>
          <w:szCs w:val="22"/>
        </w:rPr>
        <w:t xml:space="preserve">” che le conferisce </w:t>
      </w:r>
      <w:r w:rsidR="00E10092" w:rsidRPr="00327968">
        <w:rPr>
          <w:rFonts w:ascii="Arial" w:hAnsi="Arial" w:cs="Arial"/>
          <w:sz w:val="22"/>
          <w:szCs w:val="22"/>
        </w:rPr>
        <w:t>malleabilità</w:t>
      </w:r>
      <w:r w:rsidRPr="00327968">
        <w:rPr>
          <w:rFonts w:ascii="Arial" w:hAnsi="Arial" w:cs="Arial"/>
          <w:sz w:val="22"/>
          <w:szCs w:val="22"/>
        </w:rPr>
        <w:t xml:space="preserve">̀ e </w:t>
      </w:r>
      <w:r w:rsidR="00E10092" w:rsidRPr="00327968">
        <w:rPr>
          <w:rFonts w:ascii="Arial" w:hAnsi="Arial" w:cs="Arial"/>
          <w:sz w:val="22"/>
          <w:szCs w:val="22"/>
        </w:rPr>
        <w:t>lavorabilità</w:t>
      </w:r>
      <w:r w:rsidRPr="00327968">
        <w:rPr>
          <w:rFonts w:ascii="Arial" w:hAnsi="Arial" w:cs="Arial"/>
          <w:sz w:val="22"/>
          <w:szCs w:val="22"/>
        </w:rPr>
        <w:t xml:space="preserve">̀. </w:t>
      </w:r>
    </w:p>
    <w:p w14:paraId="671C9814" w14:textId="77777777" w:rsidR="009B19C1" w:rsidRPr="00327968" w:rsidRDefault="009B19C1" w:rsidP="00327968">
      <w:pPr>
        <w:pStyle w:val="NormaleWeb"/>
        <w:spacing w:before="0" w:beforeAutospacing="0" w:after="0" w:afterAutospacing="0"/>
        <w:ind w:left="284" w:right="276"/>
        <w:jc w:val="both"/>
        <w:rPr>
          <w:rFonts w:ascii="Arial" w:hAnsi="Arial" w:cs="Arial"/>
          <w:sz w:val="22"/>
          <w:szCs w:val="22"/>
        </w:rPr>
      </w:pPr>
    </w:p>
    <w:p w14:paraId="3B85A4C4" w14:textId="62A0BAD5" w:rsidR="009D7037" w:rsidRPr="00327968" w:rsidRDefault="009D7037" w:rsidP="00327968">
      <w:pPr>
        <w:pStyle w:val="NormaleWeb"/>
        <w:spacing w:before="0" w:beforeAutospacing="0" w:after="0" w:afterAutospacing="0"/>
        <w:ind w:left="284" w:right="276"/>
        <w:jc w:val="both"/>
        <w:rPr>
          <w:rFonts w:ascii="Arial" w:hAnsi="Arial" w:cs="Arial"/>
          <w:sz w:val="22"/>
          <w:szCs w:val="22"/>
        </w:rPr>
      </w:pPr>
      <w:r w:rsidRPr="00327968">
        <w:rPr>
          <w:rFonts w:ascii="Arial" w:hAnsi="Arial" w:cs="Arial"/>
          <w:b/>
          <w:bCs/>
          <w:sz w:val="22"/>
          <w:szCs w:val="22"/>
        </w:rPr>
        <w:t xml:space="preserve">È un materiale studiato per soddisfare i </w:t>
      </w:r>
      <w:proofErr w:type="spellStart"/>
      <w:r w:rsidRPr="00327968">
        <w:rPr>
          <w:rFonts w:ascii="Arial" w:hAnsi="Arial" w:cs="Arial"/>
          <w:b/>
          <w:bCs/>
          <w:sz w:val="22"/>
          <w:szCs w:val="22"/>
        </w:rPr>
        <w:t>piu</w:t>
      </w:r>
      <w:proofErr w:type="spellEnd"/>
      <w:r w:rsidRPr="00327968">
        <w:rPr>
          <w:rFonts w:ascii="Arial" w:hAnsi="Arial" w:cs="Arial"/>
          <w:b/>
          <w:bCs/>
          <w:sz w:val="22"/>
          <w:szCs w:val="22"/>
        </w:rPr>
        <w:t xml:space="preserve">̀ alti standard di </w:t>
      </w:r>
      <w:r w:rsidR="00E10092" w:rsidRPr="00327968">
        <w:rPr>
          <w:rFonts w:ascii="Arial" w:hAnsi="Arial" w:cs="Arial"/>
          <w:b/>
          <w:bCs/>
          <w:sz w:val="22"/>
          <w:szCs w:val="22"/>
        </w:rPr>
        <w:t>qualità</w:t>
      </w:r>
      <w:r w:rsidRPr="00327968">
        <w:rPr>
          <w:rFonts w:ascii="Arial" w:hAnsi="Arial" w:cs="Arial"/>
          <w:b/>
          <w:bCs/>
          <w:sz w:val="22"/>
          <w:szCs w:val="22"/>
        </w:rPr>
        <w:t>̀ tecnologia e impatto ambientale</w:t>
      </w:r>
      <w:r w:rsidRPr="00327968">
        <w:rPr>
          <w:rFonts w:ascii="Arial" w:hAnsi="Arial" w:cs="Arial"/>
          <w:sz w:val="22"/>
          <w:szCs w:val="22"/>
        </w:rPr>
        <w:t xml:space="preserve">: </w:t>
      </w:r>
    </w:p>
    <w:p w14:paraId="264C73E0" w14:textId="77777777" w:rsidR="009B19C1" w:rsidRPr="00327968" w:rsidRDefault="009D7037" w:rsidP="00E10092">
      <w:pPr>
        <w:pStyle w:val="NormaleWeb"/>
        <w:numPr>
          <w:ilvl w:val="0"/>
          <w:numId w:val="1"/>
        </w:numPr>
        <w:spacing w:before="0" w:beforeAutospacing="0" w:after="0" w:afterAutospacing="0"/>
        <w:ind w:left="709" w:right="276"/>
        <w:jc w:val="both"/>
        <w:rPr>
          <w:rFonts w:ascii="Arial" w:hAnsi="Arial" w:cs="Arial"/>
          <w:sz w:val="22"/>
          <w:szCs w:val="22"/>
        </w:rPr>
      </w:pPr>
      <w:r w:rsidRPr="00327968">
        <w:rPr>
          <w:rFonts w:ascii="Arial" w:hAnsi="Arial" w:cs="Arial"/>
          <w:b/>
          <w:bCs/>
          <w:sz w:val="22"/>
          <w:szCs w:val="22"/>
        </w:rPr>
        <w:t xml:space="preserve">VERSATILE: </w:t>
      </w:r>
      <w:r w:rsidRPr="00327968">
        <w:rPr>
          <w:rFonts w:ascii="Arial" w:hAnsi="Arial" w:cs="Arial"/>
          <w:sz w:val="22"/>
          <w:szCs w:val="22"/>
        </w:rPr>
        <w:t>è un materiale ad alte prestazioni funzionali ed estetiche.</w:t>
      </w:r>
    </w:p>
    <w:p w14:paraId="17160C70" w14:textId="0F2C01C4" w:rsidR="009B19C1" w:rsidRPr="00327968" w:rsidRDefault="009D7037" w:rsidP="00E10092">
      <w:pPr>
        <w:pStyle w:val="NormaleWeb"/>
        <w:numPr>
          <w:ilvl w:val="0"/>
          <w:numId w:val="1"/>
        </w:numPr>
        <w:spacing w:before="0" w:beforeAutospacing="0" w:after="0" w:afterAutospacing="0"/>
        <w:ind w:left="709" w:right="276"/>
        <w:jc w:val="both"/>
        <w:rPr>
          <w:rFonts w:ascii="Arial" w:hAnsi="Arial" w:cs="Arial"/>
          <w:sz w:val="22"/>
          <w:szCs w:val="22"/>
        </w:rPr>
      </w:pPr>
      <w:r w:rsidRPr="00327968">
        <w:rPr>
          <w:rFonts w:ascii="Arial" w:hAnsi="Arial" w:cs="Arial"/>
          <w:b/>
          <w:bCs/>
          <w:sz w:val="22"/>
          <w:szCs w:val="22"/>
        </w:rPr>
        <w:t xml:space="preserve">RAFFINATO: </w:t>
      </w:r>
      <w:r w:rsidRPr="00327968">
        <w:rPr>
          <w:rFonts w:ascii="Arial" w:hAnsi="Arial" w:cs="Arial"/>
          <w:sz w:val="22"/>
          <w:szCs w:val="22"/>
        </w:rPr>
        <w:t>la superficie è solida (</w:t>
      </w:r>
      <w:proofErr w:type="spellStart"/>
      <w:r w:rsidRPr="00327968">
        <w:rPr>
          <w:rFonts w:ascii="Arial" w:hAnsi="Arial" w:cs="Arial"/>
          <w:sz w:val="22"/>
          <w:szCs w:val="22"/>
        </w:rPr>
        <w:t>solid</w:t>
      </w:r>
      <w:proofErr w:type="spellEnd"/>
      <w:r w:rsidRPr="00327968">
        <w:rPr>
          <w:rFonts w:ascii="Arial" w:hAnsi="Arial" w:cs="Arial"/>
          <w:sz w:val="22"/>
          <w:szCs w:val="22"/>
        </w:rPr>
        <w:t xml:space="preserve"> </w:t>
      </w:r>
      <w:proofErr w:type="spellStart"/>
      <w:r w:rsidRPr="00327968">
        <w:rPr>
          <w:rFonts w:ascii="Arial" w:hAnsi="Arial" w:cs="Arial"/>
          <w:sz w:val="22"/>
          <w:szCs w:val="22"/>
        </w:rPr>
        <w:t>surface</w:t>
      </w:r>
      <w:proofErr w:type="spellEnd"/>
      <w:r w:rsidRPr="00327968">
        <w:rPr>
          <w:rFonts w:ascii="Arial" w:hAnsi="Arial" w:cs="Arial"/>
          <w:sz w:val="22"/>
          <w:szCs w:val="22"/>
        </w:rPr>
        <w:t>)</w:t>
      </w:r>
      <w:r w:rsidR="009B19C1" w:rsidRPr="00327968">
        <w:rPr>
          <w:rFonts w:ascii="Arial" w:hAnsi="Arial" w:cs="Arial"/>
          <w:sz w:val="22"/>
          <w:szCs w:val="22"/>
        </w:rPr>
        <w:t xml:space="preserve"> e</w:t>
      </w:r>
      <w:r w:rsidRPr="00327968">
        <w:rPr>
          <w:rFonts w:ascii="Arial" w:hAnsi="Arial" w:cs="Arial"/>
          <w:sz w:val="22"/>
          <w:szCs w:val="22"/>
        </w:rPr>
        <w:t xml:space="preserve"> omogenea, non porosa ed estremamente liscia. Oltre a trasmettere senso estetico e di purezza, è facile da </w:t>
      </w:r>
      <w:r w:rsidR="009B19C1" w:rsidRPr="00327968">
        <w:rPr>
          <w:rFonts w:ascii="Arial" w:hAnsi="Arial" w:cs="Arial"/>
          <w:sz w:val="22"/>
          <w:szCs w:val="22"/>
        </w:rPr>
        <w:t>igienizzare</w:t>
      </w:r>
      <w:r w:rsidRPr="00327968">
        <w:rPr>
          <w:rFonts w:ascii="Arial" w:hAnsi="Arial" w:cs="Arial"/>
          <w:sz w:val="22"/>
          <w:szCs w:val="22"/>
        </w:rPr>
        <w:t xml:space="preserve">, non ingiallisce e il colore non perde tono nel tempo. </w:t>
      </w:r>
    </w:p>
    <w:p w14:paraId="70EDA6D3" w14:textId="2F2902C5" w:rsidR="009D7037" w:rsidRPr="00327968" w:rsidRDefault="009D7037" w:rsidP="00E10092">
      <w:pPr>
        <w:pStyle w:val="NormaleWeb"/>
        <w:numPr>
          <w:ilvl w:val="0"/>
          <w:numId w:val="1"/>
        </w:numPr>
        <w:spacing w:before="0" w:beforeAutospacing="0" w:after="0" w:afterAutospacing="0"/>
        <w:ind w:left="709" w:right="276"/>
        <w:jc w:val="both"/>
        <w:rPr>
          <w:rFonts w:ascii="Arial" w:hAnsi="Arial" w:cs="Arial"/>
          <w:sz w:val="22"/>
          <w:szCs w:val="22"/>
        </w:rPr>
      </w:pPr>
      <w:r w:rsidRPr="00327968">
        <w:rPr>
          <w:rFonts w:ascii="Arial" w:hAnsi="Arial" w:cs="Arial"/>
          <w:b/>
          <w:bCs/>
          <w:sz w:val="22"/>
          <w:szCs w:val="22"/>
        </w:rPr>
        <w:t xml:space="preserve">PREGIATO: </w:t>
      </w:r>
      <w:r w:rsidRPr="00327968">
        <w:rPr>
          <w:rFonts w:ascii="Arial" w:hAnsi="Arial" w:cs="Arial"/>
          <w:sz w:val="22"/>
          <w:szCs w:val="22"/>
        </w:rPr>
        <w:t xml:space="preserve">è completamente atossico, antibatterico, inerte, ipoallergenico, ignifugo. E inoltre si </w:t>
      </w:r>
      <w:proofErr w:type="spellStart"/>
      <w:r w:rsidRPr="00327968">
        <w:rPr>
          <w:rFonts w:ascii="Arial" w:hAnsi="Arial" w:cs="Arial"/>
          <w:sz w:val="22"/>
          <w:szCs w:val="22"/>
        </w:rPr>
        <w:t>puo</w:t>
      </w:r>
      <w:proofErr w:type="spellEnd"/>
      <w:r w:rsidRPr="00327968">
        <w:rPr>
          <w:rFonts w:ascii="Arial" w:hAnsi="Arial" w:cs="Arial"/>
          <w:sz w:val="22"/>
          <w:szCs w:val="22"/>
        </w:rPr>
        <w:t xml:space="preserve">̀ facilmente ripristinare, e riciclare rientrando così tra quei materiali definiti “eco-compatibili”. </w:t>
      </w:r>
    </w:p>
    <w:p w14:paraId="18640B0E" w14:textId="022EDB19" w:rsidR="009D7037" w:rsidRDefault="009D7037" w:rsidP="00327968">
      <w:pPr>
        <w:ind w:left="284" w:right="276"/>
        <w:jc w:val="both"/>
        <w:rPr>
          <w:rFonts w:ascii="Arial" w:hAnsi="Arial" w:cs="Arial"/>
          <w:sz w:val="22"/>
          <w:szCs w:val="22"/>
        </w:rPr>
      </w:pPr>
    </w:p>
    <w:p w14:paraId="5A9800BB" w14:textId="1460FE0D" w:rsidR="00327968" w:rsidRDefault="00327968" w:rsidP="00327968">
      <w:pPr>
        <w:ind w:left="284" w:right="276"/>
        <w:jc w:val="both"/>
        <w:rPr>
          <w:rFonts w:ascii="Arial" w:hAnsi="Arial" w:cs="Arial"/>
          <w:sz w:val="22"/>
          <w:szCs w:val="22"/>
        </w:rPr>
      </w:pPr>
    </w:p>
    <w:p w14:paraId="2E84DC5F" w14:textId="1F2C6478" w:rsidR="009B19C1" w:rsidRDefault="00327968">
      <w:r>
        <w:rPr>
          <w:noProof/>
        </w:rPr>
        <w:drawing>
          <wp:anchor distT="0" distB="0" distL="114300" distR="114300" simplePos="0" relativeHeight="251658240" behindDoc="0" locked="0" layoutInCell="1" allowOverlap="1" wp14:anchorId="76C2F52B" wp14:editId="52FAD673">
            <wp:simplePos x="0" y="0"/>
            <wp:positionH relativeFrom="margin">
              <wp:posOffset>2056130</wp:posOffset>
            </wp:positionH>
            <wp:positionV relativeFrom="margin">
              <wp:posOffset>2730442</wp:posOffset>
            </wp:positionV>
            <wp:extent cx="1949450" cy="1284605"/>
            <wp:effectExtent l="0" t="0" r="635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7">
                      <a:extLst>
                        <a:ext uri="{28A0092B-C50C-407E-A947-70E740481C1C}">
                          <a14:useLocalDpi xmlns:a14="http://schemas.microsoft.com/office/drawing/2010/main" val="0"/>
                        </a:ext>
                      </a:extLst>
                    </a:blip>
                    <a:stretch>
                      <a:fillRect/>
                    </a:stretch>
                  </pic:blipFill>
                  <pic:spPr>
                    <a:xfrm>
                      <a:off x="0" y="0"/>
                      <a:ext cx="1949450" cy="1284605"/>
                    </a:xfrm>
                    <a:prstGeom prst="rect">
                      <a:avLst/>
                    </a:prstGeom>
                  </pic:spPr>
                </pic:pic>
              </a:graphicData>
            </a:graphic>
          </wp:anchor>
        </w:drawing>
      </w:r>
      <w:r>
        <w:rPr>
          <w:noProof/>
        </w:rPr>
        <w:drawing>
          <wp:anchor distT="0" distB="0" distL="114300" distR="114300" simplePos="0" relativeHeight="251659264" behindDoc="0" locked="0" layoutInCell="1" allowOverlap="1" wp14:anchorId="169FD0E2" wp14:editId="5F1E8722">
            <wp:simplePos x="0" y="0"/>
            <wp:positionH relativeFrom="margin">
              <wp:posOffset>2063115</wp:posOffset>
            </wp:positionH>
            <wp:positionV relativeFrom="margin">
              <wp:posOffset>792391</wp:posOffset>
            </wp:positionV>
            <wp:extent cx="1941830" cy="1276350"/>
            <wp:effectExtent l="0" t="0" r="1270" b="6350"/>
            <wp:wrapSquare wrapText="bothSides"/>
            <wp:docPr id="11" name="Immagine 11" descr="Immagine che contiene interni, parete, stanzadabagno, lav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interni, parete, stanzadabagno, lavello&#10;&#10;Descrizione generat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1941830" cy="1276350"/>
                    </a:xfrm>
                    <a:prstGeom prst="rect">
                      <a:avLst/>
                    </a:prstGeom>
                  </pic:spPr>
                </pic:pic>
              </a:graphicData>
            </a:graphic>
          </wp:anchor>
        </w:drawing>
      </w:r>
      <w:r>
        <w:rPr>
          <w:noProof/>
        </w:rPr>
        <w:drawing>
          <wp:anchor distT="0" distB="0" distL="114300" distR="114300" simplePos="0" relativeHeight="251660288" behindDoc="0" locked="0" layoutInCell="1" allowOverlap="1" wp14:anchorId="0DEC9250" wp14:editId="2E25B66E">
            <wp:simplePos x="0" y="0"/>
            <wp:positionH relativeFrom="margin">
              <wp:posOffset>2061530</wp:posOffset>
            </wp:positionH>
            <wp:positionV relativeFrom="margin">
              <wp:posOffset>4652719</wp:posOffset>
            </wp:positionV>
            <wp:extent cx="1979930" cy="1288415"/>
            <wp:effectExtent l="0" t="0" r="1270" b="0"/>
            <wp:wrapSquare wrapText="bothSides"/>
            <wp:docPr id="8" name="Immagine 8" descr="Immagine che contiene interni, parete, pavimento, stanzadabag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interni, parete, pavimento, stanzadabagno&#10;&#10;Descrizione generat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1979930" cy="1288415"/>
                    </a:xfrm>
                    <a:prstGeom prst="rect">
                      <a:avLst/>
                    </a:prstGeom>
                  </pic:spPr>
                </pic:pic>
              </a:graphicData>
            </a:graphic>
          </wp:anchor>
        </w:drawing>
      </w:r>
      <w:r>
        <w:rPr>
          <w:noProof/>
        </w:rPr>
        <w:drawing>
          <wp:anchor distT="0" distB="0" distL="114300" distR="114300" simplePos="0" relativeHeight="251661312" behindDoc="0" locked="0" layoutInCell="1" allowOverlap="1" wp14:anchorId="7C944C39" wp14:editId="368A3431">
            <wp:simplePos x="0" y="0"/>
            <wp:positionH relativeFrom="margin">
              <wp:posOffset>4494530</wp:posOffset>
            </wp:positionH>
            <wp:positionV relativeFrom="margin">
              <wp:posOffset>792008</wp:posOffset>
            </wp:positionV>
            <wp:extent cx="1610360" cy="2199005"/>
            <wp:effectExtent l="0" t="0" r="254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0360" cy="2199005"/>
                    </a:xfrm>
                    <a:prstGeom prst="rect">
                      <a:avLst/>
                    </a:prstGeom>
                  </pic:spPr>
                </pic:pic>
              </a:graphicData>
            </a:graphic>
          </wp:anchor>
        </w:drawing>
      </w:r>
      <w:r>
        <w:rPr>
          <w:noProof/>
        </w:rPr>
        <w:drawing>
          <wp:anchor distT="0" distB="0" distL="114300" distR="114300" simplePos="0" relativeHeight="251662336" behindDoc="0" locked="0" layoutInCell="1" allowOverlap="1" wp14:anchorId="1478C8F7" wp14:editId="6BE1E1FA">
            <wp:simplePos x="0" y="0"/>
            <wp:positionH relativeFrom="margin">
              <wp:posOffset>4496435</wp:posOffset>
            </wp:positionH>
            <wp:positionV relativeFrom="margin">
              <wp:posOffset>3751460</wp:posOffset>
            </wp:positionV>
            <wp:extent cx="1668780" cy="2191385"/>
            <wp:effectExtent l="0" t="0" r="0" b="5715"/>
            <wp:wrapSquare wrapText="bothSides"/>
            <wp:docPr id="9" name="Immagine 9" descr="Immagine che contiene interni, parete, stanzadabagno, lav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interni, parete, stanzadabagno, lavello&#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8780" cy="2191385"/>
                    </a:xfrm>
                    <a:prstGeom prst="rect">
                      <a:avLst/>
                    </a:prstGeom>
                  </pic:spPr>
                </pic:pic>
              </a:graphicData>
            </a:graphic>
          </wp:anchor>
        </w:drawing>
      </w:r>
      <w:r>
        <w:rPr>
          <w:noProof/>
        </w:rPr>
        <w:drawing>
          <wp:anchor distT="0" distB="0" distL="114300" distR="114300" simplePos="0" relativeHeight="251663360" behindDoc="0" locked="0" layoutInCell="1" allowOverlap="1" wp14:anchorId="62668FEF" wp14:editId="03F65EC8">
            <wp:simplePos x="0" y="0"/>
            <wp:positionH relativeFrom="margin">
              <wp:posOffset>-107950</wp:posOffset>
            </wp:positionH>
            <wp:positionV relativeFrom="margin">
              <wp:posOffset>3744915</wp:posOffset>
            </wp:positionV>
            <wp:extent cx="1670050" cy="2198370"/>
            <wp:effectExtent l="0" t="0" r="6350" b="0"/>
            <wp:wrapSquare wrapText="bothSides"/>
            <wp:docPr id="2" name="Immagine 2" descr="Immagine che contiene interni, luc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interni, luce&#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0050" cy="2198370"/>
                    </a:xfrm>
                    <a:prstGeom prst="rect">
                      <a:avLst/>
                    </a:prstGeom>
                  </pic:spPr>
                </pic:pic>
              </a:graphicData>
            </a:graphic>
          </wp:anchor>
        </w:drawing>
      </w:r>
      <w:r>
        <w:rPr>
          <w:noProof/>
        </w:rPr>
        <w:drawing>
          <wp:anchor distT="0" distB="0" distL="114300" distR="114300" simplePos="0" relativeHeight="251664384" behindDoc="0" locked="0" layoutInCell="1" allowOverlap="1" wp14:anchorId="10EC2BE0" wp14:editId="371CB905">
            <wp:simplePos x="0" y="0"/>
            <wp:positionH relativeFrom="margin">
              <wp:posOffset>-109855</wp:posOffset>
            </wp:positionH>
            <wp:positionV relativeFrom="margin">
              <wp:posOffset>765747</wp:posOffset>
            </wp:positionV>
            <wp:extent cx="1666875" cy="2225040"/>
            <wp:effectExtent l="0" t="0" r="0" b="0"/>
            <wp:wrapSquare wrapText="bothSides"/>
            <wp:docPr id="10" name="Immagine 10" descr="Immagine che contiene interni, lavello, toelet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interni, lavello, toeletta&#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6875" cy="2225040"/>
                    </a:xfrm>
                    <a:prstGeom prst="rect">
                      <a:avLst/>
                    </a:prstGeom>
                  </pic:spPr>
                </pic:pic>
              </a:graphicData>
            </a:graphic>
          </wp:anchor>
        </w:drawing>
      </w:r>
    </w:p>
    <w:sectPr w:rsidR="009B19C1" w:rsidSect="00807D1B">
      <w:headerReference w:type="default" r:id="rId14"/>
      <w:footerReference w:type="default" r:id="rId15"/>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CC069" w14:textId="77777777" w:rsidR="00994793" w:rsidRDefault="00994793" w:rsidP="00327968">
      <w:r>
        <w:separator/>
      </w:r>
    </w:p>
  </w:endnote>
  <w:endnote w:type="continuationSeparator" w:id="0">
    <w:p w14:paraId="3D0CA6D9" w14:textId="77777777" w:rsidR="00994793" w:rsidRDefault="00994793" w:rsidP="00327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AF1D6" w14:textId="11619A3A" w:rsidR="00327968" w:rsidRDefault="00327968">
    <w:pPr>
      <w:pStyle w:val="Pidipagina"/>
    </w:pPr>
    <w:r w:rsidRPr="00621942">
      <w:rPr>
        <w:rFonts w:ascii="Arial" w:hAnsi="Arial" w:cs="Arial"/>
        <w:noProof/>
        <w:sz w:val="13"/>
        <w:szCs w:val="13"/>
        <w:lang w:eastAsia="it-IT"/>
      </w:rPr>
      <mc:AlternateContent>
        <mc:Choice Requires="wps">
          <w:drawing>
            <wp:anchor distT="0" distB="0" distL="114300" distR="114300" simplePos="0" relativeHeight="251664384" behindDoc="0" locked="0" layoutInCell="1" allowOverlap="1" wp14:anchorId="68664D2E" wp14:editId="4C6DC167">
              <wp:simplePos x="0" y="0"/>
              <wp:positionH relativeFrom="column">
                <wp:posOffset>5048092</wp:posOffset>
              </wp:positionH>
              <wp:positionV relativeFrom="paragraph">
                <wp:posOffset>-354876</wp:posOffset>
              </wp:positionV>
              <wp:extent cx="1057910" cy="755650"/>
              <wp:effectExtent l="0" t="0" r="0" b="0"/>
              <wp:wrapSquare wrapText="bothSides"/>
              <wp:docPr id="6" name="Casella di testo 6"/>
              <wp:cNvGraphicFramePr/>
              <a:graphic xmlns:a="http://schemas.openxmlformats.org/drawingml/2006/main">
                <a:graphicData uri="http://schemas.microsoft.com/office/word/2010/wordprocessingShape">
                  <wps:wsp>
                    <wps:cNvSpPr txBox="1"/>
                    <wps:spPr>
                      <a:xfrm>
                        <a:off x="0" y="0"/>
                        <a:ext cx="1057910" cy="755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BBD7EA2" w14:textId="77777777" w:rsidR="00327968" w:rsidRPr="00621942" w:rsidRDefault="00327968" w:rsidP="00327968">
                          <w:pPr>
                            <w:widowControl w:val="0"/>
                            <w:autoSpaceDE w:val="0"/>
                            <w:autoSpaceDN w:val="0"/>
                            <w:adjustRightInd w:val="0"/>
                            <w:rPr>
                              <w:rFonts w:ascii="Arial" w:eastAsia="Arial Unicode MS" w:hAnsi="Arial" w:cs="Arial"/>
                              <w:b/>
                              <w:sz w:val="13"/>
                              <w:szCs w:val="13"/>
                              <w:lang w:val="en-US"/>
                            </w:rPr>
                          </w:pPr>
                          <w:r w:rsidRPr="00621942">
                            <w:rPr>
                              <w:rFonts w:ascii="Arial" w:eastAsia="Arial Unicode MS" w:hAnsi="Arial" w:cs="Arial"/>
                              <w:b/>
                              <w:sz w:val="13"/>
                              <w:szCs w:val="13"/>
                              <w:lang w:val="en-US"/>
                            </w:rPr>
                            <w:t>PRESS OFFICE</w:t>
                          </w:r>
                        </w:p>
                        <w:p w14:paraId="4FAFCC2A" w14:textId="77777777" w:rsidR="00327968" w:rsidRPr="00621942" w:rsidRDefault="00327968" w:rsidP="00327968">
                          <w:pPr>
                            <w:widowControl w:val="0"/>
                            <w:autoSpaceDE w:val="0"/>
                            <w:autoSpaceDN w:val="0"/>
                            <w:adjustRightInd w:val="0"/>
                            <w:rPr>
                              <w:rFonts w:ascii="Arial" w:eastAsia="Arial Unicode MS" w:hAnsi="Arial" w:cs="Arial"/>
                              <w:b/>
                              <w:sz w:val="13"/>
                              <w:szCs w:val="13"/>
                              <w:lang w:val="en-US"/>
                            </w:rPr>
                          </w:pPr>
                          <w:r w:rsidRPr="00621942">
                            <w:rPr>
                              <w:rFonts w:ascii="Arial" w:eastAsia="Arial Unicode MS" w:hAnsi="Arial" w:cs="Arial"/>
                              <w:b/>
                              <w:sz w:val="13"/>
                              <w:szCs w:val="13"/>
                              <w:lang w:val="en-US"/>
                            </w:rPr>
                            <w:t xml:space="preserve">tac </w:t>
                          </w:r>
                          <w:proofErr w:type="spellStart"/>
                          <w:r w:rsidRPr="00621942">
                            <w:rPr>
                              <w:rFonts w:ascii="Arial" w:eastAsia="Arial Unicode MS" w:hAnsi="Arial" w:cs="Arial"/>
                              <w:b/>
                              <w:sz w:val="13"/>
                              <w:szCs w:val="13"/>
                              <w:lang w:val="en-US"/>
                            </w:rPr>
                            <w:t>comunic@zione</w:t>
                          </w:r>
                          <w:proofErr w:type="spellEnd"/>
                        </w:p>
                        <w:p w14:paraId="263853C2" w14:textId="77777777" w:rsidR="00327968" w:rsidRPr="00621942" w:rsidRDefault="00327968" w:rsidP="00327968">
                          <w:pPr>
                            <w:widowControl w:val="0"/>
                            <w:autoSpaceDE w:val="0"/>
                            <w:autoSpaceDN w:val="0"/>
                            <w:adjustRightInd w:val="0"/>
                            <w:rPr>
                              <w:rFonts w:ascii="Arial" w:eastAsia="Arial Unicode MS" w:hAnsi="Arial" w:cs="Arial"/>
                              <w:sz w:val="13"/>
                              <w:szCs w:val="13"/>
                              <w:lang w:val="en-US"/>
                            </w:rPr>
                          </w:pPr>
                          <w:r w:rsidRPr="00621942">
                            <w:rPr>
                              <w:rFonts w:ascii="Arial" w:eastAsia="Arial Unicode MS" w:hAnsi="Arial" w:cs="Arial"/>
                              <w:sz w:val="13"/>
                              <w:szCs w:val="13"/>
                              <w:lang w:val="en-US"/>
                            </w:rPr>
                            <w:t>Milano - Genova (Italy)</w:t>
                          </w:r>
                        </w:p>
                        <w:p w14:paraId="59F1ED8D" w14:textId="77777777" w:rsidR="00327968" w:rsidRPr="00621942" w:rsidRDefault="00327968" w:rsidP="00327968">
                          <w:pPr>
                            <w:widowControl w:val="0"/>
                            <w:autoSpaceDE w:val="0"/>
                            <w:autoSpaceDN w:val="0"/>
                            <w:adjustRightInd w:val="0"/>
                            <w:rPr>
                              <w:rFonts w:ascii="Arial" w:eastAsia="Arial Unicode MS" w:hAnsi="Arial" w:cs="Arial"/>
                              <w:sz w:val="13"/>
                              <w:szCs w:val="13"/>
                              <w:lang w:val="en-US"/>
                            </w:rPr>
                          </w:pPr>
                          <w:r w:rsidRPr="00621942">
                            <w:rPr>
                              <w:rFonts w:ascii="Arial" w:eastAsia="Arial Unicode MS" w:hAnsi="Arial" w:cs="Arial"/>
                              <w:sz w:val="13"/>
                              <w:szCs w:val="13"/>
                              <w:lang w:val="en-US"/>
                            </w:rPr>
                            <w:t>ph. + 39 02 48 51 76 18</w:t>
                          </w:r>
                        </w:p>
                        <w:p w14:paraId="31331D47" w14:textId="77777777" w:rsidR="00327968" w:rsidRPr="00621942" w:rsidRDefault="00327968" w:rsidP="00327968">
                          <w:pPr>
                            <w:widowControl w:val="0"/>
                            <w:autoSpaceDE w:val="0"/>
                            <w:autoSpaceDN w:val="0"/>
                            <w:adjustRightInd w:val="0"/>
                            <w:rPr>
                              <w:rFonts w:ascii="Arial" w:eastAsia="Arial Unicode MS" w:hAnsi="Arial" w:cs="Arial"/>
                              <w:sz w:val="13"/>
                              <w:szCs w:val="13"/>
                              <w:lang w:val="en-US"/>
                            </w:rPr>
                          </w:pPr>
                          <w:r w:rsidRPr="00621942">
                            <w:rPr>
                              <w:rFonts w:ascii="Arial" w:eastAsia="Arial Unicode MS" w:hAnsi="Arial" w:cs="Arial"/>
                              <w:sz w:val="13"/>
                              <w:szCs w:val="13"/>
                              <w:lang w:val="en-US"/>
                            </w:rPr>
                            <w:t>f. + 39 0185 35 16 16</w:t>
                          </w:r>
                        </w:p>
                        <w:p w14:paraId="10F70B95" w14:textId="77777777" w:rsidR="00327968" w:rsidRPr="00621942" w:rsidRDefault="00327968" w:rsidP="00327968">
                          <w:pPr>
                            <w:widowControl w:val="0"/>
                            <w:autoSpaceDE w:val="0"/>
                            <w:autoSpaceDN w:val="0"/>
                            <w:adjustRightInd w:val="0"/>
                            <w:rPr>
                              <w:rFonts w:ascii="Arial" w:eastAsia="Arial Unicode MS" w:hAnsi="Arial" w:cs="Arial"/>
                              <w:sz w:val="13"/>
                              <w:szCs w:val="13"/>
                              <w:lang w:val="en-US"/>
                            </w:rPr>
                          </w:pPr>
                          <w:r w:rsidRPr="00621942">
                            <w:rPr>
                              <w:rFonts w:ascii="Arial" w:eastAsia="Arial Unicode MS" w:hAnsi="Arial" w:cs="Arial"/>
                              <w:sz w:val="13"/>
                              <w:szCs w:val="13"/>
                              <w:lang w:val="en-US"/>
                            </w:rPr>
                            <w:t>press@taconline.it</w:t>
                          </w:r>
                        </w:p>
                        <w:p w14:paraId="7083FDFC" w14:textId="77777777" w:rsidR="00327968" w:rsidRPr="00621942" w:rsidRDefault="00327968" w:rsidP="00327968">
                          <w:pPr>
                            <w:rPr>
                              <w:rFonts w:ascii="Arial" w:hAnsi="Arial" w:cs="Arial"/>
                              <w:sz w:val="13"/>
                              <w:szCs w:val="13"/>
                              <w:lang w:val="en-US"/>
                            </w:rPr>
                          </w:pPr>
                          <w:r w:rsidRPr="00621942">
                            <w:rPr>
                              <w:rFonts w:ascii="Arial" w:eastAsia="Arial Unicode MS" w:hAnsi="Arial" w:cs="Arial"/>
                              <w:sz w:val="13"/>
                              <w:szCs w:val="13"/>
                              <w:lang w:val="en-US"/>
                            </w:rPr>
                            <w:t>www.taconline.it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8664D2E" id="_x0000_t202" coordsize="21600,21600" o:spt="202" path="m,l,21600r21600,l21600,xe">
              <v:stroke joinstyle="miter"/>
              <v:path gradientshapeok="t" o:connecttype="rect"/>
            </v:shapetype>
            <v:shape id="Casella di testo 6" o:spid="_x0000_s1026" type="#_x0000_t202" style="position:absolute;margin-left:397.5pt;margin-top:-27.95pt;width:83.3pt;height:59.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" filled="f" stroked="f">
              <v:textbox style="mso-fit-shape-to-text:t">
                <w:txbxContent>
                  <w:p w14:paraId="1BBD7EA2" w14:textId="77777777" w:rsidR="00327968" w:rsidRPr="00621942" w:rsidRDefault="00327968" w:rsidP="00327968">
                    <w:pPr>
                      <w:widowControl w:val="0"/>
                      <w:autoSpaceDE w:val="0"/>
                      <w:autoSpaceDN w:val="0"/>
                      <w:adjustRightInd w:val="0"/>
                      <w:rPr>
                        <w:rFonts w:ascii="Arial" w:eastAsia="Arial Unicode MS" w:hAnsi="Arial" w:cs="Arial"/>
                        <w:b/>
                        <w:sz w:val="13"/>
                        <w:szCs w:val="13"/>
                        <w:lang w:val="en-US"/>
                      </w:rPr>
                    </w:pPr>
                    <w:r w:rsidRPr="00621942">
                      <w:rPr>
                        <w:rFonts w:ascii="Arial" w:eastAsia="Arial Unicode MS" w:hAnsi="Arial" w:cs="Arial"/>
                        <w:b/>
                        <w:sz w:val="13"/>
                        <w:szCs w:val="13"/>
                        <w:lang w:val="en-US"/>
                      </w:rPr>
                      <w:t>PRESS OFFICE</w:t>
                    </w:r>
                  </w:p>
                  <w:p w14:paraId="4FAFCC2A" w14:textId="77777777" w:rsidR="00327968" w:rsidRPr="00621942" w:rsidRDefault="00327968" w:rsidP="00327968">
                    <w:pPr>
                      <w:widowControl w:val="0"/>
                      <w:autoSpaceDE w:val="0"/>
                      <w:autoSpaceDN w:val="0"/>
                      <w:adjustRightInd w:val="0"/>
                      <w:rPr>
                        <w:rFonts w:ascii="Arial" w:eastAsia="Arial Unicode MS" w:hAnsi="Arial" w:cs="Arial"/>
                        <w:b/>
                        <w:sz w:val="13"/>
                        <w:szCs w:val="13"/>
                        <w:lang w:val="en-US"/>
                      </w:rPr>
                    </w:pPr>
                    <w:r w:rsidRPr="00621942">
                      <w:rPr>
                        <w:rFonts w:ascii="Arial" w:eastAsia="Arial Unicode MS" w:hAnsi="Arial" w:cs="Arial"/>
                        <w:b/>
                        <w:sz w:val="13"/>
                        <w:szCs w:val="13"/>
                        <w:lang w:val="en-US"/>
                      </w:rPr>
                      <w:t xml:space="preserve">tac </w:t>
                    </w:r>
                    <w:proofErr w:type="spellStart"/>
                    <w:r w:rsidRPr="00621942">
                      <w:rPr>
                        <w:rFonts w:ascii="Arial" w:eastAsia="Arial Unicode MS" w:hAnsi="Arial" w:cs="Arial"/>
                        <w:b/>
                        <w:sz w:val="13"/>
                        <w:szCs w:val="13"/>
                        <w:lang w:val="en-US"/>
                      </w:rPr>
                      <w:t>comunic@zione</w:t>
                    </w:r>
                    <w:proofErr w:type="spellEnd"/>
                  </w:p>
                  <w:p w14:paraId="263853C2" w14:textId="77777777" w:rsidR="00327968" w:rsidRPr="00621942" w:rsidRDefault="00327968" w:rsidP="00327968">
                    <w:pPr>
                      <w:widowControl w:val="0"/>
                      <w:autoSpaceDE w:val="0"/>
                      <w:autoSpaceDN w:val="0"/>
                      <w:adjustRightInd w:val="0"/>
                      <w:rPr>
                        <w:rFonts w:ascii="Arial" w:eastAsia="Arial Unicode MS" w:hAnsi="Arial" w:cs="Arial"/>
                        <w:sz w:val="13"/>
                        <w:szCs w:val="13"/>
                        <w:lang w:val="en-US"/>
                      </w:rPr>
                    </w:pPr>
                    <w:r w:rsidRPr="00621942">
                      <w:rPr>
                        <w:rFonts w:ascii="Arial" w:eastAsia="Arial Unicode MS" w:hAnsi="Arial" w:cs="Arial"/>
                        <w:sz w:val="13"/>
                        <w:szCs w:val="13"/>
                        <w:lang w:val="en-US"/>
                      </w:rPr>
                      <w:t>Milano - Genova (Italy)</w:t>
                    </w:r>
                  </w:p>
                  <w:p w14:paraId="59F1ED8D" w14:textId="77777777" w:rsidR="00327968" w:rsidRPr="00621942" w:rsidRDefault="00327968" w:rsidP="00327968">
                    <w:pPr>
                      <w:widowControl w:val="0"/>
                      <w:autoSpaceDE w:val="0"/>
                      <w:autoSpaceDN w:val="0"/>
                      <w:adjustRightInd w:val="0"/>
                      <w:rPr>
                        <w:rFonts w:ascii="Arial" w:eastAsia="Arial Unicode MS" w:hAnsi="Arial" w:cs="Arial"/>
                        <w:sz w:val="13"/>
                        <w:szCs w:val="13"/>
                        <w:lang w:val="en-US"/>
                      </w:rPr>
                    </w:pPr>
                    <w:r w:rsidRPr="00621942">
                      <w:rPr>
                        <w:rFonts w:ascii="Arial" w:eastAsia="Arial Unicode MS" w:hAnsi="Arial" w:cs="Arial"/>
                        <w:sz w:val="13"/>
                        <w:szCs w:val="13"/>
                        <w:lang w:val="en-US"/>
                      </w:rPr>
                      <w:t>ph. + 39 02 48 51 76 18</w:t>
                    </w:r>
                  </w:p>
                  <w:p w14:paraId="31331D47" w14:textId="77777777" w:rsidR="00327968" w:rsidRPr="00621942" w:rsidRDefault="00327968" w:rsidP="00327968">
                    <w:pPr>
                      <w:widowControl w:val="0"/>
                      <w:autoSpaceDE w:val="0"/>
                      <w:autoSpaceDN w:val="0"/>
                      <w:adjustRightInd w:val="0"/>
                      <w:rPr>
                        <w:rFonts w:ascii="Arial" w:eastAsia="Arial Unicode MS" w:hAnsi="Arial" w:cs="Arial"/>
                        <w:sz w:val="13"/>
                        <w:szCs w:val="13"/>
                        <w:lang w:val="en-US"/>
                      </w:rPr>
                    </w:pPr>
                    <w:r w:rsidRPr="00621942">
                      <w:rPr>
                        <w:rFonts w:ascii="Arial" w:eastAsia="Arial Unicode MS" w:hAnsi="Arial" w:cs="Arial"/>
                        <w:sz w:val="13"/>
                        <w:szCs w:val="13"/>
                        <w:lang w:val="en-US"/>
                      </w:rPr>
                      <w:t>f. + 39 0185 35 16 16</w:t>
                    </w:r>
                  </w:p>
                  <w:p w14:paraId="10F70B95" w14:textId="77777777" w:rsidR="00327968" w:rsidRPr="00621942" w:rsidRDefault="00327968" w:rsidP="00327968">
                    <w:pPr>
                      <w:widowControl w:val="0"/>
                      <w:autoSpaceDE w:val="0"/>
                      <w:autoSpaceDN w:val="0"/>
                      <w:adjustRightInd w:val="0"/>
                      <w:rPr>
                        <w:rFonts w:ascii="Arial" w:eastAsia="Arial Unicode MS" w:hAnsi="Arial" w:cs="Arial"/>
                        <w:sz w:val="13"/>
                        <w:szCs w:val="13"/>
                        <w:lang w:val="en-US"/>
                      </w:rPr>
                    </w:pPr>
                    <w:r w:rsidRPr="00621942">
                      <w:rPr>
                        <w:rFonts w:ascii="Arial" w:eastAsia="Arial Unicode MS" w:hAnsi="Arial" w:cs="Arial"/>
                        <w:sz w:val="13"/>
                        <w:szCs w:val="13"/>
                        <w:lang w:val="en-US"/>
                      </w:rPr>
                      <w:t>press@taconline.it</w:t>
                    </w:r>
                  </w:p>
                  <w:p w14:paraId="7083FDFC" w14:textId="77777777" w:rsidR="00327968" w:rsidRPr="00621942" w:rsidRDefault="00327968" w:rsidP="00327968">
                    <w:pPr>
                      <w:rPr>
                        <w:rFonts w:ascii="Arial" w:hAnsi="Arial" w:cs="Arial"/>
                        <w:sz w:val="13"/>
                        <w:szCs w:val="13"/>
                        <w:lang w:val="en-US"/>
                      </w:rPr>
                    </w:pPr>
                    <w:r w:rsidRPr="00621942">
                      <w:rPr>
                        <w:rFonts w:ascii="Arial" w:eastAsia="Arial Unicode MS" w:hAnsi="Arial" w:cs="Arial"/>
                        <w:sz w:val="13"/>
                        <w:szCs w:val="13"/>
                        <w:lang w:val="en-US"/>
                      </w:rPr>
                      <w:t>www.taconline.it</w:t>
                    </w:r>
                  </w:p>
                </w:txbxContent>
              </v:textbox>
              <w10:wrap type="square"/>
            </v:shape>
          </w:pict>
        </mc:Fallback>
      </mc:AlternateContent>
    </w:r>
    <w:r>
      <w:rPr>
        <w:rFonts w:asciiTheme="majorHAnsi" w:hAnsiTheme="majorHAnsi"/>
        <w:noProof/>
        <w:color w:val="000000"/>
        <w:sz w:val="22"/>
        <w:szCs w:val="22"/>
        <w:lang w:eastAsia="it-IT"/>
      </w:rPr>
      <mc:AlternateContent>
        <mc:Choice Requires="wps">
          <w:drawing>
            <wp:anchor distT="0" distB="0" distL="114300" distR="114300" simplePos="0" relativeHeight="251662336" behindDoc="0" locked="0" layoutInCell="1" allowOverlap="1" wp14:anchorId="6E4C9D5C" wp14:editId="1EF7569D">
              <wp:simplePos x="0" y="0"/>
              <wp:positionH relativeFrom="column">
                <wp:posOffset>3748284</wp:posOffset>
              </wp:positionH>
              <wp:positionV relativeFrom="paragraph">
                <wp:posOffset>-355181</wp:posOffset>
              </wp:positionV>
              <wp:extent cx="1076770" cy="905347"/>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1076770" cy="905347"/>
                      </a:xfrm>
                      <a:prstGeom prst="rect">
                        <a:avLst/>
                      </a:prstGeom>
                      <a:noFill/>
                      <a:ln w="6350">
                        <a:noFill/>
                      </a:ln>
                    </wps:spPr>
                    <wps:txbx>
                      <w:txbxContent>
                        <w:p w14:paraId="4F073607" w14:textId="77777777" w:rsidR="00327968" w:rsidRPr="00621942" w:rsidRDefault="00327968" w:rsidP="00327968">
                          <w:pPr>
                            <w:ind w:right="-6"/>
                            <w:rPr>
                              <w:rFonts w:ascii="Arial" w:hAnsi="Arial" w:cs="Arial"/>
                              <w:color w:val="000000"/>
                              <w:sz w:val="13"/>
                              <w:szCs w:val="13"/>
                            </w:rPr>
                          </w:pPr>
                          <w:r>
                            <w:rPr>
                              <w:rFonts w:ascii="Arial" w:eastAsia="Arial Unicode MS" w:hAnsi="Arial" w:cs="Arial"/>
                              <w:b/>
                              <w:sz w:val="13"/>
                              <w:szCs w:val="13"/>
                            </w:rPr>
                            <w:t>S</w:t>
                          </w:r>
                          <w:r w:rsidRPr="00621942">
                            <w:rPr>
                              <w:rFonts w:ascii="Arial" w:eastAsia="Arial Unicode MS" w:hAnsi="Arial" w:cs="Arial"/>
                              <w:b/>
                              <w:sz w:val="13"/>
                              <w:szCs w:val="13"/>
                            </w:rPr>
                            <w:t>DR Ceramiche s.r.l.</w:t>
                          </w:r>
                        </w:p>
                        <w:p w14:paraId="62B098B0" w14:textId="77777777" w:rsidR="00327968" w:rsidRPr="00621942" w:rsidRDefault="00327968" w:rsidP="00327968">
                          <w:pPr>
                            <w:widowControl w:val="0"/>
                            <w:autoSpaceDE w:val="0"/>
                            <w:autoSpaceDN w:val="0"/>
                            <w:adjustRightInd w:val="0"/>
                            <w:ind w:right="-6"/>
                            <w:rPr>
                              <w:rFonts w:ascii="Arial" w:eastAsia="Arial Unicode MS" w:hAnsi="Arial" w:cs="Arial"/>
                              <w:sz w:val="13"/>
                              <w:szCs w:val="13"/>
                            </w:rPr>
                          </w:pPr>
                          <w:proofErr w:type="spellStart"/>
                          <w:r w:rsidRPr="00621942">
                            <w:rPr>
                              <w:rFonts w:ascii="Arial" w:eastAsia="Arial Unicode MS" w:hAnsi="Arial" w:cs="Arial"/>
                              <w:sz w:val="13"/>
                              <w:szCs w:val="13"/>
                            </w:rPr>
                            <w:t>loc</w:t>
                          </w:r>
                          <w:proofErr w:type="spellEnd"/>
                          <w:r w:rsidRPr="00621942">
                            <w:rPr>
                              <w:rFonts w:ascii="Arial" w:eastAsia="Arial Unicode MS" w:hAnsi="Arial" w:cs="Arial"/>
                              <w:sz w:val="13"/>
                              <w:szCs w:val="13"/>
                            </w:rPr>
                            <w:t>. Quartaccio</w:t>
                          </w:r>
                        </w:p>
                        <w:p w14:paraId="2BDE723A" w14:textId="77777777" w:rsidR="00327968" w:rsidRPr="00621942" w:rsidRDefault="00327968" w:rsidP="00327968">
                          <w:pPr>
                            <w:widowControl w:val="0"/>
                            <w:autoSpaceDE w:val="0"/>
                            <w:autoSpaceDN w:val="0"/>
                            <w:adjustRightInd w:val="0"/>
                            <w:ind w:right="-6"/>
                            <w:rPr>
                              <w:rFonts w:ascii="Arial" w:eastAsia="Arial Unicode MS" w:hAnsi="Arial" w:cs="Arial"/>
                              <w:sz w:val="13"/>
                              <w:szCs w:val="13"/>
                            </w:rPr>
                          </w:pPr>
                          <w:r w:rsidRPr="00621942">
                            <w:rPr>
                              <w:rFonts w:ascii="Arial" w:eastAsia="Arial Unicode MS" w:hAnsi="Arial" w:cs="Arial"/>
                              <w:sz w:val="13"/>
                              <w:szCs w:val="13"/>
                            </w:rPr>
                            <w:t>01034 Fabrica di Roma</w:t>
                          </w:r>
                        </w:p>
                        <w:p w14:paraId="0FD0F031" w14:textId="77777777" w:rsidR="00327968" w:rsidRPr="00621942" w:rsidRDefault="00327968" w:rsidP="00327968">
                          <w:pPr>
                            <w:widowControl w:val="0"/>
                            <w:autoSpaceDE w:val="0"/>
                            <w:autoSpaceDN w:val="0"/>
                            <w:adjustRightInd w:val="0"/>
                            <w:ind w:right="-6"/>
                            <w:rPr>
                              <w:rFonts w:ascii="Arial" w:eastAsia="Arial Unicode MS" w:hAnsi="Arial" w:cs="Arial"/>
                              <w:sz w:val="13"/>
                              <w:szCs w:val="13"/>
                            </w:rPr>
                          </w:pPr>
                          <w:r w:rsidRPr="00621942">
                            <w:rPr>
                              <w:rFonts w:ascii="Arial" w:eastAsia="Arial Unicode MS" w:hAnsi="Arial" w:cs="Arial"/>
                              <w:sz w:val="13"/>
                              <w:szCs w:val="13"/>
                            </w:rPr>
                            <w:t xml:space="preserve">Viterbo - </w:t>
                          </w:r>
                          <w:proofErr w:type="spellStart"/>
                          <w:r w:rsidRPr="00621942">
                            <w:rPr>
                              <w:rFonts w:ascii="Arial" w:eastAsia="Arial Unicode MS" w:hAnsi="Arial" w:cs="Arial"/>
                              <w:sz w:val="13"/>
                              <w:szCs w:val="13"/>
                            </w:rPr>
                            <w:t>Italy</w:t>
                          </w:r>
                          <w:proofErr w:type="spellEnd"/>
                        </w:p>
                        <w:p w14:paraId="5D9B4876" w14:textId="77777777" w:rsidR="00327968" w:rsidRPr="00621942" w:rsidRDefault="00327968" w:rsidP="00327968">
                          <w:pPr>
                            <w:widowControl w:val="0"/>
                            <w:autoSpaceDE w:val="0"/>
                            <w:autoSpaceDN w:val="0"/>
                            <w:adjustRightInd w:val="0"/>
                            <w:ind w:right="-6"/>
                            <w:rPr>
                              <w:rFonts w:ascii="Arial" w:eastAsia="Arial Unicode MS" w:hAnsi="Arial" w:cs="Arial"/>
                              <w:sz w:val="13"/>
                              <w:szCs w:val="13"/>
                              <w:lang w:val="en-US"/>
                            </w:rPr>
                          </w:pPr>
                          <w:r w:rsidRPr="00621942">
                            <w:rPr>
                              <w:rFonts w:ascii="Arial" w:eastAsia="Arial Unicode MS" w:hAnsi="Arial" w:cs="Arial"/>
                              <w:sz w:val="13"/>
                              <w:szCs w:val="13"/>
                              <w:lang w:val="en-US"/>
                            </w:rPr>
                            <w:t>ph. +39 0761 598469</w:t>
                          </w:r>
                        </w:p>
                        <w:p w14:paraId="2937CDB5" w14:textId="77777777" w:rsidR="00327968" w:rsidRPr="00621942" w:rsidRDefault="00327968" w:rsidP="00327968">
                          <w:pPr>
                            <w:widowControl w:val="0"/>
                            <w:autoSpaceDE w:val="0"/>
                            <w:autoSpaceDN w:val="0"/>
                            <w:adjustRightInd w:val="0"/>
                            <w:ind w:right="-6"/>
                            <w:rPr>
                              <w:rFonts w:ascii="Arial" w:eastAsia="Arial Unicode MS" w:hAnsi="Arial" w:cs="Arial"/>
                              <w:sz w:val="13"/>
                              <w:szCs w:val="13"/>
                              <w:lang w:val="en-US"/>
                            </w:rPr>
                          </w:pPr>
                          <w:r w:rsidRPr="00621942">
                            <w:rPr>
                              <w:rFonts w:ascii="Arial" w:eastAsia="Arial Unicode MS" w:hAnsi="Arial" w:cs="Arial"/>
                              <w:sz w:val="13"/>
                              <w:szCs w:val="13"/>
                              <w:lang w:val="en-US"/>
                            </w:rPr>
                            <w:t>info@sdrceramiche.it</w:t>
                          </w:r>
                        </w:p>
                        <w:p w14:paraId="5CDB4F60" w14:textId="77777777" w:rsidR="00327968" w:rsidRPr="00621942" w:rsidRDefault="00994793" w:rsidP="00327968">
                          <w:pPr>
                            <w:widowControl w:val="0"/>
                            <w:autoSpaceDE w:val="0"/>
                            <w:autoSpaceDN w:val="0"/>
                            <w:adjustRightInd w:val="0"/>
                            <w:ind w:right="-6"/>
                            <w:rPr>
                              <w:rFonts w:ascii="Arial" w:eastAsia="Arial Unicode MS" w:hAnsi="Arial" w:cs="Arial"/>
                              <w:sz w:val="13"/>
                              <w:szCs w:val="13"/>
                              <w:lang w:val="en-US"/>
                            </w:rPr>
                          </w:pPr>
                          <w:hyperlink r:id="rId1" w:history="1">
                            <w:r w:rsidR="00327968" w:rsidRPr="00621942">
                              <w:rPr>
                                <w:rStyle w:val="Collegamentoipertestuale"/>
                                <w:rFonts w:ascii="Arial" w:eastAsia="Arial Unicode MS" w:hAnsi="Arial" w:cs="Arial"/>
                                <w:sz w:val="13"/>
                                <w:szCs w:val="13"/>
                                <w:lang w:val="en-US"/>
                              </w:rPr>
                              <w:t>www.sdrceramiche.it</w:t>
                            </w:r>
                          </w:hyperlink>
                        </w:p>
                        <w:p w14:paraId="6480FFAC" w14:textId="77777777" w:rsidR="00327968" w:rsidRPr="00C2385D" w:rsidRDefault="00327968" w:rsidP="0032796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C9D5C" id="_x0000_t202" coordsize="21600,21600" o:spt="202" path="m,l,21600r21600,l21600,xe">
              <v:stroke joinstyle="miter"/>
              <v:path gradientshapeok="t" o:connecttype="rect"/>
            </v:shapetype>
            <v:shape id="Casella di testo 5" o:spid="_x0000_s1027" type="#_x0000_t202" style="position:absolute;margin-left:295.15pt;margin-top:-27.95pt;width:84.8pt;height:7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" filled="f" stroked="f" strokeweight=".5pt">
              <v:textbox>
                <w:txbxContent>
                  <w:p w14:paraId="4F073607" w14:textId="77777777" w:rsidR="00327968" w:rsidRPr="00621942" w:rsidRDefault="00327968" w:rsidP="00327968">
                    <w:pPr>
                      <w:ind w:right="-6"/>
                      <w:rPr>
                        <w:rFonts w:ascii="Arial" w:hAnsi="Arial" w:cs="Arial"/>
                        <w:color w:val="000000"/>
                        <w:sz w:val="13"/>
                        <w:szCs w:val="13"/>
                      </w:rPr>
                    </w:pPr>
                    <w:r>
                      <w:rPr>
                        <w:rFonts w:ascii="Arial" w:eastAsia="Arial Unicode MS" w:hAnsi="Arial" w:cs="Arial"/>
                        <w:b/>
                        <w:sz w:val="13"/>
                        <w:szCs w:val="13"/>
                      </w:rPr>
                      <w:t>S</w:t>
                    </w:r>
                    <w:r w:rsidRPr="00621942">
                      <w:rPr>
                        <w:rFonts w:ascii="Arial" w:eastAsia="Arial Unicode MS" w:hAnsi="Arial" w:cs="Arial"/>
                        <w:b/>
                        <w:sz w:val="13"/>
                        <w:szCs w:val="13"/>
                      </w:rPr>
                      <w:t>DR Ceramiche s.r.l.</w:t>
                    </w:r>
                  </w:p>
                  <w:p w14:paraId="62B098B0" w14:textId="77777777" w:rsidR="00327968" w:rsidRPr="00621942" w:rsidRDefault="00327968" w:rsidP="00327968">
                    <w:pPr>
                      <w:widowControl w:val="0"/>
                      <w:autoSpaceDE w:val="0"/>
                      <w:autoSpaceDN w:val="0"/>
                      <w:adjustRightInd w:val="0"/>
                      <w:ind w:right="-6"/>
                      <w:rPr>
                        <w:rFonts w:ascii="Arial" w:eastAsia="Arial Unicode MS" w:hAnsi="Arial" w:cs="Arial"/>
                        <w:sz w:val="13"/>
                        <w:szCs w:val="13"/>
                      </w:rPr>
                    </w:pPr>
                    <w:proofErr w:type="spellStart"/>
                    <w:r w:rsidRPr="00621942">
                      <w:rPr>
                        <w:rFonts w:ascii="Arial" w:eastAsia="Arial Unicode MS" w:hAnsi="Arial" w:cs="Arial"/>
                        <w:sz w:val="13"/>
                        <w:szCs w:val="13"/>
                      </w:rPr>
                      <w:t>loc</w:t>
                    </w:r>
                    <w:proofErr w:type="spellEnd"/>
                    <w:r w:rsidRPr="00621942">
                      <w:rPr>
                        <w:rFonts w:ascii="Arial" w:eastAsia="Arial Unicode MS" w:hAnsi="Arial" w:cs="Arial"/>
                        <w:sz w:val="13"/>
                        <w:szCs w:val="13"/>
                      </w:rPr>
                      <w:t>. Quartaccio</w:t>
                    </w:r>
                  </w:p>
                  <w:p w14:paraId="2BDE723A" w14:textId="77777777" w:rsidR="00327968" w:rsidRPr="00621942" w:rsidRDefault="00327968" w:rsidP="00327968">
                    <w:pPr>
                      <w:widowControl w:val="0"/>
                      <w:autoSpaceDE w:val="0"/>
                      <w:autoSpaceDN w:val="0"/>
                      <w:adjustRightInd w:val="0"/>
                      <w:ind w:right="-6"/>
                      <w:rPr>
                        <w:rFonts w:ascii="Arial" w:eastAsia="Arial Unicode MS" w:hAnsi="Arial" w:cs="Arial"/>
                        <w:sz w:val="13"/>
                        <w:szCs w:val="13"/>
                      </w:rPr>
                    </w:pPr>
                    <w:r w:rsidRPr="00621942">
                      <w:rPr>
                        <w:rFonts w:ascii="Arial" w:eastAsia="Arial Unicode MS" w:hAnsi="Arial" w:cs="Arial"/>
                        <w:sz w:val="13"/>
                        <w:szCs w:val="13"/>
                      </w:rPr>
                      <w:t>01034 Fabrica di Roma</w:t>
                    </w:r>
                  </w:p>
                  <w:p w14:paraId="0FD0F031" w14:textId="77777777" w:rsidR="00327968" w:rsidRPr="00621942" w:rsidRDefault="00327968" w:rsidP="00327968">
                    <w:pPr>
                      <w:widowControl w:val="0"/>
                      <w:autoSpaceDE w:val="0"/>
                      <w:autoSpaceDN w:val="0"/>
                      <w:adjustRightInd w:val="0"/>
                      <w:ind w:right="-6"/>
                      <w:rPr>
                        <w:rFonts w:ascii="Arial" w:eastAsia="Arial Unicode MS" w:hAnsi="Arial" w:cs="Arial"/>
                        <w:sz w:val="13"/>
                        <w:szCs w:val="13"/>
                      </w:rPr>
                    </w:pPr>
                    <w:r w:rsidRPr="00621942">
                      <w:rPr>
                        <w:rFonts w:ascii="Arial" w:eastAsia="Arial Unicode MS" w:hAnsi="Arial" w:cs="Arial"/>
                        <w:sz w:val="13"/>
                        <w:szCs w:val="13"/>
                      </w:rPr>
                      <w:t xml:space="preserve">Viterbo - </w:t>
                    </w:r>
                    <w:proofErr w:type="spellStart"/>
                    <w:r w:rsidRPr="00621942">
                      <w:rPr>
                        <w:rFonts w:ascii="Arial" w:eastAsia="Arial Unicode MS" w:hAnsi="Arial" w:cs="Arial"/>
                        <w:sz w:val="13"/>
                        <w:szCs w:val="13"/>
                      </w:rPr>
                      <w:t>Italy</w:t>
                    </w:r>
                    <w:proofErr w:type="spellEnd"/>
                  </w:p>
                  <w:p w14:paraId="5D9B4876" w14:textId="77777777" w:rsidR="00327968" w:rsidRPr="00621942" w:rsidRDefault="00327968" w:rsidP="00327968">
                    <w:pPr>
                      <w:widowControl w:val="0"/>
                      <w:autoSpaceDE w:val="0"/>
                      <w:autoSpaceDN w:val="0"/>
                      <w:adjustRightInd w:val="0"/>
                      <w:ind w:right="-6"/>
                      <w:rPr>
                        <w:rFonts w:ascii="Arial" w:eastAsia="Arial Unicode MS" w:hAnsi="Arial" w:cs="Arial"/>
                        <w:sz w:val="13"/>
                        <w:szCs w:val="13"/>
                        <w:lang w:val="en-US"/>
                      </w:rPr>
                    </w:pPr>
                    <w:r w:rsidRPr="00621942">
                      <w:rPr>
                        <w:rFonts w:ascii="Arial" w:eastAsia="Arial Unicode MS" w:hAnsi="Arial" w:cs="Arial"/>
                        <w:sz w:val="13"/>
                        <w:szCs w:val="13"/>
                        <w:lang w:val="en-US"/>
                      </w:rPr>
                      <w:t>ph. +39 0761 598469</w:t>
                    </w:r>
                  </w:p>
                  <w:p w14:paraId="2937CDB5" w14:textId="77777777" w:rsidR="00327968" w:rsidRPr="00621942" w:rsidRDefault="00327968" w:rsidP="00327968">
                    <w:pPr>
                      <w:widowControl w:val="0"/>
                      <w:autoSpaceDE w:val="0"/>
                      <w:autoSpaceDN w:val="0"/>
                      <w:adjustRightInd w:val="0"/>
                      <w:ind w:right="-6"/>
                      <w:rPr>
                        <w:rFonts w:ascii="Arial" w:eastAsia="Arial Unicode MS" w:hAnsi="Arial" w:cs="Arial"/>
                        <w:sz w:val="13"/>
                        <w:szCs w:val="13"/>
                        <w:lang w:val="en-US"/>
                      </w:rPr>
                    </w:pPr>
                    <w:r w:rsidRPr="00621942">
                      <w:rPr>
                        <w:rFonts w:ascii="Arial" w:eastAsia="Arial Unicode MS" w:hAnsi="Arial" w:cs="Arial"/>
                        <w:sz w:val="13"/>
                        <w:szCs w:val="13"/>
                        <w:lang w:val="en-US"/>
                      </w:rPr>
                      <w:t>info@sdrceramiche.it</w:t>
                    </w:r>
                  </w:p>
                  <w:p w14:paraId="5CDB4F60" w14:textId="77777777" w:rsidR="00327968" w:rsidRPr="00621942" w:rsidRDefault="00994793" w:rsidP="00327968">
                    <w:pPr>
                      <w:widowControl w:val="0"/>
                      <w:autoSpaceDE w:val="0"/>
                      <w:autoSpaceDN w:val="0"/>
                      <w:adjustRightInd w:val="0"/>
                      <w:ind w:right="-6"/>
                      <w:rPr>
                        <w:rFonts w:ascii="Arial" w:eastAsia="Arial Unicode MS" w:hAnsi="Arial" w:cs="Arial"/>
                        <w:sz w:val="13"/>
                        <w:szCs w:val="13"/>
                        <w:lang w:val="en-US"/>
                      </w:rPr>
                    </w:pPr>
                    <w:hyperlink r:id="rId2" w:history="1">
                      <w:r w:rsidR="00327968" w:rsidRPr="00621942">
                        <w:rPr>
                          <w:rStyle w:val="Collegamentoipertestuale"/>
                          <w:rFonts w:ascii="Arial" w:eastAsia="Arial Unicode MS" w:hAnsi="Arial" w:cs="Arial"/>
                          <w:sz w:val="13"/>
                          <w:szCs w:val="13"/>
                          <w:lang w:val="en-US"/>
                        </w:rPr>
                        <w:t>www.sdrceramiche.it</w:t>
                      </w:r>
                    </w:hyperlink>
                  </w:p>
                  <w:p w14:paraId="6480FFAC" w14:textId="77777777" w:rsidR="00327968" w:rsidRPr="00C2385D" w:rsidRDefault="00327968" w:rsidP="00327968">
                    <w:pPr>
                      <w:rPr>
                        <w:lang w:val="en-US"/>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99D0D" w14:textId="77777777" w:rsidR="00994793" w:rsidRDefault="00994793" w:rsidP="00327968">
      <w:r>
        <w:separator/>
      </w:r>
    </w:p>
  </w:footnote>
  <w:footnote w:type="continuationSeparator" w:id="0">
    <w:p w14:paraId="22DB88AF" w14:textId="77777777" w:rsidR="00994793" w:rsidRDefault="00994793" w:rsidP="00327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50C7" w14:textId="3F48809C" w:rsidR="00327968" w:rsidRDefault="00327968" w:rsidP="00327968">
    <w:pPr>
      <w:pStyle w:val="Intestazione"/>
    </w:pPr>
    <w:r w:rsidRPr="000C2F91">
      <w:rPr>
        <w:rFonts w:asciiTheme="majorHAnsi" w:hAnsiTheme="majorHAnsi"/>
        <w:noProof/>
        <w:color w:val="000000"/>
        <w:sz w:val="22"/>
        <w:szCs w:val="22"/>
        <w:lang w:eastAsia="it-IT"/>
      </w:rPr>
      <w:drawing>
        <wp:anchor distT="0" distB="0" distL="114300" distR="114300" simplePos="0" relativeHeight="251660288" behindDoc="0" locked="0" layoutInCell="1" allowOverlap="1" wp14:anchorId="43F65B11" wp14:editId="119F63E5">
          <wp:simplePos x="0" y="0"/>
          <wp:positionH relativeFrom="column">
            <wp:posOffset>5461000</wp:posOffset>
          </wp:positionH>
          <wp:positionV relativeFrom="paragraph">
            <wp:posOffset>12763</wp:posOffset>
          </wp:positionV>
          <wp:extent cx="641985" cy="567055"/>
          <wp:effectExtent l="0" t="0" r="5715" b="4445"/>
          <wp:wrapSquare wrapText="bothSides"/>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985" cy="567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59264" behindDoc="0" locked="0" layoutInCell="1" allowOverlap="1" wp14:anchorId="46C248A5" wp14:editId="060B9B7F">
          <wp:simplePos x="0" y="0"/>
          <wp:positionH relativeFrom="column">
            <wp:posOffset>4463415</wp:posOffset>
          </wp:positionH>
          <wp:positionV relativeFrom="paragraph">
            <wp:posOffset>12065</wp:posOffset>
          </wp:positionV>
          <wp:extent cx="581660" cy="563880"/>
          <wp:effectExtent l="0" t="0" r="2540" b="0"/>
          <wp:wrapSquare wrapText="bothSides"/>
          <wp:docPr id="4" name="Immagine 4" descr="DatiTAC:NUOVO TACONLINE:Materiali CLIENTI :SDR:2019:fatte:macrame nuovo catalogo e logo:logo:ok: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iTAC:NUOVO TACONLINE:Materiali CLIENTI :SDR:2019:fatte:macrame nuovo catalogo e logo:logo:ok:image00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660" cy="56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8AB158" w14:textId="14594213" w:rsidR="00327968" w:rsidRDefault="00327968" w:rsidP="00327968">
    <w:pPr>
      <w:pStyle w:val="Intestazione"/>
    </w:pPr>
  </w:p>
  <w:p w14:paraId="3A3B1FB5" w14:textId="77777777" w:rsidR="00327968" w:rsidRDefault="0032796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02451A"/>
    <w:multiLevelType w:val="hybridMultilevel"/>
    <w:tmpl w:val="8E3650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037"/>
    <w:rsid w:val="000E01EB"/>
    <w:rsid w:val="000E561F"/>
    <w:rsid w:val="002F470D"/>
    <w:rsid w:val="00327968"/>
    <w:rsid w:val="004974BB"/>
    <w:rsid w:val="004D41D3"/>
    <w:rsid w:val="00605199"/>
    <w:rsid w:val="00741A7F"/>
    <w:rsid w:val="007C2C9A"/>
    <w:rsid w:val="00807D1B"/>
    <w:rsid w:val="009803A8"/>
    <w:rsid w:val="00994793"/>
    <w:rsid w:val="009B19C1"/>
    <w:rsid w:val="009B62AD"/>
    <w:rsid w:val="009D7037"/>
    <w:rsid w:val="00AA2BFA"/>
    <w:rsid w:val="00B15AFC"/>
    <w:rsid w:val="00B471FD"/>
    <w:rsid w:val="00D87590"/>
    <w:rsid w:val="00E10092"/>
    <w:rsid w:val="00F475AF"/>
    <w:rsid w:val="00FD678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413B13"/>
  <w15:chartTrackingRefBased/>
  <w15:docId w15:val="{B2136132-EDAC-2D46-B182-1DEA3226A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9D7037"/>
    <w:pPr>
      <w:spacing w:before="100" w:beforeAutospacing="1" w:after="100" w:afterAutospacing="1"/>
    </w:pPr>
    <w:rPr>
      <w:rFonts w:ascii="Times New Roman" w:eastAsia="Times New Roman" w:hAnsi="Times New Roman" w:cs="Times New Roman"/>
      <w:lang w:eastAsia="it-IT"/>
    </w:rPr>
  </w:style>
  <w:style w:type="character" w:styleId="Enfasigrassetto">
    <w:name w:val="Strong"/>
    <w:basedOn w:val="Carpredefinitoparagrafo"/>
    <w:uiPriority w:val="22"/>
    <w:qFormat/>
    <w:rsid w:val="000E561F"/>
    <w:rPr>
      <w:b/>
      <w:bCs/>
    </w:rPr>
  </w:style>
  <w:style w:type="paragraph" w:styleId="Intestazione">
    <w:name w:val="header"/>
    <w:basedOn w:val="Normale"/>
    <w:link w:val="IntestazioneCarattere"/>
    <w:uiPriority w:val="99"/>
    <w:unhideWhenUsed/>
    <w:rsid w:val="00327968"/>
    <w:pPr>
      <w:tabs>
        <w:tab w:val="center" w:pos="4819"/>
        <w:tab w:val="right" w:pos="9638"/>
      </w:tabs>
    </w:pPr>
  </w:style>
  <w:style w:type="character" w:customStyle="1" w:styleId="IntestazioneCarattere">
    <w:name w:val="Intestazione Carattere"/>
    <w:basedOn w:val="Carpredefinitoparagrafo"/>
    <w:link w:val="Intestazione"/>
    <w:uiPriority w:val="99"/>
    <w:rsid w:val="00327968"/>
  </w:style>
  <w:style w:type="paragraph" w:styleId="Pidipagina">
    <w:name w:val="footer"/>
    <w:basedOn w:val="Normale"/>
    <w:link w:val="PidipaginaCarattere"/>
    <w:uiPriority w:val="99"/>
    <w:unhideWhenUsed/>
    <w:rsid w:val="00327968"/>
    <w:pPr>
      <w:tabs>
        <w:tab w:val="center" w:pos="4819"/>
        <w:tab w:val="right" w:pos="9638"/>
      </w:tabs>
    </w:pPr>
  </w:style>
  <w:style w:type="character" w:customStyle="1" w:styleId="PidipaginaCarattere">
    <w:name w:val="Piè di pagina Carattere"/>
    <w:basedOn w:val="Carpredefinitoparagrafo"/>
    <w:link w:val="Pidipagina"/>
    <w:uiPriority w:val="99"/>
    <w:rsid w:val="00327968"/>
  </w:style>
  <w:style w:type="character" w:styleId="Collegamentoipertestuale">
    <w:name w:val="Hyperlink"/>
    <w:basedOn w:val="Carpredefinitoparagrafo"/>
    <w:uiPriority w:val="99"/>
    <w:unhideWhenUsed/>
    <w:rsid w:val="0032796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090855">
      <w:bodyDiv w:val="1"/>
      <w:marLeft w:val="0"/>
      <w:marRight w:val="0"/>
      <w:marTop w:val="0"/>
      <w:marBottom w:val="0"/>
      <w:divBdr>
        <w:top w:val="none" w:sz="0" w:space="0" w:color="auto"/>
        <w:left w:val="none" w:sz="0" w:space="0" w:color="auto"/>
        <w:bottom w:val="none" w:sz="0" w:space="0" w:color="auto"/>
        <w:right w:val="none" w:sz="0" w:space="0" w:color="auto"/>
      </w:divBdr>
      <w:divsChild>
        <w:div w:id="1896771726">
          <w:marLeft w:val="0"/>
          <w:marRight w:val="0"/>
          <w:marTop w:val="0"/>
          <w:marBottom w:val="0"/>
          <w:divBdr>
            <w:top w:val="none" w:sz="0" w:space="0" w:color="auto"/>
            <w:left w:val="none" w:sz="0" w:space="0" w:color="auto"/>
            <w:bottom w:val="none" w:sz="0" w:space="0" w:color="auto"/>
            <w:right w:val="none" w:sz="0" w:space="0" w:color="auto"/>
          </w:divBdr>
          <w:divsChild>
            <w:div w:id="1648702594">
              <w:marLeft w:val="0"/>
              <w:marRight w:val="0"/>
              <w:marTop w:val="0"/>
              <w:marBottom w:val="0"/>
              <w:divBdr>
                <w:top w:val="none" w:sz="0" w:space="0" w:color="auto"/>
                <w:left w:val="none" w:sz="0" w:space="0" w:color="auto"/>
                <w:bottom w:val="none" w:sz="0" w:space="0" w:color="auto"/>
                <w:right w:val="none" w:sz="0" w:space="0" w:color="auto"/>
              </w:divBdr>
              <w:divsChild>
                <w:div w:id="19431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sdrceramiche.it" TargetMode="External"/><Relationship Id="rId1" Type="http://schemas.openxmlformats.org/officeDocument/2006/relationships/hyperlink" Target="http://www.sdrceramiche.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512</Words>
  <Characters>2921</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Staiano</dc:creator>
  <cp:keywords/>
  <dc:description/>
  <cp:lastModifiedBy>Paola Staiano</cp:lastModifiedBy>
  <cp:revision>7</cp:revision>
  <dcterms:created xsi:type="dcterms:W3CDTF">2021-07-29T10:18:00Z</dcterms:created>
  <dcterms:modified xsi:type="dcterms:W3CDTF">2021-07-29T13:55:00Z</dcterms:modified>
</cp:coreProperties>
</file>