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6AC74" w14:textId="0D294BD5" w:rsidR="00275376" w:rsidRDefault="00275376" w:rsidP="00275376">
      <w:pPr>
        <w:ind w:right="-7"/>
        <w:rPr>
          <w:rFonts w:ascii="Arial" w:hAnsi="Arial" w:cs="Arial"/>
          <w:b/>
          <w:bCs/>
        </w:rPr>
      </w:pPr>
    </w:p>
    <w:p w14:paraId="044EEC9F" w14:textId="77777777" w:rsidR="00EC18E1" w:rsidRDefault="00EC18E1" w:rsidP="00275376">
      <w:pPr>
        <w:ind w:right="-7"/>
        <w:rPr>
          <w:rFonts w:ascii="Arial" w:hAnsi="Arial" w:cs="Arial"/>
          <w:b/>
          <w:bCs/>
        </w:rPr>
      </w:pPr>
    </w:p>
    <w:p w14:paraId="64C67C24" w14:textId="458D25F9" w:rsidR="004F7AA4" w:rsidRPr="00275376" w:rsidRDefault="00EE447B" w:rsidP="00275376">
      <w:pPr>
        <w:ind w:right="-7"/>
        <w:rPr>
          <w:rFonts w:ascii="Arial" w:hAnsi="Arial" w:cs="Arial"/>
          <w:b/>
          <w:bCs/>
          <w:sz w:val="32"/>
          <w:szCs w:val="32"/>
        </w:rPr>
      </w:pPr>
      <w:r w:rsidRPr="00275376">
        <w:rPr>
          <w:rFonts w:ascii="Arial" w:hAnsi="Arial" w:cs="Arial"/>
          <w:b/>
          <w:bCs/>
          <w:sz w:val="32"/>
          <w:szCs w:val="32"/>
        </w:rPr>
        <w:t>SOGGIORNA IN ALBERGO CON PLANIT</w:t>
      </w:r>
    </w:p>
    <w:p w14:paraId="3ED24C0C" w14:textId="5C42C6AA" w:rsidR="00EE447B" w:rsidRDefault="00EE447B" w:rsidP="00275376">
      <w:pPr>
        <w:ind w:right="-7"/>
        <w:rPr>
          <w:rFonts w:ascii="Arial" w:hAnsi="Arial" w:cs="Arial"/>
        </w:rPr>
      </w:pPr>
    </w:p>
    <w:p w14:paraId="08CC5083" w14:textId="77777777" w:rsidR="00275376" w:rsidRPr="00275376" w:rsidRDefault="00275376" w:rsidP="00275376">
      <w:pPr>
        <w:ind w:right="-7"/>
        <w:rPr>
          <w:rFonts w:ascii="Arial" w:hAnsi="Arial" w:cs="Arial"/>
        </w:rPr>
      </w:pPr>
    </w:p>
    <w:p w14:paraId="10D844F1" w14:textId="5024B9C7" w:rsidR="00EE447B" w:rsidRPr="00275376" w:rsidRDefault="00EE447B" w:rsidP="00EC18E1">
      <w:pPr>
        <w:ind w:right="-7"/>
        <w:jc w:val="both"/>
        <w:rPr>
          <w:rFonts w:ascii="Arial" w:hAnsi="Arial" w:cs="Arial"/>
        </w:rPr>
      </w:pPr>
      <w:r w:rsidRPr="00275376">
        <w:rPr>
          <w:rFonts w:ascii="Arial" w:hAnsi="Arial" w:cs="Arial"/>
        </w:rPr>
        <w:t xml:space="preserve">Questa estate avrete l’imbarazzo della scelta. Sarà possibile andare al mare, in montagna, in intimità o in compagnia, ma sempre </w:t>
      </w:r>
      <w:r w:rsidR="00823877">
        <w:rPr>
          <w:rFonts w:ascii="Arial" w:hAnsi="Arial" w:cs="Arial"/>
        </w:rPr>
        <w:t>nel</w:t>
      </w:r>
      <w:r w:rsidRPr="00275376">
        <w:rPr>
          <w:rFonts w:ascii="Arial" w:hAnsi="Arial" w:cs="Arial"/>
        </w:rPr>
        <w:t xml:space="preserve"> totale comfort e sicurezza di strutture dall’altissimo livello di qualità.</w:t>
      </w:r>
    </w:p>
    <w:p w14:paraId="62BF84A5" w14:textId="68AD4455" w:rsidR="00EE447B" w:rsidRPr="00275376" w:rsidRDefault="00EE447B" w:rsidP="00EC18E1">
      <w:pPr>
        <w:ind w:right="-7"/>
        <w:jc w:val="both"/>
        <w:rPr>
          <w:rFonts w:ascii="Arial" w:hAnsi="Arial" w:cs="Arial"/>
        </w:rPr>
      </w:pPr>
    </w:p>
    <w:p w14:paraId="5A236F48" w14:textId="2616FE0F" w:rsidR="00EE447B" w:rsidRPr="00275376" w:rsidRDefault="00172728" w:rsidP="00EC18E1">
      <w:pPr>
        <w:ind w:right="-7"/>
        <w:jc w:val="both"/>
        <w:rPr>
          <w:rFonts w:ascii="Arial" w:hAnsi="Arial" w:cs="Arial"/>
        </w:rPr>
      </w:pPr>
      <w:r w:rsidRPr="00275376">
        <w:rPr>
          <w:rFonts w:ascii="Arial" w:hAnsi="Arial" w:cs="Arial"/>
        </w:rPr>
        <w:t>Attraverso</w:t>
      </w:r>
      <w:r w:rsidR="00EE447B" w:rsidRPr="00275376">
        <w:rPr>
          <w:rFonts w:ascii="Arial" w:hAnsi="Arial" w:cs="Arial"/>
        </w:rPr>
        <w:t xml:space="preserve"> alcune semplici ma fondamentali caratteristiche, il materiale che PLANIT utilizza per realizzare prodotti, progetti su misura, superfici e arredi, </w:t>
      </w:r>
      <w:r w:rsidRPr="00275376">
        <w:rPr>
          <w:rFonts w:ascii="Arial" w:hAnsi="Arial" w:cs="Arial"/>
        </w:rPr>
        <w:t>diventa</w:t>
      </w:r>
      <w:r w:rsidR="00EE447B" w:rsidRPr="00275376">
        <w:rPr>
          <w:rFonts w:ascii="Arial" w:hAnsi="Arial" w:cs="Arial"/>
        </w:rPr>
        <w:t xml:space="preserve"> la soluzione perfetta per un soggiorno</w:t>
      </w:r>
      <w:r w:rsidR="00823877" w:rsidRPr="00275376">
        <w:rPr>
          <w:rFonts w:ascii="Arial" w:hAnsi="Arial" w:cs="Arial"/>
        </w:rPr>
        <w:t xml:space="preserve"> rilassante e spensierato</w:t>
      </w:r>
      <w:r w:rsidR="00EE447B" w:rsidRPr="00275376">
        <w:rPr>
          <w:rFonts w:ascii="Arial" w:hAnsi="Arial" w:cs="Arial"/>
        </w:rPr>
        <w:t xml:space="preserve"> in albergo o casa vacanza.</w:t>
      </w:r>
    </w:p>
    <w:p w14:paraId="24A626CF" w14:textId="7FC347B2" w:rsidR="00EE447B" w:rsidRPr="00275376" w:rsidRDefault="00EE447B" w:rsidP="00EC18E1">
      <w:pPr>
        <w:ind w:right="-7"/>
        <w:jc w:val="both"/>
        <w:rPr>
          <w:rFonts w:ascii="Arial" w:hAnsi="Arial" w:cs="Arial"/>
        </w:rPr>
      </w:pPr>
      <w:r w:rsidRPr="00275376">
        <w:rPr>
          <w:rFonts w:ascii="Arial" w:hAnsi="Arial" w:cs="Arial"/>
        </w:rPr>
        <w:t xml:space="preserve">Grazie all’importante esperienza che l’azienda altoatesina ha costruito negli anni per affinare la tecnica della termoformatura di </w:t>
      </w:r>
      <w:proofErr w:type="spellStart"/>
      <w:r w:rsidRPr="00275376">
        <w:rPr>
          <w:rFonts w:ascii="Arial" w:hAnsi="Arial" w:cs="Arial"/>
        </w:rPr>
        <w:t>DuPont™Corian</w:t>
      </w:r>
      <w:proofErr w:type="spellEnd"/>
      <w:r w:rsidRPr="00275376">
        <w:rPr>
          <w:rFonts w:ascii="Arial" w:hAnsi="Arial" w:cs="Arial"/>
        </w:rPr>
        <w:t>®, oggi PLANIT è perfettamente in grado di fornire soluzioni igieniche, garantite, resistenti e creative.</w:t>
      </w:r>
    </w:p>
    <w:p w14:paraId="01A26AAF" w14:textId="21396285" w:rsidR="00EE447B" w:rsidRDefault="00EE447B" w:rsidP="00EC18E1">
      <w:pPr>
        <w:ind w:right="-7"/>
        <w:jc w:val="both"/>
        <w:rPr>
          <w:rFonts w:ascii="Arial" w:hAnsi="Arial" w:cs="Arial"/>
        </w:rPr>
      </w:pPr>
    </w:p>
    <w:p w14:paraId="3185533F" w14:textId="77777777" w:rsidR="00275376" w:rsidRPr="00275376" w:rsidRDefault="00275376" w:rsidP="00EC18E1">
      <w:pPr>
        <w:ind w:right="-7"/>
        <w:jc w:val="both"/>
        <w:rPr>
          <w:rFonts w:ascii="Arial" w:hAnsi="Arial" w:cs="Arial"/>
        </w:rPr>
      </w:pPr>
    </w:p>
    <w:p w14:paraId="051FA34C" w14:textId="13EB3D5F" w:rsidR="00EE447B" w:rsidRPr="00275376" w:rsidRDefault="00172728" w:rsidP="00EC18E1">
      <w:pPr>
        <w:ind w:right="-7"/>
        <w:jc w:val="both"/>
        <w:rPr>
          <w:rFonts w:ascii="Arial" w:hAnsi="Arial" w:cs="Arial"/>
          <w:b/>
          <w:bCs/>
        </w:rPr>
      </w:pPr>
      <w:r w:rsidRPr="00275376">
        <w:rPr>
          <w:rFonts w:ascii="Arial" w:hAnsi="Arial" w:cs="Arial"/>
          <w:b/>
          <w:bCs/>
        </w:rPr>
        <w:t>LE CARATTERISTICHE</w:t>
      </w:r>
    </w:p>
    <w:p w14:paraId="429E128B" w14:textId="77777777" w:rsidR="008F58DF" w:rsidRPr="00275376" w:rsidRDefault="008F58DF" w:rsidP="00EC18E1">
      <w:pPr>
        <w:ind w:right="-7"/>
        <w:jc w:val="both"/>
        <w:rPr>
          <w:rFonts w:ascii="Arial" w:hAnsi="Arial" w:cs="Arial"/>
          <w:b/>
          <w:bCs/>
        </w:rPr>
      </w:pPr>
    </w:p>
    <w:p w14:paraId="487696F1" w14:textId="3E1600A6" w:rsidR="00172728" w:rsidRPr="00275376" w:rsidRDefault="00172728" w:rsidP="00EC18E1">
      <w:pPr>
        <w:ind w:right="-7"/>
        <w:jc w:val="both"/>
        <w:rPr>
          <w:rFonts w:ascii="Arial" w:hAnsi="Arial" w:cs="Arial"/>
        </w:rPr>
      </w:pPr>
      <w:r w:rsidRPr="00275376">
        <w:rPr>
          <w:rFonts w:ascii="Arial" w:hAnsi="Arial" w:cs="Arial"/>
          <w:b/>
          <w:bCs/>
        </w:rPr>
        <w:t>Continuità e igiene</w:t>
      </w:r>
      <w:r w:rsidRPr="00275376">
        <w:rPr>
          <w:rFonts w:ascii="Arial" w:hAnsi="Arial" w:cs="Arial"/>
        </w:rPr>
        <w:t>: la possibilità di realizzare superfici continue, senza interruzioni e giunture, non solo è un importante valore aggiuntivo per il livello estetico degli ambienti, ma anche per l’igiene. Con l’assenza di fessure</w:t>
      </w:r>
      <w:r w:rsidR="00823877">
        <w:rPr>
          <w:rFonts w:ascii="Arial" w:hAnsi="Arial" w:cs="Arial"/>
        </w:rPr>
        <w:t>,</w:t>
      </w:r>
      <w:r w:rsidRPr="00275376">
        <w:rPr>
          <w:rFonts w:ascii="Arial" w:hAnsi="Arial" w:cs="Arial"/>
        </w:rPr>
        <w:t xml:space="preserve"> i piani possono essere puliti in tutta semplicità evitando l’annidarsi di sporco e batteri. Inoltre, è possibile integrare i piani con dei rialzi a parete per limitare anche </w:t>
      </w:r>
      <w:r w:rsidR="00823877">
        <w:rPr>
          <w:rFonts w:ascii="Arial" w:hAnsi="Arial" w:cs="Arial"/>
        </w:rPr>
        <w:t>l</w:t>
      </w:r>
      <w:r w:rsidRPr="00275376">
        <w:rPr>
          <w:rFonts w:ascii="Arial" w:hAnsi="Arial" w:cs="Arial"/>
        </w:rPr>
        <w:t>a formazione di angoli e facilitare ulteriormente la pulizia.</w:t>
      </w:r>
      <w:r w:rsidR="00823877">
        <w:rPr>
          <w:rFonts w:ascii="Arial" w:hAnsi="Arial" w:cs="Arial"/>
        </w:rPr>
        <w:t xml:space="preserve"> Anche i bordi dei piani possono essere leggermente rialzati per evitare il colare di gocce fastidiose.</w:t>
      </w:r>
    </w:p>
    <w:p w14:paraId="668461EB" w14:textId="77777777" w:rsidR="008F58DF" w:rsidRPr="00275376" w:rsidRDefault="008F58DF" w:rsidP="00EC18E1">
      <w:pPr>
        <w:ind w:right="-7"/>
        <w:jc w:val="both"/>
        <w:rPr>
          <w:rFonts w:ascii="Arial" w:hAnsi="Arial" w:cs="Arial"/>
        </w:rPr>
      </w:pPr>
    </w:p>
    <w:p w14:paraId="62C954EC" w14:textId="7FAD6F1A" w:rsidR="00172728" w:rsidRPr="00275376" w:rsidRDefault="00172728" w:rsidP="00EC18E1">
      <w:pPr>
        <w:ind w:right="-7"/>
        <w:jc w:val="both"/>
        <w:rPr>
          <w:rFonts w:ascii="Arial" w:hAnsi="Arial" w:cs="Arial"/>
        </w:rPr>
      </w:pPr>
      <w:r w:rsidRPr="00275376">
        <w:rPr>
          <w:rFonts w:ascii="Arial" w:hAnsi="Arial" w:cs="Arial"/>
          <w:b/>
          <w:bCs/>
        </w:rPr>
        <w:t>Pulizia</w:t>
      </w:r>
      <w:r w:rsidRPr="00275376">
        <w:rPr>
          <w:rFonts w:ascii="Arial" w:hAnsi="Arial" w:cs="Arial"/>
        </w:rPr>
        <w:t xml:space="preserve">: non essendo poroso </w:t>
      </w:r>
      <w:r w:rsidR="00B54BC8" w:rsidRPr="00275376">
        <w:rPr>
          <w:rFonts w:ascii="Arial" w:hAnsi="Arial" w:cs="Arial"/>
        </w:rPr>
        <w:t>né</w:t>
      </w:r>
      <w:r w:rsidRPr="00275376">
        <w:rPr>
          <w:rFonts w:ascii="Arial" w:hAnsi="Arial" w:cs="Arial"/>
        </w:rPr>
        <w:t xml:space="preserve"> assorbente, il </w:t>
      </w:r>
      <w:proofErr w:type="spellStart"/>
      <w:r w:rsidRPr="00275376">
        <w:rPr>
          <w:rFonts w:ascii="Arial" w:hAnsi="Arial" w:cs="Arial"/>
        </w:rPr>
        <w:t>Corian</w:t>
      </w:r>
      <w:proofErr w:type="spellEnd"/>
      <w:r w:rsidRPr="00275376">
        <w:rPr>
          <w:rFonts w:ascii="Arial" w:hAnsi="Arial" w:cs="Arial"/>
        </w:rPr>
        <w:t xml:space="preserve">® è naturalmente igienico </w:t>
      </w:r>
      <w:r w:rsidR="00B54BC8" w:rsidRPr="00275376">
        <w:rPr>
          <w:rFonts w:ascii="Arial" w:hAnsi="Arial" w:cs="Arial"/>
        </w:rPr>
        <w:t xml:space="preserve">e semplice da pulire anche con detergenti neutri. </w:t>
      </w:r>
    </w:p>
    <w:p w14:paraId="3B8C2684" w14:textId="77777777" w:rsidR="008F58DF" w:rsidRPr="00275376" w:rsidRDefault="008F58DF" w:rsidP="00EC18E1">
      <w:pPr>
        <w:ind w:right="-7"/>
        <w:jc w:val="both"/>
        <w:rPr>
          <w:rFonts w:ascii="Arial" w:hAnsi="Arial" w:cs="Arial"/>
        </w:rPr>
      </w:pPr>
    </w:p>
    <w:p w14:paraId="2F929480" w14:textId="3D839EDD" w:rsidR="00172728" w:rsidRPr="00275376" w:rsidRDefault="00172728" w:rsidP="00EC18E1">
      <w:pPr>
        <w:ind w:right="-7"/>
        <w:jc w:val="both"/>
        <w:rPr>
          <w:rFonts w:ascii="Arial" w:hAnsi="Arial" w:cs="Arial"/>
        </w:rPr>
      </w:pPr>
      <w:r w:rsidRPr="00275376">
        <w:rPr>
          <w:rFonts w:ascii="Arial" w:hAnsi="Arial" w:cs="Arial"/>
          <w:b/>
          <w:bCs/>
        </w:rPr>
        <w:t>Resistenza</w:t>
      </w:r>
      <w:r w:rsidRPr="00275376">
        <w:rPr>
          <w:rFonts w:ascii="Arial" w:hAnsi="Arial" w:cs="Arial"/>
        </w:rPr>
        <w:t>: il materiale è naturalmente resistente all’usura, quindi particolarmente indicato per ambienti soggetti a</w:t>
      </w:r>
      <w:r w:rsidR="008F58DF" w:rsidRPr="00275376">
        <w:rPr>
          <w:rFonts w:ascii="Arial" w:hAnsi="Arial" w:cs="Arial"/>
        </w:rPr>
        <w:t xml:space="preserve"> passaggi </w:t>
      </w:r>
      <w:r w:rsidRPr="00275376">
        <w:rPr>
          <w:rFonts w:ascii="Arial" w:hAnsi="Arial" w:cs="Arial"/>
        </w:rPr>
        <w:t xml:space="preserve">frequenti, come </w:t>
      </w:r>
      <w:r w:rsidR="00823877">
        <w:rPr>
          <w:rFonts w:ascii="Arial" w:hAnsi="Arial" w:cs="Arial"/>
        </w:rPr>
        <w:t>capita ne</w:t>
      </w:r>
      <w:r w:rsidRPr="00275376">
        <w:rPr>
          <w:rFonts w:ascii="Arial" w:hAnsi="Arial" w:cs="Arial"/>
        </w:rPr>
        <w:t>gli alberghi.</w:t>
      </w:r>
    </w:p>
    <w:p w14:paraId="600C5B8A" w14:textId="77777777" w:rsidR="008F58DF" w:rsidRPr="00275376" w:rsidRDefault="008F58DF" w:rsidP="00EC18E1">
      <w:pPr>
        <w:ind w:right="-7"/>
        <w:jc w:val="both"/>
        <w:rPr>
          <w:rFonts w:ascii="Arial" w:hAnsi="Arial" w:cs="Arial"/>
        </w:rPr>
      </w:pPr>
    </w:p>
    <w:p w14:paraId="3CB5C626" w14:textId="55209FAA" w:rsidR="00172728" w:rsidRPr="00275376" w:rsidRDefault="00B54BC8" w:rsidP="00EC18E1">
      <w:pPr>
        <w:ind w:right="-7"/>
        <w:jc w:val="both"/>
        <w:rPr>
          <w:rFonts w:ascii="Arial" w:hAnsi="Arial" w:cs="Arial"/>
        </w:rPr>
      </w:pPr>
      <w:r w:rsidRPr="00275376">
        <w:rPr>
          <w:rFonts w:ascii="Arial" w:hAnsi="Arial" w:cs="Arial"/>
          <w:b/>
          <w:bCs/>
        </w:rPr>
        <w:t>Versatilità</w:t>
      </w:r>
      <w:r w:rsidRPr="00275376">
        <w:rPr>
          <w:rFonts w:ascii="Arial" w:hAnsi="Arial" w:cs="Arial"/>
        </w:rPr>
        <w:t xml:space="preserve">: l’unione tra la plasmabilità del materiale e la creatività ed esperienza nella manipolazione del </w:t>
      </w:r>
      <w:proofErr w:type="spellStart"/>
      <w:r w:rsidRPr="00275376">
        <w:rPr>
          <w:rFonts w:ascii="Arial" w:hAnsi="Arial" w:cs="Arial"/>
        </w:rPr>
        <w:t>Corian</w:t>
      </w:r>
      <w:proofErr w:type="spellEnd"/>
      <w:r w:rsidRPr="00275376">
        <w:rPr>
          <w:rFonts w:ascii="Arial" w:hAnsi="Arial" w:cs="Arial"/>
        </w:rPr>
        <w:t>®</w:t>
      </w:r>
      <w:r w:rsidR="008F58DF" w:rsidRPr="00275376">
        <w:rPr>
          <w:rFonts w:ascii="Arial" w:hAnsi="Arial" w:cs="Arial"/>
        </w:rPr>
        <w:t>,</w:t>
      </w:r>
      <w:r w:rsidRPr="00275376">
        <w:rPr>
          <w:rFonts w:ascii="Arial" w:hAnsi="Arial" w:cs="Arial"/>
        </w:rPr>
        <w:t xml:space="preserve"> che ha sviluppato PLANIT, permette la realizzazione di progetti su misura senza limiti. Nicchie, fessure, incisioni, composizioni senza soluzione di continuità, pareti, piani</w:t>
      </w:r>
      <w:r w:rsidR="008F58DF" w:rsidRPr="00275376">
        <w:rPr>
          <w:rFonts w:ascii="Arial" w:hAnsi="Arial" w:cs="Arial"/>
        </w:rPr>
        <w:t>, piatti doccia, lavabi integrati, mobili e vasche</w:t>
      </w:r>
      <w:r w:rsidRPr="00275376">
        <w:rPr>
          <w:rFonts w:ascii="Arial" w:hAnsi="Arial" w:cs="Arial"/>
        </w:rPr>
        <w:t>. Tutto d</w:t>
      </w:r>
      <w:r w:rsidR="008F58DF" w:rsidRPr="00275376">
        <w:rPr>
          <w:rFonts w:ascii="Arial" w:hAnsi="Arial" w:cs="Arial"/>
        </w:rPr>
        <w:t>a</w:t>
      </w:r>
      <w:r w:rsidRPr="00275376">
        <w:rPr>
          <w:rFonts w:ascii="Arial" w:hAnsi="Arial" w:cs="Arial"/>
        </w:rPr>
        <w:t>ll’</w:t>
      </w:r>
      <w:proofErr w:type="spellStart"/>
      <w:r w:rsidRPr="00275376">
        <w:rPr>
          <w:rFonts w:ascii="Arial" w:hAnsi="Arial" w:cs="Arial"/>
        </w:rPr>
        <w:t>arredobagno</w:t>
      </w:r>
      <w:proofErr w:type="spellEnd"/>
      <w:r w:rsidRPr="00275376">
        <w:rPr>
          <w:rFonts w:ascii="Arial" w:hAnsi="Arial" w:cs="Arial"/>
        </w:rPr>
        <w:t xml:space="preserve"> </w:t>
      </w:r>
      <w:r w:rsidR="008F58DF" w:rsidRPr="00275376">
        <w:rPr>
          <w:rFonts w:ascii="Arial" w:hAnsi="Arial" w:cs="Arial"/>
        </w:rPr>
        <w:t>a</w:t>
      </w:r>
      <w:r w:rsidRPr="00275376">
        <w:rPr>
          <w:rFonts w:ascii="Arial" w:hAnsi="Arial" w:cs="Arial"/>
        </w:rPr>
        <w:t xml:space="preserve"> molto altro.</w:t>
      </w:r>
    </w:p>
    <w:p w14:paraId="5F9A1120" w14:textId="77777777" w:rsidR="008F58DF" w:rsidRPr="00275376" w:rsidRDefault="008F58DF" w:rsidP="00EC18E1">
      <w:pPr>
        <w:ind w:right="-7"/>
        <w:jc w:val="both"/>
        <w:rPr>
          <w:rFonts w:ascii="Arial" w:hAnsi="Arial" w:cs="Arial"/>
        </w:rPr>
      </w:pPr>
    </w:p>
    <w:p w14:paraId="2799F8D7" w14:textId="11E44DB7" w:rsidR="00B54BC8" w:rsidRDefault="00B54BC8" w:rsidP="00EC18E1">
      <w:pPr>
        <w:ind w:right="-7"/>
        <w:jc w:val="both"/>
        <w:rPr>
          <w:rFonts w:ascii="Arial" w:hAnsi="Arial" w:cs="Arial"/>
        </w:rPr>
      </w:pPr>
      <w:r w:rsidRPr="00275376">
        <w:rPr>
          <w:rFonts w:ascii="Arial" w:hAnsi="Arial" w:cs="Arial"/>
          <w:b/>
          <w:bCs/>
        </w:rPr>
        <w:t>Supporto</w:t>
      </w:r>
      <w:r w:rsidRPr="00275376">
        <w:rPr>
          <w:rFonts w:ascii="Arial" w:hAnsi="Arial" w:cs="Arial"/>
        </w:rPr>
        <w:t>: lo studio tecnico interno è li per seguire passo dopo passo i progetti su misura e supportare al meglio ogni richiesta</w:t>
      </w:r>
      <w:r w:rsidR="00823877">
        <w:rPr>
          <w:rFonts w:ascii="Arial" w:hAnsi="Arial" w:cs="Arial"/>
        </w:rPr>
        <w:t>, anche in tema di design e creatività.</w:t>
      </w:r>
    </w:p>
    <w:p w14:paraId="7C21D609" w14:textId="77777777" w:rsidR="00275376" w:rsidRPr="00275376" w:rsidRDefault="00275376" w:rsidP="00EC18E1">
      <w:pPr>
        <w:ind w:right="-7"/>
        <w:jc w:val="both"/>
        <w:rPr>
          <w:rFonts w:ascii="Arial" w:hAnsi="Arial" w:cs="Arial"/>
        </w:rPr>
      </w:pPr>
    </w:p>
    <w:p w14:paraId="47C34724" w14:textId="60C1B3E7" w:rsidR="00275376" w:rsidRDefault="00275376" w:rsidP="00275376">
      <w:pPr>
        <w:ind w:right="-7"/>
        <w:rPr>
          <w:rFonts w:ascii="Arial" w:hAnsi="Arial" w:cs="Arial"/>
        </w:rPr>
      </w:pPr>
    </w:p>
    <w:p w14:paraId="021F7DC9" w14:textId="77777777" w:rsidR="00EC18E1" w:rsidRDefault="00EC18E1" w:rsidP="00275376">
      <w:pPr>
        <w:ind w:right="-7"/>
        <w:rPr>
          <w:rFonts w:ascii="Arial" w:hAnsi="Arial" w:cs="Arial"/>
        </w:rPr>
      </w:pPr>
    </w:p>
    <w:p w14:paraId="09BA5574" w14:textId="4C6D077A" w:rsidR="00EC18E1" w:rsidRDefault="00EC18E1" w:rsidP="00275376">
      <w:pPr>
        <w:ind w:right="-7"/>
        <w:rPr>
          <w:rFonts w:ascii="Arial" w:hAnsi="Arial" w:cs="Arial"/>
        </w:rPr>
      </w:pPr>
    </w:p>
    <w:p w14:paraId="0745FA50" w14:textId="22A081B7" w:rsidR="00EC18E1" w:rsidRDefault="00EC18E1" w:rsidP="00275376">
      <w:pPr>
        <w:ind w:right="-7"/>
        <w:rPr>
          <w:rFonts w:ascii="Arial" w:hAnsi="Arial" w:cs="Arial"/>
        </w:rPr>
      </w:pPr>
    </w:p>
    <w:p w14:paraId="029D1B3B" w14:textId="602A606D" w:rsidR="00EC18E1" w:rsidRDefault="00EC18E1" w:rsidP="00275376">
      <w:pPr>
        <w:ind w:right="-7"/>
        <w:rPr>
          <w:rFonts w:ascii="Arial" w:hAnsi="Arial" w:cs="Arial"/>
        </w:rPr>
      </w:pPr>
    </w:p>
    <w:p w14:paraId="54C22611" w14:textId="77777777" w:rsidR="00EC18E1" w:rsidRPr="00275376" w:rsidRDefault="00EC18E1" w:rsidP="00275376">
      <w:pPr>
        <w:ind w:right="-7"/>
        <w:rPr>
          <w:rFonts w:ascii="Arial" w:hAnsi="Arial" w:cs="Arial"/>
        </w:rPr>
      </w:pPr>
    </w:p>
    <w:p w14:paraId="72D2C484" w14:textId="400CAE76" w:rsidR="00275376" w:rsidRPr="00EC18E1" w:rsidRDefault="00275376" w:rsidP="00275376">
      <w:pPr>
        <w:spacing w:line="264" w:lineRule="atLeast"/>
        <w:ind w:right="-7"/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</w:pPr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lastRenderedPageBreak/>
        <w:t xml:space="preserve">Le prestazioni ambientali di </w:t>
      </w:r>
      <w:proofErr w:type="spellStart"/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DuPont</w:t>
      </w:r>
      <w:proofErr w:type="spellEnd"/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™ </w:t>
      </w:r>
      <w:proofErr w:type="spellStart"/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Corian</w:t>
      </w:r>
      <w:proofErr w:type="spellEnd"/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® hanno ottenuto certificazioni da parte di prestigiose organizzazioni indipendenti come:</w:t>
      </w:r>
    </w:p>
    <w:p w14:paraId="1AC9E621" w14:textId="77777777" w:rsidR="00275376" w:rsidRPr="00275376" w:rsidRDefault="00275376" w:rsidP="00275376">
      <w:pPr>
        <w:pStyle w:val="Paragrafoelenco"/>
        <w:numPr>
          <w:ilvl w:val="0"/>
          <w:numId w:val="1"/>
        </w:numPr>
        <w:spacing w:before="0" w:beforeAutospacing="0" w:after="0" w:afterAutospacing="0" w:line="288" w:lineRule="atLeast"/>
        <w:ind w:left="426" w:right="-7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proofErr w:type="spellStart"/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GreenGuard</w:t>
      </w:r>
      <w:proofErr w:type="spellEnd"/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®</w:t>
      </w:r>
    </w:p>
    <w:p w14:paraId="4E8E424D" w14:textId="77777777" w:rsidR="00275376" w:rsidRPr="00275376" w:rsidRDefault="00275376" w:rsidP="00275376">
      <w:pPr>
        <w:pStyle w:val="Paragrafoelenco"/>
        <w:numPr>
          <w:ilvl w:val="0"/>
          <w:numId w:val="1"/>
        </w:numPr>
        <w:spacing w:before="0" w:beforeAutospacing="0" w:after="0" w:afterAutospacing="0" w:line="288" w:lineRule="atLeast"/>
        <w:ind w:left="426" w:right="-7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NAHB North American </w:t>
      </w:r>
      <w:proofErr w:type="spellStart"/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Builders</w:t>
      </w:r>
      <w:proofErr w:type="spellEnd"/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Association</w:t>
      </w:r>
      <w:proofErr w:type="spellEnd"/>
    </w:p>
    <w:p w14:paraId="4292544C" w14:textId="77777777" w:rsidR="00275376" w:rsidRPr="00275376" w:rsidRDefault="00275376" w:rsidP="00275376">
      <w:pPr>
        <w:pStyle w:val="Paragrafoelenco"/>
        <w:numPr>
          <w:ilvl w:val="0"/>
          <w:numId w:val="1"/>
        </w:numPr>
        <w:spacing w:before="0" w:beforeAutospacing="0" w:after="0" w:afterAutospacing="0" w:line="288" w:lineRule="atLeast"/>
        <w:ind w:left="426" w:right="-7"/>
        <w:rPr>
          <w:rFonts w:ascii="Arial" w:hAnsi="Arial" w:cs="Arial"/>
          <w:b/>
          <w:bCs/>
          <w:color w:val="000000" w:themeColor="text1"/>
          <w:sz w:val="18"/>
          <w:szCs w:val="18"/>
          <w:lang w:val="en-US"/>
        </w:rPr>
      </w:pPr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  <w:lang w:val="en-US"/>
        </w:rPr>
        <w:t>U.S. Green Building Council’s LEED® Green Building Rating System</w:t>
      </w:r>
    </w:p>
    <w:p w14:paraId="02B8B6AA" w14:textId="77777777" w:rsidR="00275376" w:rsidRPr="00275376" w:rsidRDefault="00275376" w:rsidP="00275376">
      <w:pPr>
        <w:pStyle w:val="Paragrafoelenco"/>
        <w:numPr>
          <w:ilvl w:val="0"/>
          <w:numId w:val="1"/>
        </w:numPr>
        <w:spacing w:before="0" w:beforeAutospacing="0" w:after="0" w:afterAutospacing="0" w:line="288" w:lineRule="atLeast"/>
        <w:ind w:left="426" w:right="-7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proofErr w:type="spellStart"/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Scientific</w:t>
      </w:r>
      <w:proofErr w:type="spellEnd"/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Certification</w:t>
      </w:r>
      <w:proofErr w:type="spellEnd"/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 Systems, </w:t>
      </w:r>
      <w:proofErr w:type="spellStart"/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Ecospecifier</w:t>
      </w:r>
      <w:proofErr w:type="spellEnd"/>
    </w:p>
    <w:p w14:paraId="03443D13" w14:textId="77777777" w:rsidR="00275376" w:rsidRPr="00275376" w:rsidRDefault="00275376" w:rsidP="00275376">
      <w:pPr>
        <w:spacing w:line="264" w:lineRule="atLeast"/>
        <w:ind w:right="-7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 </w:t>
      </w:r>
    </w:p>
    <w:p w14:paraId="35C6D4A6" w14:textId="49A0FCBD" w:rsidR="00275376" w:rsidRPr="00275376" w:rsidRDefault="00275376" w:rsidP="00275376">
      <w:pPr>
        <w:spacing w:line="264" w:lineRule="atLeast"/>
        <w:ind w:right="-7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Anche le prestazioni igieniche di </w:t>
      </w:r>
      <w:proofErr w:type="spellStart"/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DuPont</w:t>
      </w:r>
      <w:proofErr w:type="spellEnd"/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™ </w:t>
      </w:r>
      <w:proofErr w:type="spellStart"/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Corian</w:t>
      </w:r>
      <w:proofErr w:type="spellEnd"/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® sono state certificate da importanti istituzioni indipendenti come:</w:t>
      </w:r>
    </w:p>
    <w:p w14:paraId="27D8A7D1" w14:textId="77777777" w:rsidR="00275376" w:rsidRPr="00275376" w:rsidRDefault="00275376" w:rsidP="00275376">
      <w:pPr>
        <w:pStyle w:val="Paragrafoelenco"/>
        <w:numPr>
          <w:ilvl w:val="0"/>
          <w:numId w:val="2"/>
        </w:numPr>
        <w:spacing w:before="0" w:beforeAutospacing="0" w:after="0" w:afterAutospacing="0" w:line="288" w:lineRule="atLeast"/>
        <w:ind w:left="426" w:right="-7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LGA </w:t>
      </w:r>
      <w:proofErr w:type="spellStart"/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QualiTest</w:t>
      </w:r>
      <w:proofErr w:type="spellEnd"/>
    </w:p>
    <w:p w14:paraId="3DAAC9A7" w14:textId="77777777" w:rsidR="00275376" w:rsidRPr="00275376" w:rsidRDefault="00275376" w:rsidP="00275376">
      <w:pPr>
        <w:pStyle w:val="Paragrafoelenco"/>
        <w:numPr>
          <w:ilvl w:val="0"/>
          <w:numId w:val="2"/>
        </w:numPr>
        <w:spacing w:before="0" w:beforeAutospacing="0" w:after="0" w:afterAutospacing="0" w:line="288" w:lineRule="atLeast"/>
        <w:ind w:left="426" w:right="-7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NSF International</w:t>
      </w:r>
    </w:p>
    <w:p w14:paraId="5C06E581" w14:textId="77777777" w:rsidR="00275376" w:rsidRPr="00275376" w:rsidRDefault="00275376" w:rsidP="00275376">
      <w:pPr>
        <w:pStyle w:val="Paragrafoelenco"/>
        <w:numPr>
          <w:ilvl w:val="0"/>
          <w:numId w:val="2"/>
        </w:numPr>
        <w:spacing w:before="0" w:beforeAutospacing="0" w:after="0" w:afterAutospacing="0" w:line="288" w:lineRule="atLeast"/>
        <w:ind w:left="426" w:right="-7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proofErr w:type="spellStart"/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Royal</w:t>
      </w:r>
      <w:proofErr w:type="spellEnd"/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Institute</w:t>
      </w:r>
      <w:proofErr w:type="spellEnd"/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 for Public </w:t>
      </w:r>
      <w:proofErr w:type="spellStart"/>
      <w:r w:rsidRPr="00275376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Health</w:t>
      </w:r>
      <w:proofErr w:type="spellEnd"/>
    </w:p>
    <w:p w14:paraId="2AB01F00" w14:textId="7B810885" w:rsidR="00275376" w:rsidRDefault="00275376"/>
    <w:p w14:paraId="2030D386" w14:textId="458942F4" w:rsidR="004D35D6" w:rsidRPr="00F36853" w:rsidRDefault="004D35D6">
      <w:pPr>
        <w:rPr>
          <w:b/>
          <w:bCs/>
          <w:sz w:val="18"/>
          <w:szCs w:val="18"/>
          <w:lang w:val="en-US"/>
        </w:rPr>
      </w:pPr>
      <w:proofErr w:type="spellStart"/>
      <w:r w:rsidRPr="00F36853">
        <w:rPr>
          <w:b/>
          <w:bCs/>
          <w:sz w:val="18"/>
          <w:szCs w:val="18"/>
          <w:lang w:val="en-US"/>
        </w:rPr>
        <w:t>Shee</w:t>
      </w:r>
      <w:r w:rsidR="00F36853" w:rsidRPr="00F36853">
        <w:rPr>
          <w:b/>
          <w:bCs/>
          <w:sz w:val="18"/>
          <w:szCs w:val="18"/>
          <w:lang w:val="en-US"/>
        </w:rPr>
        <w:t>h</w:t>
      </w:r>
      <w:r w:rsidRPr="00F36853">
        <w:rPr>
          <w:b/>
          <w:bCs/>
          <w:sz w:val="18"/>
          <w:szCs w:val="18"/>
          <w:lang w:val="en-US"/>
        </w:rPr>
        <w:t>of</w:t>
      </w:r>
      <w:proofErr w:type="spellEnd"/>
      <w:r w:rsidRPr="00F36853">
        <w:rPr>
          <w:b/>
          <w:bCs/>
          <w:sz w:val="18"/>
          <w:szCs w:val="18"/>
          <w:lang w:val="en-US"/>
        </w:rPr>
        <w:t xml:space="preserve"> </w:t>
      </w:r>
      <w:r w:rsidR="00F36853" w:rsidRPr="00F36853">
        <w:rPr>
          <w:b/>
          <w:bCs/>
          <w:sz w:val="18"/>
          <w:szCs w:val="18"/>
          <w:lang w:val="en-US"/>
        </w:rPr>
        <w:t xml:space="preserve">Nature Retreat </w:t>
      </w:r>
      <w:r w:rsidRPr="00F36853">
        <w:rPr>
          <w:b/>
          <w:bCs/>
          <w:sz w:val="18"/>
          <w:szCs w:val="18"/>
          <w:lang w:val="en-US"/>
        </w:rPr>
        <w:t xml:space="preserve">Hotel – </w:t>
      </w:r>
      <w:r w:rsidR="00F36853" w:rsidRPr="00F36853">
        <w:rPr>
          <w:b/>
          <w:bCs/>
          <w:sz w:val="18"/>
          <w:szCs w:val="18"/>
          <w:lang w:val="en-US"/>
        </w:rPr>
        <w:t xml:space="preserve">Naz </w:t>
      </w:r>
      <w:proofErr w:type="spellStart"/>
      <w:r w:rsidR="00F36853" w:rsidRPr="00F36853">
        <w:rPr>
          <w:b/>
          <w:bCs/>
          <w:sz w:val="18"/>
          <w:szCs w:val="18"/>
          <w:lang w:val="en-US"/>
        </w:rPr>
        <w:t>Sciaves</w:t>
      </w:r>
      <w:proofErr w:type="spellEnd"/>
      <w:r w:rsidR="00F36853" w:rsidRPr="00F36853">
        <w:rPr>
          <w:b/>
          <w:bCs/>
          <w:sz w:val="18"/>
          <w:szCs w:val="18"/>
          <w:lang w:val="en-US"/>
        </w:rPr>
        <w:t xml:space="preserve">, </w:t>
      </w:r>
      <w:r w:rsidRPr="00F36853">
        <w:rPr>
          <w:b/>
          <w:bCs/>
          <w:sz w:val="18"/>
          <w:szCs w:val="18"/>
          <w:lang w:val="en-US"/>
        </w:rPr>
        <w:t xml:space="preserve">Val </w:t>
      </w:r>
      <w:proofErr w:type="spellStart"/>
      <w:r w:rsidRPr="00F36853">
        <w:rPr>
          <w:b/>
          <w:bCs/>
          <w:sz w:val="18"/>
          <w:szCs w:val="18"/>
          <w:lang w:val="en-US"/>
        </w:rPr>
        <w:t>d’Isarco</w:t>
      </w:r>
      <w:proofErr w:type="spellEnd"/>
    </w:p>
    <w:p w14:paraId="70A30D55" w14:textId="6A38F2C8" w:rsidR="00275376" w:rsidRDefault="00275376">
      <w:r>
        <w:rPr>
          <w:noProof/>
        </w:rPr>
        <w:drawing>
          <wp:inline distT="0" distB="0" distL="0" distR="0" wp14:anchorId="3350815B" wp14:editId="1F77D379">
            <wp:extent cx="1803163" cy="1196492"/>
            <wp:effectExtent l="0" t="0" r="635" b="0"/>
            <wp:docPr id="10" name="Immagine 10" descr="Immagine che contiene interni, pavimento, parete, finest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Immagine che contiene interni, pavimento, parete, finestra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679" cy="123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2A2B">
        <w:rPr>
          <w:noProof/>
        </w:rPr>
        <w:drawing>
          <wp:inline distT="0" distB="0" distL="0" distR="0" wp14:anchorId="25C6C32A" wp14:editId="2A3CB18F">
            <wp:extent cx="1814337" cy="1201040"/>
            <wp:effectExtent l="0" t="0" r="1905" b="5715"/>
            <wp:docPr id="1" name="Immagine 1" descr="Immagine che contiene interni, parete, finestra, stanzadaba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interni, parete, finestra, stanzadabagno&#10;&#10;Descrizione generat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880" cy="1229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F9F7B" w14:textId="37858C67" w:rsidR="00275376" w:rsidRDefault="00275376"/>
    <w:p w14:paraId="196820EA" w14:textId="1621F7E7" w:rsidR="004D35D6" w:rsidRPr="004D35D6" w:rsidRDefault="004D35D6">
      <w:pPr>
        <w:rPr>
          <w:b/>
          <w:bCs/>
          <w:sz w:val="18"/>
          <w:szCs w:val="18"/>
        </w:rPr>
      </w:pPr>
      <w:r w:rsidRPr="004D35D6">
        <w:rPr>
          <w:b/>
          <w:bCs/>
          <w:sz w:val="18"/>
          <w:szCs w:val="18"/>
        </w:rPr>
        <w:t xml:space="preserve">Villa </w:t>
      </w:r>
      <w:r w:rsidR="00F36853">
        <w:rPr>
          <w:b/>
          <w:bCs/>
          <w:sz w:val="18"/>
          <w:szCs w:val="18"/>
        </w:rPr>
        <w:t xml:space="preserve">Las </w:t>
      </w:r>
      <w:proofErr w:type="spellStart"/>
      <w:r w:rsidR="00F36853">
        <w:rPr>
          <w:b/>
          <w:bCs/>
          <w:sz w:val="18"/>
          <w:szCs w:val="18"/>
        </w:rPr>
        <w:t>Candelas</w:t>
      </w:r>
      <w:proofErr w:type="spellEnd"/>
      <w:r w:rsidR="00F36853">
        <w:rPr>
          <w:b/>
          <w:bCs/>
          <w:sz w:val="18"/>
          <w:szCs w:val="18"/>
        </w:rPr>
        <w:t xml:space="preserve"> </w:t>
      </w:r>
      <w:r w:rsidRPr="004D35D6">
        <w:rPr>
          <w:b/>
          <w:bCs/>
          <w:sz w:val="18"/>
          <w:szCs w:val="18"/>
        </w:rPr>
        <w:t>- Ibiza</w:t>
      </w:r>
    </w:p>
    <w:p w14:paraId="2350EC31" w14:textId="133C7098" w:rsidR="00275376" w:rsidRDefault="00275376">
      <w:r>
        <w:rPr>
          <w:noProof/>
        </w:rPr>
        <w:drawing>
          <wp:inline distT="0" distB="0" distL="0" distR="0" wp14:anchorId="4647D2C5" wp14:editId="087E4C26">
            <wp:extent cx="1885367" cy="1230726"/>
            <wp:effectExtent l="0" t="0" r="0" b="1270"/>
            <wp:docPr id="4" name="Immagine 4" descr="Immagine che contiene interni, pavimento, finestra, arreda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interni, pavimento, finestra, arredamento&#10;&#10;Descrizione generata automa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002" cy="1291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510BFE" wp14:editId="61D7DA83">
            <wp:extent cx="1826204" cy="1234862"/>
            <wp:effectExtent l="0" t="0" r="3175" b="0"/>
            <wp:docPr id="5" name="Immagine 5" descr="Immagine che contiene albero, cielo, esterni, gio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albero, cielo, esterni, giorno&#10;&#10;Descrizione generata automa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098" cy="127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833EA" w14:textId="402FB5DF" w:rsidR="00275376" w:rsidRDefault="00275376"/>
    <w:p w14:paraId="0160F838" w14:textId="08632974" w:rsidR="004D35D6" w:rsidRPr="004D35D6" w:rsidRDefault="004D35D6">
      <w:pPr>
        <w:rPr>
          <w:b/>
          <w:bCs/>
          <w:sz w:val="18"/>
          <w:szCs w:val="18"/>
        </w:rPr>
      </w:pPr>
      <w:proofErr w:type="spellStart"/>
      <w:r w:rsidRPr="004D35D6">
        <w:rPr>
          <w:b/>
          <w:bCs/>
          <w:sz w:val="18"/>
          <w:szCs w:val="18"/>
        </w:rPr>
        <w:t>Miramonti</w:t>
      </w:r>
      <w:proofErr w:type="spellEnd"/>
      <w:r w:rsidRPr="004D35D6">
        <w:rPr>
          <w:b/>
          <w:bCs/>
          <w:sz w:val="18"/>
          <w:szCs w:val="18"/>
        </w:rPr>
        <w:t xml:space="preserve"> </w:t>
      </w:r>
      <w:bookmarkStart w:id="0" w:name="_Hlk74320434"/>
      <w:r w:rsidRPr="004D35D6">
        <w:rPr>
          <w:b/>
          <w:bCs/>
          <w:sz w:val="18"/>
          <w:szCs w:val="18"/>
        </w:rPr>
        <w:t xml:space="preserve">Boutique Hotel </w:t>
      </w:r>
      <w:bookmarkEnd w:id="0"/>
      <w:r w:rsidR="00F36853">
        <w:rPr>
          <w:b/>
          <w:bCs/>
          <w:sz w:val="18"/>
          <w:szCs w:val="18"/>
        </w:rPr>
        <w:t>–</w:t>
      </w:r>
      <w:r w:rsidRPr="004D35D6">
        <w:rPr>
          <w:b/>
          <w:bCs/>
          <w:sz w:val="18"/>
          <w:szCs w:val="18"/>
        </w:rPr>
        <w:t xml:space="preserve"> </w:t>
      </w:r>
      <w:r w:rsidR="00F36853">
        <w:rPr>
          <w:b/>
          <w:bCs/>
          <w:sz w:val="18"/>
          <w:szCs w:val="18"/>
        </w:rPr>
        <w:t xml:space="preserve">Avelengo, </w:t>
      </w:r>
      <w:r w:rsidRPr="004D35D6">
        <w:rPr>
          <w:b/>
          <w:bCs/>
          <w:sz w:val="18"/>
          <w:szCs w:val="18"/>
        </w:rPr>
        <w:t>Merano</w:t>
      </w:r>
    </w:p>
    <w:p w14:paraId="7ABD9E52" w14:textId="392EFCC8" w:rsidR="00275376" w:rsidRDefault="00275376">
      <w:r>
        <w:rPr>
          <w:noProof/>
        </w:rPr>
        <w:drawing>
          <wp:inline distT="0" distB="0" distL="0" distR="0" wp14:anchorId="4AC264E8" wp14:editId="2B500505">
            <wp:extent cx="865524" cy="1314664"/>
            <wp:effectExtent l="0" t="0" r="0" b="6350"/>
            <wp:docPr id="6" name="Immagine 6" descr="Immagine che contiene interni, stovigli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interni, stoviglie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186" cy="1507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9DD718" wp14:editId="7712A70E">
            <wp:extent cx="850258" cy="1312759"/>
            <wp:effectExtent l="0" t="0" r="1270" b="0"/>
            <wp:docPr id="7" name="Immagine 7" descr="Immagine che contiene parete, interni, lavello, alber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parete, interni, lavello, alberg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138" cy="138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A4538E" wp14:editId="3A1C4671">
            <wp:extent cx="1956987" cy="1302727"/>
            <wp:effectExtent l="0" t="0" r="0" b="5715"/>
            <wp:docPr id="11" name="Immagine 11" descr="Immagine che contiene interni, parete, stanzadabagno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interni, parete, stanzadabagno, pavimento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0060" cy="136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4594A" w14:textId="486352D6" w:rsidR="00275376" w:rsidRDefault="00275376"/>
    <w:p w14:paraId="256DB1D6" w14:textId="7FE0023F" w:rsidR="004D35D6" w:rsidRPr="004D35D6" w:rsidRDefault="004D35D6">
      <w:pPr>
        <w:rPr>
          <w:b/>
          <w:bCs/>
          <w:sz w:val="18"/>
          <w:szCs w:val="18"/>
        </w:rPr>
      </w:pPr>
      <w:proofErr w:type="spellStart"/>
      <w:r w:rsidRPr="004D35D6">
        <w:rPr>
          <w:b/>
          <w:bCs/>
          <w:sz w:val="18"/>
          <w:szCs w:val="18"/>
        </w:rPr>
        <w:t>Miramonti</w:t>
      </w:r>
      <w:proofErr w:type="spellEnd"/>
      <w:r w:rsidR="00F36853">
        <w:rPr>
          <w:b/>
          <w:bCs/>
          <w:sz w:val="18"/>
          <w:szCs w:val="18"/>
        </w:rPr>
        <w:t xml:space="preserve"> </w:t>
      </w:r>
      <w:r w:rsidR="00F36853" w:rsidRPr="004D35D6">
        <w:rPr>
          <w:b/>
          <w:bCs/>
          <w:sz w:val="18"/>
          <w:szCs w:val="18"/>
        </w:rPr>
        <w:t>Boutique Hotel</w:t>
      </w:r>
      <w:r w:rsidRPr="004D35D6">
        <w:rPr>
          <w:b/>
          <w:bCs/>
          <w:sz w:val="18"/>
          <w:szCs w:val="18"/>
        </w:rPr>
        <w:t xml:space="preserve"> </w:t>
      </w:r>
      <w:proofErr w:type="spellStart"/>
      <w:r w:rsidRPr="004D35D6">
        <w:rPr>
          <w:b/>
          <w:bCs/>
          <w:sz w:val="18"/>
          <w:szCs w:val="18"/>
        </w:rPr>
        <w:t>Sky</w:t>
      </w:r>
      <w:proofErr w:type="spellEnd"/>
      <w:r w:rsidRPr="004D35D6">
        <w:rPr>
          <w:b/>
          <w:bCs/>
          <w:sz w:val="18"/>
          <w:szCs w:val="18"/>
        </w:rPr>
        <w:t xml:space="preserve"> House </w:t>
      </w:r>
      <w:r w:rsidR="00F36853">
        <w:rPr>
          <w:b/>
          <w:bCs/>
          <w:sz w:val="18"/>
          <w:szCs w:val="18"/>
        </w:rPr>
        <w:t>–</w:t>
      </w:r>
      <w:r w:rsidRPr="004D35D6">
        <w:rPr>
          <w:b/>
          <w:bCs/>
          <w:sz w:val="18"/>
          <w:szCs w:val="18"/>
        </w:rPr>
        <w:t xml:space="preserve"> </w:t>
      </w:r>
      <w:r w:rsidR="00F36853">
        <w:rPr>
          <w:b/>
          <w:bCs/>
          <w:sz w:val="18"/>
          <w:szCs w:val="18"/>
        </w:rPr>
        <w:t xml:space="preserve">Avelengo, </w:t>
      </w:r>
      <w:r w:rsidRPr="004D35D6">
        <w:rPr>
          <w:b/>
          <w:bCs/>
          <w:sz w:val="18"/>
          <w:szCs w:val="18"/>
        </w:rPr>
        <w:t>Merano</w:t>
      </w:r>
    </w:p>
    <w:p w14:paraId="0187294F" w14:textId="7281DB0E" w:rsidR="00275376" w:rsidRDefault="00275376">
      <w:r>
        <w:rPr>
          <w:noProof/>
        </w:rPr>
        <w:drawing>
          <wp:inline distT="0" distB="0" distL="0" distR="0" wp14:anchorId="7F88468D" wp14:editId="5347BF30">
            <wp:extent cx="1811708" cy="1199298"/>
            <wp:effectExtent l="0" t="0" r="4445" b="0"/>
            <wp:docPr id="8" name="Immagine 8" descr="Immagine che contiene interni, parete, pavimento, finest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interni, parete, pavimento, finestra&#10;&#10;Descrizione generata automaticamen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421" cy="1234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0B7DE6" wp14:editId="4241750F">
            <wp:extent cx="1786071" cy="1218931"/>
            <wp:effectExtent l="0" t="0" r="5080" b="635"/>
            <wp:docPr id="9" name="Immagine 9" descr="Immagine che contiene esterni, albero, casa, edific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Immagine che contiene esterni, albero, casa, edificio&#10;&#10;Descrizione generata automa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623" cy="1254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5376" w:rsidSect="00275376">
      <w:headerReference w:type="default" r:id="rId16"/>
      <w:footerReference w:type="default" r:id="rId17"/>
      <w:pgSz w:w="11900" w:h="16840"/>
      <w:pgMar w:top="1417" w:right="1134" w:bottom="1134" w:left="1134" w:header="708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5221C9" w14:textId="77777777" w:rsidR="00A20C52" w:rsidRDefault="00A20C52" w:rsidP="00275376">
      <w:r>
        <w:separator/>
      </w:r>
    </w:p>
  </w:endnote>
  <w:endnote w:type="continuationSeparator" w:id="0">
    <w:p w14:paraId="1A2B44D9" w14:textId="77777777" w:rsidR="00A20C52" w:rsidRDefault="00A20C52" w:rsidP="00275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81F31" w14:textId="173CC8FC" w:rsidR="00275376" w:rsidRPr="00EC18E1" w:rsidRDefault="00275376" w:rsidP="00275376">
    <w:pPr>
      <w:autoSpaceDE w:val="0"/>
      <w:autoSpaceDN w:val="0"/>
      <w:adjustRightInd w:val="0"/>
      <w:ind w:left="142" w:right="284"/>
      <w:jc w:val="center"/>
      <w:rPr>
        <w:rFonts w:ascii="Arial" w:hAnsi="Arial" w:cs="Arial"/>
        <w:b/>
        <w:i/>
        <w:sz w:val="15"/>
        <w:szCs w:val="15"/>
      </w:rPr>
    </w:pPr>
    <w:r w:rsidRPr="00EC18E1">
      <w:rPr>
        <w:rFonts w:ascii="Arial" w:hAnsi="Arial" w:cs="Arial"/>
        <w:b/>
        <w:i/>
        <w:sz w:val="15"/>
        <w:szCs w:val="15"/>
      </w:rPr>
      <w:t>Per approfondimenti e successive informazioni</w:t>
    </w:r>
  </w:p>
  <w:p w14:paraId="71F1528B" w14:textId="77777777" w:rsidR="00275376" w:rsidRPr="00EC18E1" w:rsidRDefault="00275376" w:rsidP="00275376">
    <w:pPr>
      <w:ind w:left="142" w:right="284"/>
      <w:jc w:val="center"/>
      <w:rPr>
        <w:rFonts w:ascii="Arial" w:hAnsi="Arial" w:cs="Arial"/>
        <w:color w:val="000307"/>
        <w:sz w:val="15"/>
        <w:szCs w:val="15"/>
      </w:rPr>
    </w:pPr>
    <w:r w:rsidRPr="00EC18E1">
      <w:rPr>
        <w:rFonts w:ascii="Arial" w:hAnsi="Arial" w:cs="Arial"/>
        <w:b/>
        <w:color w:val="000307"/>
        <w:sz w:val="15"/>
        <w:szCs w:val="15"/>
      </w:rPr>
      <w:t xml:space="preserve">tac </w:t>
    </w:r>
    <w:proofErr w:type="spellStart"/>
    <w:r w:rsidRPr="00EC18E1">
      <w:rPr>
        <w:rFonts w:ascii="Arial" w:hAnsi="Arial" w:cs="Arial"/>
        <w:b/>
        <w:color w:val="000307"/>
        <w:sz w:val="15"/>
        <w:szCs w:val="15"/>
      </w:rPr>
      <w:t>comunic@zione</w:t>
    </w:r>
    <w:proofErr w:type="spellEnd"/>
    <w:r w:rsidRPr="00EC18E1">
      <w:rPr>
        <w:rFonts w:ascii="Arial" w:hAnsi="Arial" w:cs="Arial"/>
        <w:color w:val="000307"/>
        <w:sz w:val="15"/>
        <w:szCs w:val="15"/>
      </w:rPr>
      <w:t xml:space="preserve"> </w:t>
    </w:r>
    <w:proofErr w:type="spellStart"/>
    <w:r w:rsidRPr="00EC18E1">
      <w:rPr>
        <w:rFonts w:ascii="Arial" w:hAnsi="Arial" w:cs="Arial"/>
        <w:color w:val="000307"/>
        <w:sz w:val="15"/>
        <w:szCs w:val="15"/>
      </w:rPr>
      <w:t>milano|genova</w:t>
    </w:r>
    <w:proofErr w:type="spellEnd"/>
  </w:p>
  <w:p w14:paraId="51F8A418" w14:textId="77777777" w:rsidR="00275376" w:rsidRPr="00EC18E1" w:rsidRDefault="00275376" w:rsidP="00275376">
    <w:pPr>
      <w:ind w:left="142" w:right="283"/>
      <w:jc w:val="center"/>
      <w:rPr>
        <w:rFonts w:ascii="Arial" w:hAnsi="Arial" w:cs="Arial"/>
        <w:sz w:val="15"/>
        <w:szCs w:val="15"/>
        <w:lang w:val="de-DE"/>
      </w:rPr>
    </w:pPr>
    <w:proofErr w:type="spellStart"/>
    <w:r w:rsidRPr="00EC18E1">
      <w:rPr>
        <w:rFonts w:ascii="Arial" w:hAnsi="Arial" w:cs="Arial"/>
        <w:sz w:val="15"/>
        <w:szCs w:val="15"/>
        <w:lang w:val="de-DE"/>
      </w:rPr>
      <w:t>tel</w:t>
    </w:r>
    <w:proofErr w:type="spellEnd"/>
    <w:r w:rsidRPr="00EC18E1">
      <w:rPr>
        <w:rFonts w:ascii="Arial" w:hAnsi="Arial" w:cs="Arial"/>
        <w:sz w:val="15"/>
        <w:szCs w:val="15"/>
        <w:lang w:val="de-DE"/>
      </w:rPr>
      <w:t xml:space="preserve"> +39 02 48517618 | 0185 351616 </w:t>
    </w:r>
    <w:hyperlink r:id="rId1" w:history="1">
      <w:r w:rsidRPr="00EC18E1">
        <w:rPr>
          <w:rStyle w:val="Collegamentoipertestuale"/>
          <w:rFonts w:ascii="Arial" w:hAnsi="Arial" w:cs="Arial"/>
          <w:sz w:val="15"/>
          <w:szCs w:val="15"/>
          <w:lang w:val="de-DE"/>
        </w:rPr>
        <w:t>press@taconline.it</w:t>
      </w:r>
    </w:hyperlink>
    <w:r w:rsidRPr="00EC18E1">
      <w:rPr>
        <w:rFonts w:ascii="Arial" w:hAnsi="Arial" w:cs="Arial"/>
        <w:sz w:val="15"/>
        <w:szCs w:val="15"/>
        <w:lang w:val="de-DE"/>
      </w:rPr>
      <w:t xml:space="preserve"> | </w:t>
    </w:r>
    <w:hyperlink r:id="rId2" w:history="1">
      <w:r w:rsidRPr="00EC18E1">
        <w:rPr>
          <w:rStyle w:val="Collegamentoipertestuale"/>
          <w:rFonts w:ascii="Arial" w:hAnsi="Arial" w:cs="Arial"/>
          <w:sz w:val="15"/>
          <w:szCs w:val="15"/>
          <w:lang w:val="de-DE"/>
        </w:rPr>
        <w:t>www.taconline.it</w:t>
      </w:r>
    </w:hyperlink>
  </w:p>
  <w:p w14:paraId="4ABC0176" w14:textId="77777777" w:rsidR="00275376" w:rsidRPr="00EC18E1" w:rsidRDefault="00275376" w:rsidP="00275376">
    <w:pPr>
      <w:autoSpaceDE w:val="0"/>
      <w:autoSpaceDN w:val="0"/>
      <w:adjustRightInd w:val="0"/>
      <w:ind w:left="142" w:right="283"/>
      <w:jc w:val="center"/>
      <w:rPr>
        <w:rFonts w:ascii="Arial" w:hAnsi="Arial" w:cs="Arial"/>
        <w:b/>
        <w:sz w:val="15"/>
        <w:szCs w:val="15"/>
      </w:rPr>
    </w:pPr>
    <w:r w:rsidRPr="00EC18E1">
      <w:rPr>
        <w:rFonts w:ascii="Arial" w:hAnsi="Arial" w:cs="Arial"/>
        <w:b/>
        <w:sz w:val="15"/>
        <w:szCs w:val="15"/>
      </w:rPr>
      <w:t xml:space="preserve">PLANIT </w:t>
    </w:r>
    <w:proofErr w:type="spellStart"/>
    <w:r w:rsidRPr="00EC18E1">
      <w:rPr>
        <w:rFonts w:ascii="Arial" w:hAnsi="Arial" w:cs="Arial"/>
        <w:b/>
        <w:sz w:val="15"/>
        <w:szCs w:val="15"/>
      </w:rPr>
      <w:t>srl</w:t>
    </w:r>
    <w:proofErr w:type="spellEnd"/>
  </w:p>
  <w:p w14:paraId="2990F66B" w14:textId="77777777" w:rsidR="00275376" w:rsidRPr="00EC18E1" w:rsidRDefault="00275376" w:rsidP="00275376">
    <w:pPr>
      <w:pStyle w:val="Nessunaspaziatura1"/>
      <w:ind w:left="142" w:right="283"/>
      <w:jc w:val="center"/>
      <w:rPr>
        <w:rFonts w:ascii="Arial" w:hAnsi="Arial" w:cs="Arial"/>
        <w:b/>
        <w:sz w:val="15"/>
        <w:szCs w:val="15"/>
        <w:lang w:val="it-IT"/>
      </w:rPr>
    </w:pPr>
    <w:r w:rsidRPr="00EC18E1">
      <w:rPr>
        <w:rFonts w:ascii="Arial" w:hAnsi="Arial" w:cs="Arial"/>
        <w:b/>
        <w:sz w:val="15"/>
        <w:szCs w:val="15"/>
        <w:lang w:val="it-IT"/>
      </w:rPr>
      <w:t>Via Nazionale 61 – 39040 Ora (BZ) Italia</w:t>
    </w:r>
  </w:p>
  <w:p w14:paraId="38AD7C8E" w14:textId="7237C0CC" w:rsidR="00275376" w:rsidRPr="00EC18E1" w:rsidRDefault="00275376" w:rsidP="00275376">
    <w:pPr>
      <w:pStyle w:val="Nessunaspaziatura1"/>
      <w:ind w:left="142" w:right="283"/>
      <w:jc w:val="center"/>
      <w:rPr>
        <w:rFonts w:ascii="Arial" w:hAnsi="Arial" w:cs="Arial"/>
        <w:sz w:val="15"/>
        <w:szCs w:val="15"/>
        <w:lang w:val="en-US"/>
      </w:rPr>
    </w:pPr>
    <w:r w:rsidRPr="00EC18E1">
      <w:rPr>
        <w:rFonts w:ascii="Arial" w:hAnsi="Arial" w:cs="Arial"/>
        <w:sz w:val="15"/>
        <w:szCs w:val="15"/>
        <w:lang w:val="en-US"/>
      </w:rPr>
      <w:t xml:space="preserve">Tel. +39 0471 811490 - Fax +39 0471 811494 - </w:t>
    </w:r>
    <w:hyperlink r:id="rId3" w:history="1">
      <w:r w:rsidRPr="00EC18E1">
        <w:rPr>
          <w:rStyle w:val="Collegamentoipertestuale"/>
          <w:rFonts w:ascii="Arial" w:hAnsi="Arial" w:cs="Arial"/>
          <w:sz w:val="15"/>
          <w:szCs w:val="15"/>
          <w:lang w:val="en-US"/>
        </w:rPr>
        <w:t>devigili@planit.it</w:t>
      </w:r>
    </w:hyperlink>
    <w:r w:rsidRPr="00EC18E1">
      <w:rPr>
        <w:rFonts w:ascii="Arial" w:hAnsi="Arial" w:cs="Arial"/>
        <w:sz w:val="15"/>
        <w:szCs w:val="15"/>
        <w:lang w:val="en-US"/>
      </w:rPr>
      <w:t xml:space="preserve">  - </w:t>
    </w:r>
    <w:hyperlink r:id="rId4" w:history="1">
      <w:r w:rsidRPr="00EC18E1">
        <w:rPr>
          <w:rStyle w:val="Collegamentoipertestuale"/>
          <w:rFonts w:ascii="Arial" w:hAnsi="Arial" w:cs="Arial"/>
          <w:sz w:val="15"/>
          <w:szCs w:val="15"/>
          <w:lang w:val="en-US"/>
        </w:rPr>
        <w:t>www.planit.it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983F5B" w14:textId="77777777" w:rsidR="00A20C52" w:rsidRDefault="00A20C52" w:rsidP="00275376">
      <w:r>
        <w:separator/>
      </w:r>
    </w:p>
  </w:footnote>
  <w:footnote w:type="continuationSeparator" w:id="0">
    <w:p w14:paraId="46A1A7F5" w14:textId="77777777" w:rsidR="00A20C52" w:rsidRDefault="00A20C52" w:rsidP="00275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271CE" w14:textId="5FA2090C" w:rsidR="00275376" w:rsidRDefault="00275376">
    <w:pPr>
      <w:pStyle w:val="Intestazione"/>
    </w:pPr>
  </w:p>
  <w:p w14:paraId="26B43D1B" w14:textId="6641FADB" w:rsidR="00275376" w:rsidRDefault="00275376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50664EF" wp14:editId="4BC45211">
          <wp:simplePos x="0" y="0"/>
          <wp:positionH relativeFrom="margin">
            <wp:posOffset>0</wp:posOffset>
          </wp:positionH>
          <wp:positionV relativeFrom="margin">
            <wp:posOffset>-540385</wp:posOffset>
          </wp:positionV>
          <wp:extent cx="1485900" cy="228600"/>
          <wp:effectExtent l="0" t="0" r="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28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16930A" w14:textId="30E3A2C3" w:rsidR="00275376" w:rsidRDefault="00275376">
    <w:pPr>
      <w:pStyle w:val="Intestazione"/>
    </w:pPr>
  </w:p>
  <w:p w14:paraId="55FA0162" w14:textId="7705EE88" w:rsidR="00275376" w:rsidRDefault="002753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585A71"/>
    <w:multiLevelType w:val="multilevel"/>
    <w:tmpl w:val="CD0E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39C73DD"/>
    <w:multiLevelType w:val="multilevel"/>
    <w:tmpl w:val="4CC8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47B"/>
    <w:rsid w:val="000A3372"/>
    <w:rsid w:val="00172728"/>
    <w:rsid w:val="00275376"/>
    <w:rsid w:val="0035579F"/>
    <w:rsid w:val="004840DC"/>
    <w:rsid w:val="004974BB"/>
    <w:rsid w:val="004D35D6"/>
    <w:rsid w:val="00807D1B"/>
    <w:rsid w:val="00823877"/>
    <w:rsid w:val="008F58DF"/>
    <w:rsid w:val="00992A2B"/>
    <w:rsid w:val="00A20C52"/>
    <w:rsid w:val="00A5393E"/>
    <w:rsid w:val="00AE2386"/>
    <w:rsid w:val="00B54BC8"/>
    <w:rsid w:val="00EC18E1"/>
    <w:rsid w:val="00EE447B"/>
    <w:rsid w:val="00F3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08EE8"/>
  <w15:chartTrackingRefBased/>
  <w15:docId w15:val="{10CCC8A0-0DF0-B54D-95EA-158A0AE6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53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753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5376"/>
  </w:style>
  <w:style w:type="paragraph" w:styleId="Pidipagina">
    <w:name w:val="footer"/>
    <w:basedOn w:val="Normale"/>
    <w:link w:val="PidipaginaCarattere"/>
    <w:uiPriority w:val="99"/>
    <w:unhideWhenUsed/>
    <w:rsid w:val="002753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5376"/>
  </w:style>
  <w:style w:type="character" w:styleId="Collegamentoipertestuale">
    <w:name w:val="Hyperlink"/>
    <w:basedOn w:val="Carpredefinitoparagrafo"/>
    <w:uiPriority w:val="99"/>
    <w:unhideWhenUsed/>
    <w:rsid w:val="00275376"/>
    <w:rPr>
      <w:color w:val="0563C1" w:themeColor="hyperlink"/>
      <w:u w:val="single"/>
    </w:rPr>
  </w:style>
  <w:style w:type="paragraph" w:customStyle="1" w:styleId="Nessunaspaziatura1">
    <w:name w:val="Nessuna spaziatura1"/>
    <w:uiPriority w:val="1"/>
    <w:qFormat/>
    <w:rsid w:val="00275376"/>
    <w:rPr>
      <w:rFonts w:ascii="Calibri" w:eastAsia="Calibri" w:hAnsi="Calibri" w:cs="Times New Roman"/>
      <w:sz w:val="22"/>
      <w:szCs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vigili@planit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4" Type="http://schemas.openxmlformats.org/officeDocument/2006/relationships/hyperlink" Target="http://www.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2484</Characters>
  <Application>Microsoft Office Word</Application>
  <DocSecurity>0</DocSecurity>
  <Lines>80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6</cp:revision>
  <dcterms:created xsi:type="dcterms:W3CDTF">2021-06-10T11:07:00Z</dcterms:created>
  <dcterms:modified xsi:type="dcterms:W3CDTF">2021-06-15T16:48:00Z</dcterms:modified>
</cp:coreProperties>
</file>