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14:paraId="25AD598D" w14:textId="43723E4F" w:rsidR="00F169CF" w:rsidRPr="00050EA2" w:rsidRDefault="00C6194D" w:rsidP="00772D35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050EA2">
        <w:rPr>
          <w:rFonts w:ascii="Helvetica" w:eastAsia="Helvetica Neue Light" w:hAnsi="Helvetica" w:cs="Helvetica Neue Light"/>
          <w:sz w:val="21"/>
          <w:szCs w:val="21"/>
        </w:rPr>
        <w:t>PRESS RELEASE</w:t>
      </w:r>
      <w:r w:rsidR="00B045EE" w:rsidRPr="00050EA2">
        <w:rPr>
          <w:rFonts w:ascii="Helvetica" w:eastAsia="Helvetica Neue Light" w:hAnsi="Helvetica" w:cs="Helvetica Neue Light"/>
          <w:sz w:val="21"/>
          <w:szCs w:val="21"/>
        </w:rPr>
        <w:t xml:space="preserve"> 2021</w:t>
      </w:r>
    </w:p>
    <w:p w14:paraId="45EA3896" w14:textId="77777777" w:rsidR="00772D35" w:rsidRPr="00050EA2" w:rsidRDefault="00772D35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</w:p>
    <w:p w14:paraId="5B94F63B" w14:textId="03574477" w:rsidR="00B045EE" w:rsidRPr="00050EA2" w:rsidRDefault="00B045EE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  <w:r w:rsidRPr="00050EA2">
        <w:rPr>
          <w:rFonts w:ascii="Helvetica" w:eastAsia="Helvetica Neue Light" w:hAnsi="Helvetica" w:cs="Helvetica Neue Light"/>
          <w:b/>
          <w:bCs/>
          <w:sz w:val="36"/>
          <w:szCs w:val="36"/>
        </w:rPr>
        <w:t>FIORA PRESENTA IL SUO DESIGN ADATTIVO</w:t>
      </w:r>
      <w:r w:rsidRPr="00050EA2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</w:p>
    <w:p w14:paraId="79F5EC99" w14:textId="77777777" w:rsidR="00B045EE" w:rsidRPr="00050EA2" w:rsidRDefault="00B045EE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13"/>
          <w:szCs w:val="13"/>
        </w:rPr>
      </w:pPr>
    </w:p>
    <w:p w14:paraId="3E690280" w14:textId="4589A48A" w:rsidR="003868B6" w:rsidRPr="00050EA2" w:rsidRDefault="00B045EE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</w:pPr>
      <w:r w:rsidRPr="00050EA2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DALLA COLLABORAZIONE CON IL DESIGNER MARIO RUIZ NASCE LA COLLEZIONE MOBILI </w:t>
      </w:r>
      <w:r w:rsidRPr="00050EA2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>SEN</w:t>
      </w:r>
      <w:r w:rsidRPr="00050EA2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CHE SI AFFIANCA AL PIATTO DOCCIA </w:t>
      </w:r>
      <w:r w:rsidRPr="00050EA2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>KOU</w:t>
      </w:r>
    </w:p>
    <w:p w14:paraId="5D91D059" w14:textId="023D9457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F707E16" w14:textId="77777777" w:rsidR="00050EA2" w:rsidRPr="00050EA2" w:rsidRDefault="00050EA2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3DF2DD18" w14:textId="3DC4BFD4" w:rsidR="003868B6" w:rsidRPr="00050EA2" w:rsidRDefault="00B045EE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In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concomitanza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con 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sua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partecipazione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a ISH Digital</w:t>
      </w:r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dal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22 al 26 marzo 2021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propone </w:t>
      </w:r>
      <w:r w:rsidRPr="00050EA2">
        <w:rPr>
          <w:rFonts w:ascii="Helvetica" w:eastAsia="Helvetica Neue Light" w:hAnsi="Helvetica" w:cs="Helvetica Neue Light"/>
          <w:b/>
          <w:bCs/>
          <w:sz w:val="24"/>
          <w:szCs w:val="24"/>
        </w:rPr>
        <w:t>SEN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un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concetto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nuovo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mobile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bagno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che si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adatta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ad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ogni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spazio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davvero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risolve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ogni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problematica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r w:rsidR="00050EA2" w:rsidRPr="00050EA2">
        <w:rPr>
          <w:rFonts w:ascii="Helvetica" w:eastAsia="Helvetica Neue Light" w:hAnsi="Helvetica" w:cs="Helvetica Neue Light"/>
          <w:sz w:val="24"/>
          <w:szCs w:val="24"/>
        </w:rPr>
        <w:t>arredo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2918B7BD" w14:textId="40000108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brand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spagnolo</w:t>
      </w:r>
      <w:proofErr w:type="spellEnd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lancia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anche </w:t>
      </w:r>
      <w:r w:rsidRPr="00050EA2">
        <w:rPr>
          <w:rFonts w:ascii="Helvetica" w:eastAsia="Helvetica Neue Light" w:hAnsi="Helvetica" w:cs="Helvetica Neue Light"/>
          <w:b/>
          <w:bCs/>
          <w:sz w:val="24"/>
          <w:szCs w:val="24"/>
        </w:rPr>
        <w:t>KOU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un </w:t>
      </w:r>
      <w:proofErr w:type="spellStart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innovativo</w:t>
      </w:r>
      <w:proofErr w:type="spellEnd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riconoscibile</w:t>
      </w:r>
      <w:proofErr w:type="spellEnd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 per la </w:t>
      </w:r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forma curva e</w:t>
      </w:r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 la </w:t>
      </w:r>
      <w:proofErr w:type="spellStart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struttura</w:t>
      </w:r>
      <w:proofErr w:type="spellEnd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rinforzata</w:t>
      </w:r>
      <w:proofErr w:type="spellEnd"/>
      <w:r w:rsidR="00050EA2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che ha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già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ottenuto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prestigioso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riconoscimento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IF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Awards</w:t>
      </w:r>
      <w:proofErr w:type="spellEnd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18D9A30E" w14:textId="77777777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32"/>
          <w:szCs w:val="32"/>
        </w:rPr>
      </w:pPr>
    </w:p>
    <w:p w14:paraId="70510F9F" w14:textId="2DCE71BB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</w:pPr>
      <w:r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 xml:space="preserve">SEN </w:t>
      </w:r>
      <w:proofErr w:type="spellStart"/>
      <w:r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>d</w:t>
      </w:r>
      <w:r w:rsidR="00B045EE"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>esign</w:t>
      </w:r>
      <w:proofErr w:type="spellEnd"/>
      <w:r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 xml:space="preserve"> Mario Ruiz</w:t>
      </w:r>
    </w:p>
    <w:p w14:paraId="70D14829" w14:textId="77777777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15"/>
          <w:szCs w:val="15"/>
        </w:rPr>
      </w:pPr>
    </w:p>
    <w:p w14:paraId="27CA4169" w14:textId="3E83313B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SEN è un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programma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completo di arredo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bagno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risponde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alle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esigenze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tutti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 tipi di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spazi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ambienti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residenziali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contract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. 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collezione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è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caratterizzata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dall'utilizzo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una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struttura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metallica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minimale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leggera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contrappunto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volumi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chiusi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te</w:t>
      </w:r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x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>turizzazione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è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tema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chiave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nel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SEN</w:t>
      </w:r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: in </w:t>
      </w:r>
      <w:proofErr w:type="spellStart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>particolare</w:t>
      </w:r>
      <w:proofErr w:type="spellEnd"/>
      <w:r w:rsidR="00B045EE" w:rsidRPr="00050EA2">
        <w:rPr>
          <w:rFonts w:ascii="Helvetica" w:eastAsia="Helvetica Neue Light" w:hAnsi="Helvetica" w:cs="Helvetica Neue Light"/>
          <w:sz w:val="24"/>
          <w:szCs w:val="24"/>
        </w:rPr>
        <w:t xml:space="preserve">, 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finitura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di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canali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goffrati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disegnata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da Mario Ruiz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conferisce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alle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superfici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una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ricca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gramStart"/>
      <w:r w:rsidRPr="00050EA2">
        <w:rPr>
          <w:rFonts w:ascii="Helvetica" w:eastAsia="Helvetica Neue Light" w:hAnsi="Helvetica" w:cs="Helvetica Neue Light"/>
          <w:sz w:val="24"/>
          <w:szCs w:val="24"/>
        </w:rPr>
        <w:t>dimensione</w:t>
      </w:r>
      <w:proofErr w:type="gram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sensoriale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153C1E02" w14:textId="77777777" w:rsidR="003868B6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3932408" w14:textId="77777777" w:rsidR="00050EA2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SEN è una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delle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collezioni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più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ambiziose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perché "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permette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giocare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volumi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si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adattano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a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spazi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diversi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a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seconda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delle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dimensioni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della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funzionalità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nonché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delle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esigenze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archiviazione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organizzazione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ogni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utente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",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spiega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Mario Ruiz. </w:t>
      </w:r>
    </w:p>
    <w:p w14:paraId="1529C59B" w14:textId="5B3461A7" w:rsidR="00772D35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Lavabi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da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appoggio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,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inc</w:t>
      </w:r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assati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semi</w:t>
      </w:r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ncasso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;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piani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integrati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e da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appoggio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;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mobili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aperti con mensole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chiusi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cassetti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Colonne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modulari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sospese 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parete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appoggiate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a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pavimento,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aperte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mensole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integrate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negli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armadi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28AEB09E" w14:textId="1E37E4F0" w:rsidR="00050EA2" w:rsidRPr="00050EA2" w:rsidRDefault="00772D35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infine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una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collezione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specchi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diverse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gramStart"/>
      <w:r w:rsidR="00050EA2" w:rsidRPr="00050EA2">
        <w:rPr>
          <w:rFonts w:ascii="Helvetica" w:eastAsia="Helvetica Neue Light" w:hAnsi="Helvetica" w:cs="Helvetica Neue Light"/>
          <w:sz w:val="24"/>
          <w:szCs w:val="24"/>
        </w:rPr>
        <w:t>f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orme</w:t>
      </w:r>
      <w:proofErr w:type="gramEnd"/>
      <w:r w:rsidR="00050EA2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con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illuminazione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a LED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diretta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indiretta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,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porta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asciugamani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sgabelli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bassi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specchi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d'ingrandimento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5949A65C" w14:textId="79800843" w:rsidR="00772D35" w:rsidRPr="00050EA2" w:rsidRDefault="00772D35" w:rsidP="00B045EE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</w:p>
    <w:p w14:paraId="1CE95808" w14:textId="71F85942" w:rsidR="00772D35" w:rsidRPr="00050EA2" w:rsidRDefault="00772D35" w:rsidP="00772D35">
      <w:pPr>
        <w:spacing w:line="240" w:lineRule="auto"/>
        <w:rPr>
          <w:rFonts w:ascii="Helvetica" w:eastAsia="Helvetica Neue Light" w:hAnsi="Helvetica" w:cs="Helvetica Neue Light"/>
          <w:b/>
          <w:bCs/>
          <w:sz w:val="21"/>
          <w:szCs w:val="21"/>
        </w:rPr>
      </w:pPr>
      <w:proofErr w:type="spellStart"/>
      <w:r w:rsidRPr="00050EA2">
        <w:rPr>
          <w:rFonts w:ascii="Helvetica" w:eastAsia="Helvetica Neue Light" w:hAnsi="Helvetica" w:cs="Helvetica Neue Light"/>
          <w:b/>
          <w:bCs/>
          <w:sz w:val="21"/>
          <w:szCs w:val="21"/>
        </w:rPr>
        <w:t>Informazioni</w:t>
      </w:r>
      <w:proofErr w:type="spellEnd"/>
      <w:r w:rsidRPr="00050EA2">
        <w:rPr>
          <w:rFonts w:ascii="Helvetica" w:eastAsia="Helvetica Neue Light" w:hAnsi="Helvetica" w:cs="Helvetica Neue Light"/>
          <w:b/>
          <w:bCs/>
          <w:sz w:val="21"/>
          <w:szCs w:val="21"/>
        </w:rPr>
        <w:t xml:space="preserve"> su Mario Ruiz</w:t>
      </w:r>
    </w:p>
    <w:p w14:paraId="76B4319A" w14:textId="4DC1D761" w:rsidR="00772D35" w:rsidRPr="00050EA2" w:rsidRDefault="00772D35" w:rsidP="00B045EE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Mario Ruiz, un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designer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industriale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di origine Alicante, è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stato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premiato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National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Award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nel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2016. I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suoi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disegni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sono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caratterizzati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da un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taglio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elegante, dalle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linee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pulite 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chiare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dall'estrema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cura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nei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dettagli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suo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lavoro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multidisciplinare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copre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numerose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aree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del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product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campi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diversi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come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l'arredamento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la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tecnologia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l'illuminazione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l'arredamento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ufficio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la grafica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applicata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. Ha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lavorato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grandi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marchi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come Siemens,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Steelcase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Offecct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Thomson,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Arflex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Haworth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Grundig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Gandia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Blasco</w:t>
      </w:r>
    </w:p>
    <w:p w14:paraId="3055A7A6" w14:textId="5A00FA73" w:rsidR="00F169CF" w:rsidRPr="00050EA2" w:rsidRDefault="00C6194D" w:rsidP="00B045EE">
      <w:pPr>
        <w:spacing w:line="240" w:lineRule="auto"/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</w:pPr>
      <w:r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lastRenderedPageBreak/>
        <w:t xml:space="preserve">KOU </w:t>
      </w:r>
      <w:r w:rsidR="00772D35"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>di</w:t>
      </w:r>
      <w:r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 xml:space="preserve"> Studio </w:t>
      </w:r>
      <w:proofErr w:type="spellStart"/>
      <w:r w:rsidRPr="00050EA2"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  <w:t>Fiora</w:t>
      </w:r>
      <w:proofErr w:type="spellEnd"/>
    </w:p>
    <w:p w14:paraId="1E51CB60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42F3F592" w14:textId="7E7D6FB5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KOU </w:t>
      </w:r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è 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un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spessore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minimo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che si distingue per le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sue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forme curve,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nel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telaio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nello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scarico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. "</w:t>
      </w:r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Si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tratta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unire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gli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elementi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rendono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un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prodotto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amichevole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confortevole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r w:rsidR="00772D35"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per</w:t>
      </w:r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l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'utente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quei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tratti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gli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conferiscono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un'atmosfera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decorativa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senza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perdere</w:t>
      </w:r>
      <w:proofErr w:type="spellEnd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i/>
          <w:iCs/>
          <w:sz w:val="24"/>
          <w:szCs w:val="24"/>
        </w:rPr>
        <w:t>funzionalità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",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spiegano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dal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reparto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2420B7C2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16365F87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Oltre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al loro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spessore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minimo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ha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migliorato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durata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e 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resistenza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del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grazie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ad una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struttura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interna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rinforzata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. KOU è un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resistente al tempo,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funzionalmente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ed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emotivamente. </w:t>
      </w:r>
    </w:p>
    <w:p w14:paraId="3EFB6D8C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4EA673D8" w14:textId="789A8A4F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6"/>
          <w:szCs w:val="26"/>
        </w:rPr>
      </w:pP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Sia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che lo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scarico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sono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realizzati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  <w:b/>
          <w:bCs/>
          <w:sz w:val="24"/>
          <w:szCs w:val="24"/>
        </w:rPr>
        <w:t>Silexpol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, un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materiale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ultima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generazione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esclusivo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oltre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consentire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la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personalizzazione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in</w:t>
      </w:r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texture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colori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, introduce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funzionalità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antibatteriche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idrorepellenti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garantendo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 un </w:t>
      </w:r>
      <w:proofErr w:type="spellStart"/>
      <w:r w:rsidRPr="00050EA2">
        <w:rPr>
          <w:rFonts w:ascii="Helvetica" w:eastAsia="Helvetica Neue Light" w:hAnsi="Helvetica" w:cs="Helvetica Neue Light"/>
          <w:sz w:val="26"/>
          <w:szCs w:val="26"/>
        </w:rPr>
        <w:t>prodotto</w:t>
      </w:r>
      <w:proofErr w:type="spellEnd"/>
      <w:r w:rsidRPr="00050EA2">
        <w:rPr>
          <w:rFonts w:ascii="Helvetica" w:eastAsia="Helvetica Neue Light" w:hAnsi="Helvetica" w:cs="Helvetica Neue Light"/>
          <w:sz w:val="26"/>
          <w:szCs w:val="26"/>
        </w:rPr>
        <w:t xml:space="preserve"> </w:t>
      </w:r>
      <w:proofErr w:type="spellStart"/>
      <w:r w:rsidR="00772D35" w:rsidRPr="00050EA2">
        <w:rPr>
          <w:rFonts w:ascii="Helvetica" w:eastAsia="Helvetica Neue Light" w:hAnsi="Helvetica" w:cs="Helvetica Neue Light"/>
          <w:sz w:val="26"/>
          <w:szCs w:val="26"/>
        </w:rPr>
        <w:t>sicuro</w:t>
      </w:r>
      <w:proofErr w:type="spellEnd"/>
      <w:r w:rsidR="00772D35" w:rsidRPr="00050EA2">
        <w:rPr>
          <w:rFonts w:ascii="Helvetica" w:eastAsia="Helvetica Neue Light" w:hAnsi="Helvetica" w:cs="Helvetica Neue Light"/>
          <w:sz w:val="26"/>
          <w:szCs w:val="26"/>
        </w:rPr>
        <w:t xml:space="preserve"> e </w:t>
      </w:r>
      <w:proofErr w:type="spellStart"/>
      <w:r w:rsidR="00772D35" w:rsidRPr="00050EA2">
        <w:rPr>
          <w:rFonts w:ascii="Helvetica" w:eastAsia="Helvetica Neue Light" w:hAnsi="Helvetica" w:cs="Helvetica Neue Light"/>
          <w:sz w:val="26"/>
          <w:szCs w:val="26"/>
        </w:rPr>
        <w:t>igienico</w:t>
      </w:r>
      <w:proofErr w:type="spellEnd"/>
      <w:r w:rsidR="00772D35" w:rsidRPr="00050EA2">
        <w:rPr>
          <w:rFonts w:ascii="Helvetica" w:eastAsia="Helvetica Neue Light" w:hAnsi="Helvetica" w:cs="Helvetica Neue Light"/>
          <w:sz w:val="26"/>
          <w:szCs w:val="26"/>
        </w:rPr>
        <w:t>.</w:t>
      </w:r>
    </w:p>
    <w:p w14:paraId="62B6F318" w14:textId="01D73619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6"/>
          <w:szCs w:val="26"/>
        </w:rPr>
      </w:pPr>
    </w:p>
    <w:p w14:paraId="3843205E" w14:textId="77777777" w:rsidR="00050EA2" w:rsidRPr="00050EA2" w:rsidRDefault="00050EA2" w:rsidP="00772D35">
      <w:pPr>
        <w:spacing w:line="240" w:lineRule="auto"/>
        <w:rPr>
          <w:rFonts w:ascii="Helvetica" w:eastAsia="Helvetica Neue Light" w:hAnsi="Helvetica" w:cs="Helvetica Neue Light"/>
          <w:sz w:val="26"/>
          <w:szCs w:val="26"/>
        </w:rPr>
      </w:pPr>
    </w:p>
    <w:p w14:paraId="1F98C074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b/>
          <w:bCs/>
        </w:rPr>
      </w:pPr>
      <w:r w:rsidRPr="00050EA2">
        <w:rPr>
          <w:rFonts w:ascii="Helvetica" w:eastAsia="Helvetica Neue Light" w:hAnsi="Helvetica" w:cs="Helvetica Neue Light"/>
          <w:b/>
          <w:bCs/>
        </w:rPr>
        <w:t xml:space="preserve">A </w:t>
      </w:r>
      <w:proofErr w:type="spellStart"/>
      <w:r w:rsidRPr="00050EA2">
        <w:rPr>
          <w:rFonts w:ascii="Helvetica" w:eastAsia="Helvetica Neue Light" w:hAnsi="Helvetica" w:cs="Helvetica Neue Light"/>
          <w:b/>
          <w:bCs/>
        </w:rPr>
        <w:t>proposito</w:t>
      </w:r>
      <w:proofErr w:type="spellEnd"/>
      <w:r w:rsidRPr="00050EA2">
        <w:rPr>
          <w:rFonts w:ascii="Helvetica" w:eastAsia="Helvetica Neue Light" w:hAnsi="Helvetica" w:cs="Helvetica Neue Light"/>
          <w:b/>
          <w:bCs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b/>
          <w:bCs/>
        </w:rPr>
        <w:t>Fiora</w:t>
      </w:r>
      <w:proofErr w:type="spellEnd"/>
    </w:p>
    <w:p w14:paraId="421BE8B9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6"/>
          <w:szCs w:val="26"/>
        </w:rPr>
      </w:pPr>
    </w:p>
    <w:p w14:paraId="43BBDF18" w14:textId="42920A8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</w:rPr>
      </w:pPr>
      <w:proofErr w:type="spellStart"/>
      <w:r w:rsidRPr="00050EA2">
        <w:rPr>
          <w:rFonts w:ascii="Helvetica" w:eastAsia="Helvetica Neue Light" w:hAnsi="Helvetica" w:cs="Helvetica Neue Light"/>
        </w:rPr>
        <w:t>Fiora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è </w:t>
      </w:r>
      <w:proofErr w:type="spellStart"/>
      <w:r w:rsidRPr="00050EA2">
        <w:rPr>
          <w:rFonts w:ascii="Helvetica" w:eastAsia="Helvetica Neue Light" w:hAnsi="Helvetica" w:cs="Helvetica Neue Light"/>
        </w:rPr>
        <w:t>specializzata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</w:rPr>
        <w:t>soluzioni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globali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</w:rPr>
        <w:t>il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bagno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: </w:t>
      </w:r>
      <w:proofErr w:type="spellStart"/>
      <w:r w:rsidRPr="00050EA2">
        <w:rPr>
          <w:rFonts w:ascii="Helvetica" w:eastAsia="Helvetica Neue Light" w:hAnsi="Helvetica" w:cs="Helvetica Neue Light"/>
        </w:rPr>
        <w:t>mobili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</w:rPr>
        <w:t>piatti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doccia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</w:rPr>
        <w:t>radiatori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</w:rPr>
        <w:t>pannelli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Combina la </w:t>
      </w:r>
      <w:proofErr w:type="spellStart"/>
      <w:r w:rsidRPr="00050EA2">
        <w:rPr>
          <w:rFonts w:ascii="Helvetica" w:eastAsia="Helvetica Neue Light" w:hAnsi="Helvetica" w:cs="Helvetica Neue Light"/>
        </w:rPr>
        <w:t>sua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vasta </w:t>
      </w:r>
      <w:proofErr w:type="spellStart"/>
      <w:r w:rsidRPr="00050EA2">
        <w:rPr>
          <w:rFonts w:ascii="Helvetica" w:eastAsia="Helvetica Neue Light" w:hAnsi="Helvetica" w:cs="Helvetica Neue Light"/>
        </w:rPr>
        <w:t>esperienza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r w:rsidR="00772D35" w:rsidRPr="00050EA2">
        <w:rPr>
          <w:rFonts w:ascii="Helvetica" w:eastAsia="Helvetica Neue Light" w:hAnsi="Helvetica" w:cs="Helvetica Neue Light"/>
        </w:rPr>
        <w:t>del</w:t>
      </w:r>
      <w:r w:rsidRPr="00050EA2">
        <w:rPr>
          <w:rFonts w:ascii="Helvetica" w:eastAsia="Helvetica Neue Light" w:hAnsi="Helvetica" w:cs="Helvetica Neue Light"/>
        </w:rPr>
        <w:t xml:space="preserve"> poliuretano con </w:t>
      </w:r>
      <w:proofErr w:type="spellStart"/>
      <w:r w:rsidRPr="00050EA2">
        <w:rPr>
          <w:rFonts w:ascii="Helvetica" w:eastAsia="Helvetica Neue Light" w:hAnsi="Helvetica" w:cs="Helvetica Neue Light"/>
        </w:rPr>
        <w:t>altri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materiali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complementari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I </w:t>
      </w:r>
      <w:proofErr w:type="spellStart"/>
      <w:r w:rsidRPr="00050EA2">
        <w:rPr>
          <w:rFonts w:ascii="Helvetica" w:eastAsia="Helvetica Neue Light" w:hAnsi="Helvetica" w:cs="Helvetica Neue Light"/>
        </w:rPr>
        <w:t>suoi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disegni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si </w:t>
      </w:r>
      <w:proofErr w:type="spellStart"/>
      <w:r w:rsidRPr="00050EA2">
        <w:rPr>
          <w:rFonts w:ascii="Helvetica" w:eastAsia="Helvetica Neue Light" w:hAnsi="Helvetica" w:cs="Helvetica Neue Light"/>
        </w:rPr>
        <w:t>distinguono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</w:rPr>
        <w:t>un'ampia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varietà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</w:rPr>
        <w:t>colori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</w:rPr>
        <w:t>diverse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gramStart"/>
      <w:r w:rsidRPr="00050EA2">
        <w:rPr>
          <w:rFonts w:ascii="Helvetica" w:eastAsia="Helvetica Neue Light" w:hAnsi="Helvetica" w:cs="Helvetica Neue Light"/>
        </w:rPr>
        <w:t>trame</w:t>
      </w:r>
      <w:proofErr w:type="gram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delle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finiture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</w:rPr>
        <w:t>delle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superfici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</w:rPr>
        <w:t>Disegni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</w:rPr>
        <w:t>armonia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con lo </w:t>
      </w:r>
      <w:proofErr w:type="spellStart"/>
      <w:r w:rsidRPr="00050EA2">
        <w:rPr>
          <w:rFonts w:ascii="Helvetica" w:eastAsia="Helvetica Neue Light" w:hAnsi="Helvetica" w:cs="Helvetica Neue Light"/>
        </w:rPr>
        <w:t>spazio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</w:rPr>
        <w:t>il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tempo che </w:t>
      </w:r>
      <w:proofErr w:type="spellStart"/>
      <w:r w:rsidRPr="00050EA2">
        <w:rPr>
          <w:rFonts w:ascii="Helvetica" w:eastAsia="Helvetica Neue Light" w:hAnsi="Helvetica" w:cs="Helvetica Neue Light"/>
        </w:rPr>
        <w:t>rivelano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la </w:t>
      </w:r>
      <w:proofErr w:type="spellStart"/>
      <w:r w:rsidRPr="00050EA2">
        <w:rPr>
          <w:rFonts w:ascii="Helvetica" w:eastAsia="Helvetica Neue Light" w:hAnsi="Helvetica" w:cs="Helvetica Neue Light"/>
        </w:rPr>
        <w:t>precisione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tecnologica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la </w:t>
      </w:r>
      <w:proofErr w:type="spellStart"/>
      <w:r w:rsidRPr="00050EA2">
        <w:rPr>
          <w:rFonts w:ascii="Helvetica" w:eastAsia="Helvetica Neue Light" w:hAnsi="Helvetica" w:cs="Helvetica Neue Light"/>
        </w:rPr>
        <w:t>delicatezza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dell'artigianalità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</w:rPr>
        <w:t>Due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valori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apparentemente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opposti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gramStart"/>
      <w:r w:rsidRPr="00050EA2">
        <w:rPr>
          <w:rFonts w:ascii="Helvetica" w:eastAsia="Helvetica Neue Light" w:hAnsi="Helvetica" w:cs="Helvetica Neue Light"/>
        </w:rPr>
        <w:t>la cui</w:t>
      </w:r>
      <w:proofErr w:type="gram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combinazione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equilibrata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è la </w:t>
      </w:r>
      <w:proofErr w:type="spellStart"/>
      <w:r w:rsidRPr="00050EA2">
        <w:rPr>
          <w:rFonts w:ascii="Helvetica" w:eastAsia="Helvetica Neue Light" w:hAnsi="Helvetica" w:cs="Helvetica Neue Light"/>
        </w:rPr>
        <w:t>chiave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del </w:t>
      </w:r>
      <w:proofErr w:type="spellStart"/>
      <w:r w:rsidRPr="00050EA2">
        <w:rPr>
          <w:rFonts w:ascii="Helvetica" w:eastAsia="Helvetica Neue Light" w:hAnsi="Helvetica" w:cs="Helvetica Neue Light"/>
        </w:rPr>
        <w:t>lavoro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</w:rPr>
        <w:t>Fiora</w:t>
      </w:r>
      <w:proofErr w:type="spellEnd"/>
      <w:r w:rsidRPr="00050EA2">
        <w:rPr>
          <w:rFonts w:ascii="Helvetica" w:eastAsia="Helvetica Neue Light" w:hAnsi="Helvetica" w:cs="Helvetica Neue Light"/>
        </w:rPr>
        <w:t>.</w:t>
      </w:r>
    </w:p>
    <w:p w14:paraId="196A660D" w14:textId="77777777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b/>
          <w:bCs/>
          <w:sz w:val="26"/>
          <w:szCs w:val="26"/>
        </w:rPr>
      </w:pPr>
    </w:p>
    <w:p w14:paraId="6F41656B" w14:textId="1418A6FE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sz w:val="26"/>
          <w:szCs w:val="26"/>
        </w:rPr>
      </w:pPr>
    </w:p>
    <w:p w14:paraId="69A5B3E1" w14:textId="77777777" w:rsidR="00B045EE" w:rsidRPr="00050EA2" w:rsidRDefault="00B045EE" w:rsidP="00B045EE">
      <w:pPr>
        <w:spacing w:line="240" w:lineRule="auto"/>
        <w:jc w:val="right"/>
        <w:rPr>
          <w:rFonts w:ascii="Helvetica" w:eastAsia="Helvetica Neue Light" w:hAnsi="Helvetica" w:cs="Helvetica Neue Light"/>
          <w:sz w:val="21"/>
          <w:szCs w:val="21"/>
        </w:rPr>
      </w:pPr>
    </w:p>
    <w:p w14:paraId="074784EF" w14:textId="4207B791" w:rsidR="00F169CF" w:rsidRPr="00050EA2" w:rsidRDefault="00B045EE" w:rsidP="00B045EE">
      <w:pPr>
        <w:spacing w:line="240" w:lineRule="auto"/>
        <w:jc w:val="right"/>
        <w:rPr>
          <w:rFonts w:ascii="Helvetica" w:eastAsia="Helvetica Neue Light" w:hAnsi="Helvetica" w:cs="Helvetica Neue Light"/>
          <w:sz w:val="21"/>
          <w:szCs w:val="21"/>
        </w:rPr>
      </w:pPr>
      <w:r w:rsidRPr="00050EA2">
        <w:rPr>
          <w:rFonts w:ascii="Helvetica" w:eastAsia="Helvetica Neue Light" w:hAnsi="Helvetica" w:cs="Helvetica Neue Light"/>
          <w:sz w:val="21"/>
          <w:szCs w:val="21"/>
        </w:rPr>
        <w:t>IMMAGINI TIF</w:t>
      </w:r>
    </w:p>
    <w:p w14:paraId="5DC38722" w14:textId="77777777" w:rsidR="00F169CF" w:rsidRPr="00050EA2" w:rsidRDefault="00C6194D" w:rsidP="00B045EE">
      <w:pPr>
        <w:spacing w:line="240" w:lineRule="auto"/>
        <w:jc w:val="right"/>
        <w:rPr>
          <w:rFonts w:ascii="Helvetica" w:eastAsia="Helvetica Neue Light" w:hAnsi="Helvetica" w:cs="Helvetica Neue Light"/>
          <w:sz w:val="21"/>
          <w:szCs w:val="21"/>
        </w:rPr>
      </w:pPr>
      <w:r w:rsidRPr="00050EA2">
        <w:rPr>
          <w:rFonts w:ascii="Helvetica" w:hAnsi="Helvetica"/>
          <w:sz w:val="21"/>
          <w:szCs w:val="21"/>
        </w:rPr>
        <w:fldChar w:fldCharType="begin"/>
      </w:r>
      <w:r w:rsidRPr="00050EA2">
        <w:rPr>
          <w:rFonts w:ascii="Helvetica" w:hAnsi="Helvetica"/>
          <w:sz w:val="21"/>
          <w:szCs w:val="21"/>
        </w:rPr>
        <w:instrText xml:space="preserve"> HYPERLINK "https://tinyurl.com/fioraISH" \h </w:instrText>
      </w:r>
      <w:r w:rsidRPr="00050EA2">
        <w:rPr>
          <w:rFonts w:ascii="Helvetica" w:hAnsi="Helvetica"/>
          <w:sz w:val="21"/>
          <w:szCs w:val="21"/>
        </w:rPr>
        <w:fldChar w:fldCharType="separate"/>
      </w:r>
      <w:r w:rsidRPr="00050EA2">
        <w:rPr>
          <w:rFonts w:ascii="Helvetica" w:eastAsia="Helvetica Neue Light" w:hAnsi="Helvetica" w:cs="Helvetica Neue Light"/>
          <w:color w:val="1155CC"/>
          <w:sz w:val="21"/>
          <w:szCs w:val="21"/>
          <w:u w:val="single"/>
        </w:rPr>
        <w:t>https://tinyurl.com/fioraISH</w:t>
      </w:r>
      <w:r w:rsidRPr="00050EA2">
        <w:rPr>
          <w:rFonts w:ascii="Helvetica" w:eastAsia="Helvetica Neue Light" w:hAnsi="Helvetica" w:cs="Helvetica Neue Light"/>
          <w:color w:val="1155CC"/>
          <w:sz w:val="21"/>
          <w:szCs w:val="21"/>
          <w:u w:val="single"/>
        </w:rPr>
        <w:fldChar w:fldCharType="end"/>
      </w:r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</w:p>
    <w:p w14:paraId="31241A0A" w14:textId="77777777" w:rsidR="00F169CF" w:rsidRPr="00050EA2" w:rsidRDefault="00F169CF" w:rsidP="00B045EE">
      <w:pPr>
        <w:spacing w:line="240" w:lineRule="auto"/>
        <w:jc w:val="right"/>
        <w:rPr>
          <w:rFonts w:ascii="Helvetica" w:eastAsia="Helvetica Neue Light" w:hAnsi="Helvetica" w:cs="Helvetica Neue Light"/>
          <w:sz w:val="26"/>
          <w:szCs w:val="26"/>
        </w:rPr>
      </w:pPr>
    </w:p>
    <w:p w14:paraId="5107C0AE" w14:textId="2DDC91EE" w:rsidR="00F169CF" w:rsidRPr="00050EA2" w:rsidRDefault="00050EA2" w:rsidP="00B045EE">
      <w:pPr>
        <w:spacing w:line="240" w:lineRule="auto"/>
        <w:jc w:val="right"/>
        <w:rPr>
          <w:rFonts w:ascii="Helvetica" w:eastAsia="Helvetica Neue Light" w:hAnsi="Helvetica" w:cs="Helvetica Neue Light"/>
          <w:sz w:val="26"/>
          <w:szCs w:val="26"/>
        </w:rPr>
      </w:pPr>
      <w:proofErr w:type="spellStart"/>
      <w:r w:rsidRPr="00050EA2">
        <w:rPr>
          <w:rFonts w:ascii="Helvetica" w:eastAsia="Helvetica Neue Light" w:hAnsi="Helvetica" w:cs="Helvetica Neue Light"/>
          <w:b/>
          <w:bCs/>
          <w:sz w:val="26"/>
          <w:szCs w:val="26"/>
        </w:rPr>
        <w:t>Ufficio</w:t>
      </w:r>
      <w:proofErr w:type="spellEnd"/>
      <w:r w:rsidRPr="00050EA2">
        <w:rPr>
          <w:rFonts w:ascii="Helvetica" w:eastAsia="Helvetica Neue Light" w:hAnsi="Helvetica" w:cs="Helvetica Neue Light"/>
          <w:b/>
          <w:bCs/>
          <w:sz w:val="26"/>
          <w:szCs w:val="26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b/>
          <w:bCs/>
          <w:sz w:val="26"/>
          <w:szCs w:val="26"/>
        </w:rPr>
        <w:t>stampa</w:t>
      </w:r>
      <w:proofErr w:type="spellEnd"/>
      <w:r w:rsidR="00C6194D" w:rsidRPr="00050EA2">
        <w:rPr>
          <w:rFonts w:ascii="Helvetica" w:eastAsia="Helvetica Neue Light" w:hAnsi="Helvetica" w:cs="Helvetica Neue Light"/>
          <w:b/>
          <w:bCs/>
          <w:sz w:val="26"/>
          <w:szCs w:val="26"/>
        </w:rPr>
        <w:t>:</w:t>
      </w:r>
      <w:r w:rsidR="00C6194D" w:rsidRPr="00050EA2">
        <w:rPr>
          <w:rFonts w:ascii="Helvetica" w:eastAsia="Helvetica Neue Light" w:hAnsi="Helvetica" w:cs="Helvetica Neue Light"/>
          <w:sz w:val="26"/>
          <w:szCs w:val="26"/>
        </w:rPr>
        <w:t xml:space="preserve"> </w:t>
      </w:r>
      <w:r w:rsidRPr="00050EA2">
        <w:rPr>
          <w:rFonts w:ascii="Helvetica" w:eastAsia="Helvetica Neue Light" w:hAnsi="Helvetica" w:cs="Helvetica Neue Light"/>
          <w:sz w:val="26"/>
          <w:szCs w:val="26"/>
        </w:rPr>
        <w:t>tac comunic@zione</w:t>
      </w:r>
    </w:p>
    <w:p w14:paraId="3CF7062E" w14:textId="5745DA82" w:rsidR="00050EA2" w:rsidRPr="00050EA2" w:rsidRDefault="00050EA2" w:rsidP="00B045EE">
      <w:pPr>
        <w:spacing w:line="240" w:lineRule="auto"/>
        <w:jc w:val="right"/>
        <w:rPr>
          <w:rFonts w:ascii="Helvetica" w:eastAsia="Roboto" w:hAnsi="Helvetica" w:cs="Roboto"/>
          <w:color w:val="222222"/>
          <w:sz w:val="26"/>
          <w:szCs w:val="26"/>
          <w:highlight w:val="red"/>
        </w:rPr>
      </w:pPr>
      <w:r w:rsidRPr="00050EA2">
        <w:rPr>
          <w:rFonts w:ascii="Helvetica" w:eastAsia="Helvetica Neue Light" w:hAnsi="Helvetica" w:cs="Helvetica Neue Light"/>
          <w:sz w:val="26"/>
          <w:szCs w:val="26"/>
        </w:rPr>
        <w:t>press@taconline.it</w:t>
      </w:r>
    </w:p>
    <w:p w14:paraId="3177C541" w14:textId="7C077675" w:rsidR="00F169CF" w:rsidRDefault="00F169CF" w:rsidP="00B045EE">
      <w:pPr>
        <w:spacing w:line="240" w:lineRule="auto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sectPr w:rsidR="00F169CF">
      <w:headerReference w:type="even" r:id="rId7"/>
      <w:headerReference w:type="default" r:id="rId8"/>
      <w:footerReference w:type="default" r:id="rId9"/>
      <w:headerReference w:type="first" r:id="rId10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02425" w14:textId="77777777" w:rsidR="00C6194D" w:rsidRDefault="00C6194D">
      <w:pPr>
        <w:spacing w:line="240" w:lineRule="auto"/>
      </w:pPr>
      <w:r>
        <w:separator/>
      </w:r>
    </w:p>
  </w:endnote>
  <w:endnote w:type="continuationSeparator" w:id="0">
    <w:p w14:paraId="232EF232" w14:textId="77777777" w:rsidR="00C6194D" w:rsidRDefault="00C61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Roboto">
    <w:panose1 w:val="020B0604020202020204"/>
    <w:charset w:val="00"/>
    <w:family w:val="auto"/>
    <w:pitch w:val="default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B61F8" w14:textId="77777777" w:rsidR="00F169CF" w:rsidRDefault="00F169CF"/>
  <w:p w14:paraId="011A27C3" w14:textId="226E5759" w:rsidR="00F169CF" w:rsidRDefault="00050EA2" w:rsidP="00050EA2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03A25760" w14:textId="77777777" w:rsidR="00772D35" w:rsidRDefault="00C6194D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: tac comunic@zione</w:t>
    </w:r>
  </w:p>
  <w:p w14:paraId="620C26DF" w14:textId="004C204F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77473C04" w14:textId="77777777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76480043" w14:textId="02D66CDA" w:rsidR="00F169CF" w:rsidRDefault="00C619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892A3" w14:textId="77777777" w:rsidR="00C6194D" w:rsidRDefault="00C6194D">
      <w:pPr>
        <w:spacing w:line="240" w:lineRule="auto"/>
      </w:pPr>
      <w:r>
        <w:separator/>
      </w:r>
    </w:p>
  </w:footnote>
  <w:footnote w:type="continuationSeparator" w:id="0">
    <w:p w14:paraId="1FA2310B" w14:textId="77777777" w:rsidR="00C6194D" w:rsidRDefault="00C619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F8995" w14:textId="77777777" w:rsidR="003868B6" w:rsidRDefault="00386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93694" w14:textId="77777777" w:rsidR="00F169CF" w:rsidRDefault="00C619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145FA3CF" w14:textId="77777777" w:rsidR="00F169CF" w:rsidRDefault="00C6194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66644AEF" wp14:editId="309B986E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341C0016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313C1533" w14:textId="77777777" w:rsidR="00F169CF" w:rsidRDefault="00F169CF">
    <w:pPr>
      <w:rPr>
        <w:rFonts w:ascii="Helvetica Neue" w:eastAsia="Helvetica Neue" w:hAnsi="Helvetica Neue" w:cs="Helvetica Neue"/>
        <w:sz w:val="20"/>
        <w:szCs w:val="20"/>
      </w:rPr>
    </w:pPr>
  </w:p>
  <w:p w14:paraId="69060AC2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BEED8" w14:textId="77777777" w:rsidR="003868B6" w:rsidRDefault="003868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6123B"/>
    <w:multiLevelType w:val="multilevel"/>
    <w:tmpl w:val="42146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CF"/>
    <w:rsid w:val="00050EA2"/>
    <w:rsid w:val="003868B6"/>
    <w:rsid w:val="00772D35"/>
    <w:rsid w:val="00B045EE"/>
    <w:rsid w:val="00C6194D"/>
    <w:rsid w:val="00F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9BD19"/>
  <w15:docId w15:val="{3B7C0625-2FEB-1A4A-835F-D26DB690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8B6"/>
  </w:style>
  <w:style w:type="paragraph" w:styleId="Pidipagina">
    <w:name w:val="footer"/>
    <w:basedOn w:val="Normale"/>
    <w:link w:val="Pidipagina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2021-03-22T09:30:00Z</dcterms:created>
  <dcterms:modified xsi:type="dcterms:W3CDTF">2021-03-22T10:06:00Z</dcterms:modified>
</cp:coreProperties>
</file>