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8739B" w14:textId="5AC0021A" w:rsidR="00EA040D" w:rsidRPr="00EA040D" w:rsidRDefault="00EA040D" w:rsidP="006D00CE">
      <w:pPr>
        <w:shd w:val="clear" w:color="auto" w:fill="F9F9F9"/>
        <w:spacing w:line="240" w:lineRule="auto"/>
        <w:ind w:right="367"/>
        <w:rPr>
          <w:rFonts w:ascii="Arial" w:eastAsia="Times New Roman" w:hAnsi="Arial" w:cs="Arial"/>
          <w:b/>
          <w:bCs/>
          <w:caps/>
          <w:color w:val="111111"/>
          <w:sz w:val="28"/>
          <w:szCs w:val="28"/>
          <w:lang w:val="it-IT" w:eastAsia="it-IT"/>
        </w:rPr>
      </w:pPr>
      <w:r w:rsidRPr="00EA040D">
        <w:rPr>
          <w:rFonts w:ascii="Arial" w:eastAsia="Times New Roman" w:hAnsi="Arial" w:cs="Arial"/>
          <w:b/>
          <w:bCs/>
          <w:caps/>
          <w:color w:val="111111"/>
          <w:sz w:val="28"/>
          <w:szCs w:val="28"/>
          <w:lang w:val="it-IT" w:eastAsia="it-IT"/>
        </w:rPr>
        <w:t>Bette arreda il nuovo ecohotel immerso nel bucolico Devonshire</w:t>
      </w:r>
    </w:p>
    <w:p w14:paraId="64A5E1D2" w14:textId="77777777" w:rsidR="006D00CE" w:rsidRDefault="006D00CE" w:rsidP="006D00CE">
      <w:pPr>
        <w:shd w:val="clear" w:color="auto" w:fill="F9F9F9"/>
        <w:spacing w:line="240" w:lineRule="auto"/>
        <w:ind w:right="367"/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</w:pPr>
    </w:p>
    <w:p w14:paraId="55A2A7A8" w14:textId="7547F599" w:rsidR="00E4012A" w:rsidRPr="00EA040D" w:rsidRDefault="00EA040D" w:rsidP="006D00CE">
      <w:pPr>
        <w:shd w:val="clear" w:color="auto" w:fill="F9F9F9"/>
        <w:spacing w:line="240" w:lineRule="auto"/>
        <w:ind w:right="367"/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</w:pPr>
      <w:r w:rsidRPr="00EA040D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 xml:space="preserve">The Bull </w:t>
      </w:r>
      <w:proofErr w:type="spellStart"/>
      <w:r w:rsidRPr="00EA040D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>Inn</w:t>
      </w:r>
      <w:proofErr w:type="spellEnd"/>
      <w:r w:rsidRPr="00EA040D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>, premiato dal quotidiano inglese “The Times”, ha selezionato i prodotti in acciaio al titanio vetrificato dell’azienda tedesca</w:t>
      </w:r>
    </w:p>
    <w:p w14:paraId="07453230" w14:textId="04A32060" w:rsidR="00EA040D" w:rsidRPr="006D00CE" w:rsidRDefault="00EA040D" w:rsidP="006D00CE">
      <w:pPr>
        <w:spacing w:line="240" w:lineRule="auto"/>
        <w:ind w:right="367"/>
        <w:rPr>
          <w:rFonts w:ascii="Arial" w:hAnsi="Arial" w:cs="Arial"/>
          <w:sz w:val="24"/>
          <w:szCs w:val="24"/>
          <w:lang w:val="it-IT"/>
        </w:rPr>
      </w:pPr>
    </w:p>
    <w:p w14:paraId="50A8C6A1" w14:textId="4F48E62A" w:rsidR="000534EF" w:rsidRPr="006D00CE" w:rsidRDefault="00EA040D" w:rsidP="006D00CE">
      <w:pPr>
        <w:spacing w:line="240" w:lineRule="auto"/>
        <w:ind w:right="367"/>
        <w:rPr>
          <w:rFonts w:ascii="Arial" w:hAnsi="Arial" w:cs="Arial"/>
          <w:sz w:val="24"/>
          <w:szCs w:val="24"/>
          <w:lang w:val="it-IT"/>
        </w:rPr>
      </w:pPr>
      <w:r w:rsidRPr="006D00CE">
        <w:rPr>
          <w:rFonts w:ascii="Arial" w:hAnsi="Arial" w:cs="Arial"/>
          <w:sz w:val="24"/>
          <w:szCs w:val="24"/>
          <w:lang w:val="it-IT"/>
        </w:rPr>
        <w:t xml:space="preserve">The Bull </w:t>
      </w:r>
      <w:proofErr w:type="spellStart"/>
      <w:r w:rsidRPr="006D00CE">
        <w:rPr>
          <w:rFonts w:ascii="Arial" w:hAnsi="Arial" w:cs="Arial"/>
          <w:sz w:val="24"/>
          <w:szCs w:val="24"/>
          <w:lang w:val="it-IT"/>
        </w:rPr>
        <w:t>Inn</w:t>
      </w:r>
      <w:proofErr w:type="spellEnd"/>
      <w:r w:rsidRPr="006D00CE">
        <w:rPr>
          <w:rFonts w:ascii="Arial" w:hAnsi="Arial" w:cs="Arial"/>
          <w:sz w:val="24"/>
          <w:szCs w:val="24"/>
          <w:lang w:val="it-IT"/>
        </w:rPr>
        <w:t xml:space="preserve"> è il primo hotel ecosostenibile realizzato nel Devonshire nel sud ovest dell’Inghilterra</w:t>
      </w:r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. Premiato dal quotidiano inglese “The Times”, l’albergo “verde” nasce da frutto di un'idea di </w:t>
      </w:r>
      <w:proofErr w:type="spellStart"/>
      <w:r w:rsidR="000534EF" w:rsidRPr="006D00CE">
        <w:rPr>
          <w:rFonts w:ascii="Arial" w:hAnsi="Arial" w:cs="Arial"/>
          <w:sz w:val="24"/>
          <w:szCs w:val="24"/>
          <w:lang w:val="it-IT"/>
        </w:rPr>
        <w:t>Geetie</w:t>
      </w:r>
      <w:proofErr w:type="spellEnd"/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0534EF" w:rsidRPr="006D00CE">
        <w:rPr>
          <w:rFonts w:ascii="Arial" w:hAnsi="Arial" w:cs="Arial"/>
          <w:sz w:val="24"/>
          <w:szCs w:val="24"/>
          <w:lang w:val="it-IT"/>
        </w:rPr>
        <w:t>Singh</w:t>
      </w:r>
      <w:proofErr w:type="spellEnd"/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-Watson, </w:t>
      </w:r>
      <w:r w:rsidR="005C5F29">
        <w:rPr>
          <w:rFonts w:ascii="Arial" w:hAnsi="Arial" w:cs="Arial"/>
          <w:sz w:val="24"/>
          <w:szCs w:val="24"/>
          <w:lang w:val="it-IT"/>
        </w:rPr>
        <w:t xml:space="preserve">conosciuta per avere aperto </w:t>
      </w:r>
      <w:r w:rsidR="005C5F29" w:rsidRPr="006D00CE">
        <w:rPr>
          <w:rFonts w:ascii="Arial" w:hAnsi="Arial" w:cs="Arial"/>
          <w:sz w:val="24"/>
          <w:szCs w:val="24"/>
          <w:lang w:val="it-IT"/>
        </w:rPr>
        <w:t>nel 1998</w:t>
      </w:r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 il primo pub biologico certificato al mondo. Ha lavorato con l'architetto Jackie </w:t>
      </w:r>
      <w:proofErr w:type="spellStart"/>
      <w:r w:rsidR="000534EF" w:rsidRPr="006D00CE">
        <w:rPr>
          <w:rFonts w:ascii="Arial" w:hAnsi="Arial" w:cs="Arial"/>
          <w:sz w:val="24"/>
          <w:szCs w:val="24"/>
          <w:lang w:val="it-IT"/>
        </w:rPr>
        <w:t>Gillespie</w:t>
      </w:r>
      <w:proofErr w:type="spellEnd"/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 di </w:t>
      </w:r>
      <w:proofErr w:type="spellStart"/>
      <w:r w:rsidR="000534EF" w:rsidRPr="006D00CE">
        <w:rPr>
          <w:rFonts w:ascii="Arial" w:hAnsi="Arial" w:cs="Arial"/>
          <w:sz w:val="24"/>
          <w:szCs w:val="24"/>
          <w:lang w:val="it-IT"/>
        </w:rPr>
        <w:t>Gillespie</w:t>
      </w:r>
      <w:proofErr w:type="spellEnd"/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0534EF" w:rsidRPr="006D00CE">
        <w:rPr>
          <w:rFonts w:ascii="Arial" w:hAnsi="Arial" w:cs="Arial"/>
          <w:sz w:val="24"/>
          <w:szCs w:val="24"/>
          <w:lang w:val="it-IT"/>
        </w:rPr>
        <w:t>Yunnie</w:t>
      </w:r>
      <w:proofErr w:type="spellEnd"/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0534EF" w:rsidRPr="006D00CE">
        <w:rPr>
          <w:rFonts w:ascii="Arial" w:hAnsi="Arial" w:cs="Arial"/>
          <w:sz w:val="24"/>
          <w:szCs w:val="24"/>
          <w:lang w:val="it-IT"/>
        </w:rPr>
        <w:t>Architects</w:t>
      </w:r>
      <w:proofErr w:type="spellEnd"/>
      <w:r w:rsidR="000534EF" w:rsidRPr="006D00CE">
        <w:rPr>
          <w:rFonts w:ascii="Arial" w:hAnsi="Arial" w:cs="Arial"/>
          <w:sz w:val="24"/>
          <w:szCs w:val="24"/>
          <w:lang w:val="it-IT"/>
        </w:rPr>
        <w:t>, per garantire che ogni aspetto dell'hotel fosse totalmente sostenibile</w:t>
      </w:r>
      <w:r w:rsidR="005C5F29">
        <w:rPr>
          <w:rFonts w:ascii="Arial" w:hAnsi="Arial" w:cs="Arial"/>
          <w:sz w:val="24"/>
          <w:szCs w:val="24"/>
          <w:lang w:val="it-IT"/>
        </w:rPr>
        <w:t>.</w:t>
      </w:r>
    </w:p>
    <w:p w14:paraId="55207D69" w14:textId="77777777" w:rsidR="005C5F29" w:rsidRDefault="005C5F29" w:rsidP="006D00CE">
      <w:pPr>
        <w:spacing w:line="240" w:lineRule="auto"/>
        <w:ind w:right="367"/>
        <w:rPr>
          <w:rFonts w:ascii="Arial" w:hAnsi="Arial" w:cs="Arial"/>
          <w:sz w:val="24"/>
          <w:szCs w:val="24"/>
          <w:lang w:val="it-IT"/>
        </w:rPr>
      </w:pPr>
    </w:p>
    <w:p w14:paraId="273E7FE0" w14:textId="77777777" w:rsidR="0011483E" w:rsidRDefault="000534EF" w:rsidP="006D00CE">
      <w:pPr>
        <w:spacing w:line="240" w:lineRule="auto"/>
        <w:ind w:right="367"/>
        <w:rPr>
          <w:rFonts w:ascii="Arial" w:hAnsi="Arial" w:cs="Arial"/>
          <w:sz w:val="24"/>
          <w:szCs w:val="24"/>
          <w:lang w:val="it-IT"/>
        </w:rPr>
      </w:pPr>
      <w:r w:rsidRPr="006D00CE">
        <w:rPr>
          <w:rFonts w:ascii="Arial" w:hAnsi="Arial" w:cs="Arial"/>
          <w:sz w:val="24"/>
          <w:szCs w:val="24"/>
          <w:lang w:val="it-IT"/>
        </w:rPr>
        <w:t xml:space="preserve">Le pareti in gesso </w:t>
      </w:r>
      <w:r w:rsidR="005C5F29">
        <w:rPr>
          <w:rFonts w:ascii="Arial" w:hAnsi="Arial" w:cs="Arial"/>
          <w:sz w:val="24"/>
          <w:szCs w:val="24"/>
          <w:lang w:val="it-IT"/>
        </w:rPr>
        <w:t xml:space="preserve">sono </w:t>
      </w:r>
      <w:r w:rsidRPr="006D00CE">
        <w:rPr>
          <w:rFonts w:ascii="Arial" w:hAnsi="Arial" w:cs="Arial"/>
          <w:sz w:val="24"/>
          <w:szCs w:val="24"/>
          <w:lang w:val="it-IT"/>
        </w:rPr>
        <w:t>color pastello, le lenzuola organiche,</w:t>
      </w:r>
      <w:r w:rsidR="005C5F29">
        <w:rPr>
          <w:rFonts w:ascii="Arial" w:hAnsi="Arial" w:cs="Arial"/>
          <w:sz w:val="24"/>
          <w:szCs w:val="24"/>
          <w:lang w:val="it-IT"/>
        </w:rPr>
        <w:t xml:space="preserve"> il </w:t>
      </w:r>
      <w:r w:rsidRPr="006D00CE">
        <w:rPr>
          <w:rFonts w:ascii="Arial" w:hAnsi="Arial" w:cs="Arial"/>
          <w:sz w:val="24"/>
          <w:szCs w:val="24"/>
          <w:lang w:val="it-IT"/>
        </w:rPr>
        <w:t xml:space="preserve">sistema di riscaldamento </w:t>
      </w:r>
      <w:r w:rsidR="005C5F29">
        <w:rPr>
          <w:rFonts w:ascii="Arial" w:hAnsi="Arial" w:cs="Arial"/>
          <w:sz w:val="24"/>
          <w:szCs w:val="24"/>
          <w:lang w:val="it-IT"/>
        </w:rPr>
        <w:t>è innovativo</w:t>
      </w:r>
      <w:r w:rsidR="0011483E">
        <w:rPr>
          <w:rFonts w:ascii="Arial" w:hAnsi="Arial" w:cs="Arial"/>
          <w:sz w:val="24"/>
          <w:szCs w:val="24"/>
          <w:lang w:val="it-IT"/>
        </w:rPr>
        <w:t>.</w:t>
      </w:r>
    </w:p>
    <w:p w14:paraId="1DC2337C" w14:textId="619F3CC9" w:rsidR="0011483E" w:rsidRDefault="0011483E" w:rsidP="0011483E">
      <w:pPr>
        <w:spacing w:line="240" w:lineRule="auto"/>
        <w:ind w:right="367"/>
        <w:rPr>
          <w:rFonts w:ascii="Arial" w:hAnsi="Arial" w:cs="Arial"/>
          <w:bCs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I </w:t>
      </w:r>
      <w:r w:rsidR="000534EF" w:rsidRPr="006D00CE">
        <w:rPr>
          <w:rFonts w:ascii="Arial" w:hAnsi="Arial" w:cs="Arial"/>
          <w:sz w:val="24"/>
          <w:szCs w:val="24"/>
          <w:lang w:val="it-IT"/>
        </w:rPr>
        <w:t xml:space="preserve">bagni </w:t>
      </w:r>
      <w:r w:rsidR="005C5F29">
        <w:rPr>
          <w:rFonts w:ascii="Arial" w:hAnsi="Arial" w:cs="Arial"/>
          <w:sz w:val="24"/>
          <w:szCs w:val="24"/>
          <w:lang w:val="it-IT"/>
        </w:rPr>
        <w:t xml:space="preserve">sono </w:t>
      </w:r>
      <w:r w:rsidR="000534EF" w:rsidRPr="006D00CE">
        <w:rPr>
          <w:rFonts w:ascii="Arial" w:hAnsi="Arial" w:cs="Arial"/>
          <w:sz w:val="24"/>
          <w:szCs w:val="24"/>
          <w:lang w:val="it-IT"/>
        </w:rPr>
        <w:t>arredati con le vasche e i piatti doccia di Bette</w:t>
      </w:r>
      <w:r>
        <w:rPr>
          <w:rFonts w:ascii="Arial" w:hAnsi="Arial" w:cs="Arial"/>
          <w:sz w:val="24"/>
          <w:szCs w:val="24"/>
          <w:lang w:val="it-IT"/>
        </w:rPr>
        <w:t xml:space="preserve"> e sono caratterizzati da </w:t>
      </w:r>
      <w:r w:rsidR="000534EF" w:rsidRPr="006D00CE">
        <w:rPr>
          <w:rFonts w:ascii="Arial" w:hAnsi="Arial" w:cs="Arial"/>
          <w:bCs/>
          <w:sz w:val="24"/>
          <w:szCs w:val="24"/>
          <w:lang w:val="it-IT"/>
        </w:rPr>
        <w:t xml:space="preserve">piastrelle in mattoni bianchi con accenti di oro deciso. </w:t>
      </w:r>
    </w:p>
    <w:p w14:paraId="6BE87121" w14:textId="77777777" w:rsidR="0011483E" w:rsidRDefault="0011483E" w:rsidP="0011483E">
      <w:pPr>
        <w:spacing w:line="240" w:lineRule="auto"/>
        <w:ind w:right="367"/>
        <w:rPr>
          <w:rFonts w:ascii="Arial" w:hAnsi="Arial" w:cs="Arial"/>
          <w:bCs/>
          <w:sz w:val="24"/>
          <w:szCs w:val="24"/>
          <w:lang w:val="it-IT"/>
        </w:rPr>
      </w:pPr>
      <w:r>
        <w:rPr>
          <w:rFonts w:ascii="Arial" w:hAnsi="Arial" w:cs="Arial"/>
          <w:bCs/>
          <w:sz w:val="24"/>
          <w:szCs w:val="24"/>
          <w:lang w:val="it-IT"/>
        </w:rPr>
        <w:t>O</w:t>
      </w:r>
      <w:r w:rsidR="000534EF" w:rsidRPr="006D00CE">
        <w:rPr>
          <w:rFonts w:ascii="Arial" w:hAnsi="Arial" w:cs="Arial"/>
          <w:bCs/>
          <w:sz w:val="24"/>
          <w:szCs w:val="24"/>
          <w:lang w:val="it-IT"/>
        </w:rPr>
        <w:t xml:space="preserve">gnuno ha una doccia, con piatto doccia Bette </w:t>
      </w:r>
      <w:r w:rsidR="000534EF" w:rsidRPr="00980146">
        <w:rPr>
          <w:rFonts w:ascii="Arial" w:hAnsi="Arial" w:cs="Arial"/>
          <w:bCs/>
          <w:sz w:val="24"/>
          <w:szCs w:val="24"/>
          <w:lang w:val="it-IT"/>
        </w:rPr>
        <w:t>in acciaio al titanio vetrificato (</w:t>
      </w:r>
      <w:proofErr w:type="spellStart"/>
      <w:r w:rsidR="000534EF" w:rsidRPr="00980146">
        <w:rPr>
          <w:rFonts w:ascii="Arial" w:hAnsi="Arial" w:cs="Arial"/>
          <w:bCs/>
          <w:sz w:val="24"/>
          <w:szCs w:val="24"/>
          <w:lang w:val="it-IT"/>
        </w:rPr>
        <w:t>BetteSupra</w:t>
      </w:r>
      <w:proofErr w:type="spellEnd"/>
      <w:r w:rsidR="000534EF" w:rsidRPr="00980146">
        <w:rPr>
          <w:rFonts w:ascii="Arial" w:hAnsi="Arial" w:cs="Arial"/>
          <w:bCs/>
          <w:sz w:val="24"/>
          <w:szCs w:val="24"/>
          <w:lang w:val="it-IT"/>
        </w:rPr>
        <w:t>) o una comoda vasca per due (</w:t>
      </w:r>
      <w:proofErr w:type="spellStart"/>
      <w:r w:rsidR="000534EF" w:rsidRPr="00980146">
        <w:rPr>
          <w:rFonts w:ascii="Arial" w:hAnsi="Arial" w:cs="Arial"/>
          <w:bCs/>
          <w:sz w:val="24"/>
          <w:szCs w:val="24"/>
          <w:lang w:val="it-IT"/>
        </w:rPr>
        <w:t>BetteStarlet</w:t>
      </w:r>
      <w:proofErr w:type="spellEnd"/>
      <w:r w:rsidR="000534EF" w:rsidRPr="00980146">
        <w:rPr>
          <w:rFonts w:ascii="Arial" w:hAnsi="Arial" w:cs="Arial"/>
          <w:bCs/>
          <w:sz w:val="24"/>
          <w:szCs w:val="24"/>
          <w:lang w:val="it-IT"/>
        </w:rPr>
        <w:t xml:space="preserve">), perfetta per un bagno rilassante. </w:t>
      </w:r>
      <w:r>
        <w:rPr>
          <w:rFonts w:ascii="Arial" w:hAnsi="Arial" w:cs="Arial"/>
          <w:bCs/>
          <w:sz w:val="24"/>
          <w:szCs w:val="24"/>
          <w:lang w:val="it-IT"/>
        </w:rPr>
        <w:t>Le vasche in particolare sono rivestite con pannelli di legno in colori tenui e alla moda.</w:t>
      </w:r>
    </w:p>
    <w:p w14:paraId="029DF965" w14:textId="55D1C7BD" w:rsidR="000534EF" w:rsidRPr="00980146" w:rsidRDefault="000534EF" w:rsidP="0011483E">
      <w:pPr>
        <w:spacing w:line="240" w:lineRule="auto"/>
        <w:ind w:right="367"/>
        <w:rPr>
          <w:rFonts w:ascii="Arial" w:hAnsi="Arial" w:cs="Arial"/>
          <w:bCs/>
          <w:sz w:val="24"/>
          <w:szCs w:val="24"/>
          <w:lang w:val="it-IT"/>
        </w:rPr>
      </w:pPr>
      <w:r w:rsidRPr="00980146">
        <w:rPr>
          <w:rFonts w:ascii="Arial" w:hAnsi="Arial" w:cs="Arial"/>
          <w:bCs/>
          <w:sz w:val="24"/>
          <w:szCs w:val="24"/>
          <w:lang w:val="it-IT"/>
        </w:rPr>
        <w:t>Tutti i piatti doccia e le vasche sono dotati di una superficie antiscivolo quasi invisibile brevettata da Bette, Anti-Slip Pro.</w:t>
      </w:r>
    </w:p>
    <w:p w14:paraId="017558F5" w14:textId="77777777" w:rsidR="000534EF" w:rsidRPr="00980146" w:rsidRDefault="000534EF" w:rsidP="006D00CE">
      <w:pPr>
        <w:spacing w:line="240" w:lineRule="auto"/>
        <w:ind w:right="367"/>
        <w:rPr>
          <w:rFonts w:ascii="Arial" w:hAnsi="Arial" w:cs="Arial"/>
          <w:bCs/>
          <w:sz w:val="24"/>
          <w:szCs w:val="24"/>
          <w:lang w:val="it-IT"/>
        </w:rPr>
      </w:pPr>
    </w:p>
    <w:p w14:paraId="0DE26A81" w14:textId="33B7F0F7" w:rsidR="000534EF" w:rsidRPr="00980146" w:rsidRDefault="000534EF" w:rsidP="006D00CE">
      <w:pPr>
        <w:spacing w:line="240" w:lineRule="auto"/>
        <w:ind w:right="367"/>
        <w:rPr>
          <w:rFonts w:ascii="Arial" w:hAnsi="Arial" w:cs="Arial"/>
          <w:bCs/>
          <w:sz w:val="24"/>
          <w:szCs w:val="24"/>
          <w:lang w:val="it-IT"/>
        </w:rPr>
      </w:pPr>
      <w:r w:rsidRPr="00980146">
        <w:rPr>
          <w:rFonts w:ascii="Arial" w:hAnsi="Arial" w:cs="Arial"/>
          <w:b/>
          <w:sz w:val="24"/>
          <w:szCs w:val="24"/>
          <w:lang w:val="it-IT"/>
        </w:rPr>
        <w:t xml:space="preserve">L'architetto Jackie </w:t>
      </w:r>
      <w:proofErr w:type="spellStart"/>
      <w:r w:rsidRPr="00980146">
        <w:rPr>
          <w:rFonts w:ascii="Arial" w:hAnsi="Arial" w:cs="Arial"/>
          <w:b/>
          <w:sz w:val="24"/>
          <w:szCs w:val="24"/>
          <w:lang w:val="it-IT"/>
        </w:rPr>
        <w:t>Gillespie</w:t>
      </w:r>
      <w:proofErr w:type="spellEnd"/>
      <w:r w:rsidRPr="00980146">
        <w:rPr>
          <w:rFonts w:ascii="Arial" w:hAnsi="Arial" w:cs="Arial"/>
          <w:bCs/>
          <w:sz w:val="24"/>
          <w:szCs w:val="24"/>
          <w:lang w:val="it-IT"/>
        </w:rPr>
        <w:t xml:space="preserve"> racconta: "</w:t>
      </w:r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Abbiamo usato i piatti doccia e le vasche Bette perché combinano un aspetto di alta qualità e duraturo con la sostenibilità, in quanto sono realizzati con materiali naturali e sono riciclabili. Mi piace particolarmente il profilo basso e la sensazione solida dei piatti doccia </w:t>
      </w:r>
      <w:proofErr w:type="spellStart"/>
      <w:proofErr w:type="gramStart"/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>BetteSupra</w:t>
      </w:r>
      <w:proofErr w:type="spellEnd"/>
      <w:proofErr w:type="gramEnd"/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 e il fatto che siano disponibili con telai regolabili. </w:t>
      </w:r>
      <w:r w:rsidRPr="00980146">
        <w:rPr>
          <w:rFonts w:ascii="Arial" w:eastAsia="Times New Roman" w:hAnsi="Arial" w:cs="Arial"/>
          <w:i/>
          <w:iCs/>
          <w:color w:val="000000"/>
          <w:sz w:val="24"/>
          <w:szCs w:val="24"/>
          <w:lang w:val="it-IT" w:eastAsia="it-IT"/>
        </w:rPr>
        <w:t xml:space="preserve">Lo scarico centrale della vasca è perfetto per fare il bagno in due. </w:t>
      </w:r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>È anche estremamente utile che sia i piatti doccia che le vasche siano disponibili in una gamma così ampia di dimensioni, quindi siamo stati in grado di selezionare le giuste dimensioni per le camere, tra cui 1200 x 900 mm di piatti doccia nella maggior parte delle stanze."</w:t>
      </w:r>
    </w:p>
    <w:p w14:paraId="421C8384" w14:textId="77777777" w:rsidR="000534EF" w:rsidRPr="00980146" w:rsidRDefault="000534EF" w:rsidP="006D00CE">
      <w:pPr>
        <w:spacing w:line="240" w:lineRule="auto"/>
        <w:ind w:right="367"/>
        <w:rPr>
          <w:rFonts w:ascii="Arial" w:hAnsi="Arial" w:cs="Arial"/>
          <w:bCs/>
          <w:sz w:val="24"/>
          <w:szCs w:val="24"/>
          <w:lang w:val="it-IT"/>
        </w:rPr>
      </w:pPr>
    </w:p>
    <w:p w14:paraId="7EA34D5F" w14:textId="308E953C" w:rsidR="000534EF" w:rsidRPr="00980146" w:rsidRDefault="000534EF" w:rsidP="006D00CE">
      <w:pPr>
        <w:spacing w:line="240" w:lineRule="auto"/>
        <w:ind w:right="367"/>
        <w:rPr>
          <w:rFonts w:ascii="Arial" w:hAnsi="Arial" w:cs="Arial"/>
          <w:bCs/>
          <w:i/>
          <w:iCs/>
          <w:sz w:val="24"/>
          <w:szCs w:val="24"/>
          <w:lang w:val="it-IT"/>
        </w:rPr>
      </w:pPr>
      <w:r w:rsidRPr="00980146">
        <w:rPr>
          <w:rFonts w:ascii="Arial" w:hAnsi="Arial" w:cs="Arial"/>
          <w:bCs/>
          <w:sz w:val="24"/>
          <w:szCs w:val="24"/>
          <w:lang w:val="it-IT"/>
        </w:rPr>
        <w:t xml:space="preserve">La proprietaria, e creativa </w:t>
      </w:r>
      <w:proofErr w:type="spellStart"/>
      <w:r w:rsidRPr="00980146">
        <w:rPr>
          <w:rFonts w:ascii="Arial" w:hAnsi="Arial" w:cs="Arial"/>
          <w:b/>
          <w:sz w:val="24"/>
          <w:szCs w:val="24"/>
          <w:lang w:val="it-IT"/>
        </w:rPr>
        <w:t>Geetie</w:t>
      </w:r>
      <w:proofErr w:type="spellEnd"/>
      <w:r w:rsidRPr="00980146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980146">
        <w:rPr>
          <w:rFonts w:ascii="Arial" w:hAnsi="Arial" w:cs="Arial"/>
          <w:b/>
          <w:sz w:val="24"/>
          <w:szCs w:val="24"/>
          <w:lang w:val="it-IT"/>
        </w:rPr>
        <w:t>Singh</w:t>
      </w:r>
      <w:proofErr w:type="spellEnd"/>
      <w:r w:rsidRPr="00980146">
        <w:rPr>
          <w:rFonts w:ascii="Arial" w:hAnsi="Arial" w:cs="Arial"/>
          <w:b/>
          <w:sz w:val="24"/>
          <w:szCs w:val="24"/>
          <w:lang w:val="it-IT"/>
        </w:rPr>
        <w:t>-Watson</w:t>
      </w:r>
      <w:r w:rsidRPr="00980146">
        <w:rPr>
          <w:rFonts w:ascii="Arial" w:hAnsi="Arial" w:cs="Arial"/>
          <w:bCs/>
          <w:sz w:val="24"/>
          <w:szCs w:val="24"/>
          <w:lang w:val="it-IT"/>
        </w:rPr>
        <w:t>, ha aggiunto: "</w:t>
      </w:r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Siamo impegnati in una filosofia di </w:t>
      </w:r>
      <w:proofErr w:type="spellStart"/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>Doing</w:t>
      </w:r>
      <w:proofErr w:type="spellEnd"/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 Business </w:t>
      </w:r>
      <w:proofErr w:type="spellStart"/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>Better</w:t>
      </w:r>
      <w:proofErr w:type="spellEnd"/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>, che ci spinge a ricercare davvero il modo migliore per fare le cose analizzando le nostre abitudini e i nostri modi di essere e acquistare. Era molto importante non avere vasche in materiale composito o piatti doccia in resina. Continuo ad essere convinta del fatto che occorre guardare sempre alla fine della vita di un prodotto quando lo compriamo, cambieremmo l'impatto sul pianeta. I prodotti Bette dureranno per molti anni</w:t>
      </w:r>
      <w:r w:rsidR="006D00CE"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>”</w:t>
      </w:r>
      <w:r w:rsidRPr="00980146">
        <w:rPr>
          <w:rFonts w:ascii="Arial" w:hAnsi="Arial" w:cs="Arial"/>
          <w:bCs/>
          <w:i/>
          <w:iCs/>
          <w:sz w:val="24"/>
          <w:szCs w:val="24"/>
          <w:lang w:val="it-IT"/>
        </w:rPr>
        <w:t>.</w:t>
      </w:r>
    </w:p>
    <w:p w14:paraId="0487D5E4" w14:textId="75504AFF" w:rsidR="006D00CE" w:rsidRPr="00980146" w:rsidRDefault="006D00CE" w:rsidP="00980146">
      <w:pPr>
        <w:spacing w:line="240" w:lineRule="auto"/>
        <w:ind w:right="367"/>
        <w:rPr>
          <w:rFonts w:ascii="Arial" w:hAnsi="Arial" w:cs="Arial"/>
          <w:bCs/>
          <w:sz w:val="24"/>
          <w:szCs w:val="24"/>
          <w:lang w:val="it-IT"/>
        </w:rPr>
      </w:pPr>
      <w:r w:rsidRPr="00980146">
        <w:rPr>
          <w:rFonts w:ascii="Arial" w:hAnsi="Arial" w:cs="Arial"/>
          <w:bCs/>
          <w:sz w:val="24"/>
          <w:szCs w:val="24"/>
          <w:lang w:val="it-IT"/>
        </w:rPr>
        <w:lastRenderedPageBreak/>
        <w:t>Le vasche</w:t>
      </w:r>
      <w:r w:rsidR="000534EF" w:rsidRPr="00980146">
        <w:rPr>
          <w:rFonts w:ascii="Arial" w:hAnsi="Arial" w:cs="Arial"/>
          <w:bCs/>
          <w:sz w:val="24"/>
          <w:szCs w:val="24"/>
          <w:lang w:val="it-IT"/>
        </w:rPr>
        <w:t xml:space="preserve"> Bette, i piatti doccia e i lavabi sono disponibili con una garanzia </w:t>
      </w:r>
      <w:r w:rsidRPr="00980146">
        <w:rPr>
          <w:rFonts w:ascii="Arial" w:hAnsi="Arial" w:cs="Arial"/>
          <w:bCs/>
          <w:sz w:val="24"/>
          <w:szCs w:val="24"/>
          <w:lang w:val="it-IT"/>
        </w:rPr>
        <w:t>trentennale</w:t>
      </w:r>
      <w:r w:rsidR="000534EF" w:rsidRPr="00980146">
        <w:rPr>
          <w:rFonts w:ascii="Arial" w:hAnsi="Arial" w:cs="Arial"/>
          <w:bCs/>
          <w:sz w:val="24"/>
          <w:szCs w:val="24"/>
          <w:lang w:val="it-IT"/>
        </w:rPr>
        <w:t xml:space="preserve">, sono facili da pulire e disponibili in oltre 400 colori, tra cui finiture lucide e opache. Realizzati con materie prime naturali, sono completamente riciclabili e verificati secondo la Dichiarazione ambientale del prodotto (EPD) </w:t>
      </w:r>
      <w:r w:rsidRPr="00980146">
        <w:rPr>
          <w:rFonts w:ascii="Arial" w:hAnsi="Arial" w:cs="Arial"/>
          <w:bCs/>
          <w:sz w:val="24"/>
          <w:szCs w:val="24"/>
          <w:lang w:val="it-IT"/>
        </w:rPr>
        <w:t xml:space="preserve">in conformità alla norma </w:t>
      </w:r>
      <w:r w:rsidR="000534EF" w:rsidRPr="00980146">
        <w:rPr>
          <w:rFonts w:ascii="Arial" w:hAnsi="Arial" w:cs="Arial"/>
          <w:bCs/>
          <w:sz w:val="24"/>
          <w:szCs w:val="24"/>
          <w:lang w:val="it-IT"/>
        </w:rPr>
        <w:t xml:space="preserve">ISO 14025 e del LEED (Leadership in Energy and </w:t>
      </w:r>
      <w:proofErr w:type="spellStart"/>
      <w:r w:rsidR="000534EF" w:rsidRPr="00980146">
        <w:rPr>
          <w:rFonts w:ascii="Arial" w:hAnsi="Arial" w:cs="Arial"/>
          <w:bCs/>
          <w:sz w:val="24"/>
          <w:szCs w:val="24"/>
          <w:lang w:val="it-IT"/>
        </w:rPr>
        <w:t>Environmental</w:t>
      </w:r>
      <w:proofErr w:type="spellEnd"/>
      <w:r w:rsidR="000534EF" w:rsidRPr="00980146">
        <w:rPr>
          <w:rFonts w:ascii="Arial" w:hAnsi="Arial" w:cs="Arial"/>
          <w:bCs/>
          <w:sz w:val="24"/>
          <w:szCs w:val="24"/>
          <w:lang w:val="it-IT"/>
        </w:rPr>
        <w:t xml:space="preserve"> Design).</w:t>
      </w:r>
    </w:p>
    <w:p w14:paraId="245A201C" w14:textId="77777777" w:rsidR="00980146" w:rsidRPr="00980146" w:rsidRDefault="00980146" w:rsidP="00980146">
      <w:pPr>
        <w:spacing w:line="240" w:lineRule="auto"/>
        <w:ind w:right="367"/>
        <w:rPr>
          <w:rFonts w:ascii="Arial" w:hAnsi="Arial" w:cs="Arial"/>
          <w:sz w:val="24"/>
          <w:szCs w:val="24"/>
          <w:lang w:val="it-IT"/>
        </w:rPr>
      </w:pPr>
    </w:p>
    <w:p w14:paraId="3CB96F07" w14:textId="26019D84" w:rsidR="006D00CE" w:rsidRPr="00980146" w:rsidRDefault="00EA040D" w:rsidP="00980146">
      <w:pPr>
        <w:pStyle w:val="Subline"/>
        <w:spacing w:line="240" w:lineRule="auto"/>
        <w:ind w:right="367"/>
        <w:rPr>
          <w:rFonts w:cs="Arial"/>
          <w:sz w:val="24"/>
          <w:szCs w:val="24"/>
          <w:lang w:val="it-IT"/>
        </w:rPr>
      </w:pPr>
      <w:r w:rsidRPr="00980146">
        <w:rPr>
          <w:rFonts w:cs="Arial"/>
          <w:sz w:val="24"/>
          <w:szCs w:val="24"/>
          <w:lang w:val="it-IT"/>
        </w:rPr>
        <w:t>(</w:t>
      </w:r>
      <w:r w:rsidR="006D00CE" w:rsidRPr="00980146">
        <w:rPr>
          <w:rFonts w:cs="Arial"/>
          <w:sz w:val="24"/>
          <w:szCs w:val="24"/>
          <w:lang w:val="it-IT"/>
        </w:rPr>
        <w:t>Crediti foto</w:t>
      </w:r>
      <w:r w:rsidRPr="00980146">
        <w:rPr>
          <w:rFonts w:cs="Arial"/>
          <w:sz w:val="24"/>
          <w:szCs w:val="24"/>
          <w:lang w:val="it-IT"/>
        </w:rPr>
        <w:t xml:space="preserve">: </w:t>
      </w:r>
      <w:proofErr w:type="spellStart"/>
      <w:r w:rsidRPr="00980146">
        <w:rPr>
          <w:rFonts w:cs="Arial"/>
          <w:sz w:val="24"/>
          <w:szCs w:val="24"/>
          <w:lang w:val="it-IT"/>
        </w:rPr>
        <w:t>Rachel</w:t>
      </w:r>
      <w:proofErr w:type="spellEnd"/>
      <w:r w:rsidRPr="00980146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980146">
        <w:rPr>
          <w:rFonts w:cs="Arial"/>
          <w:sz w:val="24"/>
          <w:szCs w:val="24"/>
          <w:lang w:val="it-IT"/>
        </w:rPr>
        <w:t>Hoile</w:t>
      </w:r>
      <w:proofErr w:type="spellEnd"/>
      <w:r w:rsidRPr="00980146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980146">
        <w:rPr>
          <w:rFonts w:cs="Arial"/>
          <w:sz w:val="24"/>
          <w:szCs w:val="24"/>
          <w:lang w:val="it-IT"/>
        </w:rPr>
        <w:t>Photography</w:t>
      </w:r>
      <w:proofErr w:type="spellEnd"/>
      <w:r w:rsidRPr="00980146">
        <w:rPr>
          <w:rFonts w:cs="Arial"/>
          <w:sz w:val="24"/>
          <w:szCs w:val="24"/>
          <w:lang w:val="it-IT"/>
        </w:rPr>
        <w:t>)</w:t>
      </w:r>
    </w:p>
    <w:p w14:paraId="45790391" w14:textId="68FFE813" w:rsidR="006D00CE" w:rsidRPr="00980146" w:rsidRDefault="00980146" w:rsidP="00980146">
      <w:pPr>
        <w:spacing w:line="240" w:lineRule="auto"/>
        <w:ind w:left="-426" w:right="367"/>
        <w:rPr>
          <w:rFonts w:cs="Arial"/>
          <w:sz w:val="24"/>
          <w:szCs w:val="24"/>
          <w:lang w:val="it-IT"/>
        </w:rPr>
      </w:pPr>
      <w:r w:rsidRPr="00980146">
        <w:rPr>
          <w:rFonts w:cs="Arial"/>
          <w:noProof/>
          <w:sz w:val="24"/>
          <w:szCs w:val="24"/>
          <w:lang w:val="it-IT"/>
        </w:rPr>
        <w:drawing>
          <wp:inline distT="0" distB="0" distL="0" distR="0" wp14:anchorId="15D04879" wp14:editId="2C69C6F1">
            <wp:extent cx="6414787" cy="3677920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9744" cy="369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627E" w14:textId="29AC5666" w:rsidR="006D00CE" w:rsidRPr="00980146" w:rsidRDefault="006D00CE" w:rsidP="006D00CE">
      <w:pPr>
        <w:spacing w:line="240" w:lineRule="auto"/>
        <w:ind w:right="367"/>
        <w:rPr>
          <w:rFonts w:cs="Arial"/>
          <w:sz w:val="24"/>
          <w:szCs w:val="24"/>
          <w:lang w:val="it-IT"/>
        </w:rPr>
      </w:pPr>
    </w:p>
    <w:p w14:paraId="36F8509A" w14:textId="77ECE5C9" w:rsidR="00980146" w:rsidRPr="00980146" w:rsidRDefault="00980146" w:rsidP="00980146">
      <w:pPr>
        <w:spacing w:line="240" w:lineRule="auto"/>
        <w:ind w:right="367"/>
        <w:rPr>
          <w:rFonts w:ascii="Arial" w:hAnsi="Arial" w:cs="Arial"/>
          <w:b/>
          <w:bCs/>
          <w:color w:val="0EA795" w:themeColor="accent1"/>
          <w:sz w:val="24"/>
          <w:szCs w:val="24"/>
          <w:lang w:val="it-IT"/>
        </w:rPr>
      </w:pPr>
      <w:r w:rsidRPr="00980146">
        <w:rPr>
          <w:rFonts w:ascii="Arial" w:hAnsi="Arial" w:cs="Arial"/>
          <w:b/>
          <w:bCs/>
          <w:color w:val="0EA795" w:themeColor="accent1"/>
          <w:sz w:val="24"/>
          <w:szCs w:val="24"/>
          <w:lang w:val="it-IT"/>
        </w:rPr>
        <w:t>https://www.bullinntotnes.co.uk</w:t>
      </w:r>
    </w:p>
    <w:p w14:paraId="6F38F53D" w14:textId="77777777" w:rsidR="00980146" w:rsidRPr="00980146" w:rsidRDefault="00980146" w:rsidP="00980146">
      <w:pPr>
        <w:spacing w:line="240" w:lineRule="auto"/>
        <w:ind w:right="367"/>
        <w:rPr>
          <w:rFonts w:ascii="Arial" w:hAnsi="Arial" w:cs="Arial"/>
          <w:b/>
          <w:bCs/>
          <w:color w:val="0EA795" w:themeColor="accent1"/>
          <w:sz w:val="24"/>
          <w:szCs w:val="24"/>
          <w:lang w:val="it-IT"/>
        </w:rPr>
      </w:pPr>
    </w:p>
    <w:p w14:paraId="7725286E" w14:textId="77777777" w:rsidR="00980146" w:rsidRPr="00980146" w:rsidRDefault="00DD7B59" w:rsidP="00980146">
      <w:pPr>
        <w:spacing w:line="276" w:lineRule="auto"/>
        <w:rPr>
          <w:rFonts w:ascii="Arial" w:hAnsi="Arial" w:cs="Arial"/>
          <w:b/>
          <w:bCs/>
          <w:color w:val="0EA795" w:themeColor="accent1"/>
          <w:sz w:val="24"/>
          <w:szCs w:val="24"/>
          <w:lang w:val="it-IT"/>
        </w:rPr>
      </w:pPr>
      <w:hyperlink r:id="rId7" w:history="1">
        <w:r w:rsidR="00980146" w:rsidRPr="00980146">
          <w:rPr>
            <w:rStyle w:val="Collegamentoipertestuale"/>
            <w:rFonts w:ascii="Arial" w:hAnsi="Arial" w:cs="Arial"/>
            <w:b/>
            <w:bCs/>
            <w:color w:val="0EA795" w:themeColor="accent1"/>
            <w:sz w:val="24"/>
            <w:szCs w:val="24"/>
            <w:lang w:val="it-IT"/>
          </w:rPr>
          <w:t>www.my-bette.com</w:t>
        </w:r>
      </w:hyperlink>
      <w:r w:rsidR="00980146" w:rsidRPr="00980146">
        <w:rPr>
          <w:rFonts w:ascii="Arial" w:hAnsi="Arial" w:cs="Arial"/>
          <w:b/>
          <w:bCs/>
          <w:color w:val="0EA795" w:themeColor="accent1"/>
          <w:sz w:val="24"/>
          <w:szCs w:val="24"/>
          <w:lang w:val="it-IT"/>
        </w:rPr>
        <w:t xml:space="preserve"> </w:t>
      </w:r>
    </w:p>
    <w:p w14:paraId="678D0D27" w14:textId="77777777" w:rsidR="00980146" w:rsidRPr="006D00CE" w:rsidRDefault="00980146" w:rsidP="00980146">
      <w:pPr>
        <w:spacing w:line="240" w:lineRule="auto"/>
        <w:ind w:right="367"/>
        <w:rPr>
          <w:rFonts w:ascii="Arial" w:hAnsi="Arial" w:cs="Arial"/>
          <w:b/>
          <w:sz w:val="22"/>
          <w:lang w:val="it-IT"/>
        </w:rPr>
      </w:pPr>
    </w:p>
    <w:p w14:paraId="293E817D" w14:textId="77777777" w:rsidR="00980146" w:rsidRDefault="00980146" w:rsidP="00980146">
      <w:pPr>
        <w:pBdr>
          <w:bottom w:val="single" w:sz="6" w:space="1" w:color="auto"/>
        </w:pBdr>
        <w:shd w:val="clear" w:color="auto" w:fill="F9F9F9"/>
        <w:spacing w:line="240" w:lineRule="auto"/>
        <w:ind w:right="367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</w:p>
    <w:p w14:paraId="5DFA5699" w14:textId="77777777" w:rsidR="00980146" w:rsidRPr="007B16EA" w:rsidRDefault="00980146" w:rsidP="00980146">
      <w:pPr>
        <w:pStyle w:val="Subline"/>
        <w:spacing w:line="240" w:lineRule="auto"/>
        <w:ind w:right="367"/>
        <w:jc w:val="both"/>
        <w:rPr>
          <w:rFonts w:cs="Arial"/>
          <w:color w:val="000000" w:themeColor="text1"/>
          <w:szCs w:val="21"/>
          <w:lang w:val="it-IT"/>
        </w:rPr>
      </w:pPr>
      <w:r w:rsidRPr="007B16EA">
        <w:rPr>
          <w:rFonts w:cs="Arial"/>
          <w:color w:val="000000" w:themeColor="text1"/>
          <w:szCs w:val="21"/>
          <w:lang w:val="it-IT"/>
        </w:rPr>
        <w:t>Informazioni su Bette</w:t>
      </w:r>
    </w:p>
    <w:p w14:paraId="67D922A4" w14:textId="77777777" w:rsidR="00980146" w:rsidRPr="007B16EA" w:rsidRDefault="00980146" w:rsidP="00980146">
      <w:pPr>
        <w:spacing w:line="240" w:lineRule="auto"/>
        <w:ind w:right="367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Bette è specialista di oggetti da bagno in acciaio al titanio vetrificato: vasche da bagno, aree doccia, piatti doccia e lavabi. L' impresa familiare, è stata fondata in 1952 a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Delbrück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, Germania e si è specializzata esclusivamente nei processi di lavorazione dell'acciaio e di smaltatura. L'Amministratore Delegato è l'Ing.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Thilo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C.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Pahl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. Attualmente la sede produttiva e amministrativa di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Delbrück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occupa 370 dipendenti. Esclusivamente qui, e con il marchio "Made in Germany", si producono più di 600 modelli di vasche, piatti e lavabi diversi, con un ampio assortimento di colori possibili per le superfici. La lavorazione di Bette coniuga la produzione industriale </w:t>
      </w:r>
      <w:r w:rsidRPr="007B16EA">
        <w:rPr>
          <w:rFonts w:ascii="Arial" w:hAnsi="Arial" w:cs="Arial"/>
          <w:i/>
          <w:iCs/>
          <w:color w:val="000000" w:themeColor="text1"/>
          <w:sz w:val="21"/>
          <w:szCs w:val="21"/>
          <w:lang w:val="it-IT"/>
        </w:rPr>
        <w:t>high-tech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all'arte manifatturiera degli articoli su misura: oggigiorno oltre la metà dei prodotti viene personalizzata su richiesta dei clienti. Dalle materie prime vetro, acqua e acciaio traggono origine prodotti pregiati, con una grande varietà di forme, dimensioni e colori – e con la finitura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BetteGlaze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, per un acciaio vetrificato di lunga vita. L'intera gamma di Bette è stata verificata in conformità alla norma ISO 14025 con la Dichiarazione ambientale di prodotto EPD, specifica per i materiali e l'assortimento stesso.</w:t>
      </w:r>
    </w:p>
    <w:p w14:paraId="5CBE42AC" w14:textId="5F7610E6" w:rsidR="00523792" w:rsidRPr="007B16EA" w:rsidRDefault="00523792" w:rsidP="00980146">
      <w:pPr>
        <w:spacing w:line="240" w:lineRule="auto"/>
        <w:rPr>
          <w:bCs/>
          <w:sz w:val="20"/>
          <w:szCs w:val="20"/>
        </w:rPr>
      </w:pPr>
    </w:p>
    <w:sectPr w:rsidR="00523792" w:rsidRPr="007B16EA" w:rsidSect="002B7548">
      <w:headerReference w:type="default" r:id="rId8"/>
      <w:headerReference w:type="first" r:id="rId9"/>
      <w:pgSz w:w="11906" w:h="16838"/>
      <w:pgMar w:top="1622" w:right="2608" w:bottom="816" w:left="1418" w:header="162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6B666" w14:textId="77777777" w:rsidR="00DD7B59" w:rsidRDefault="00DD7B59" w:rsidP="00532FE7">
      <w:pPr>
        <w:spacing w:line="240" w:lineRule="auto"/>
      </w:pPr>
      <w:r>
        <w:separator/>
      </w:r>
    </w:p>
  </w:endnote>
  <w:endnote w:type="continuationSeparator" w:id="0">
    <w:p w14:paraId="184628B4" w14:textId="77777777" w:rsidR="00DD7B59" w:rsidRDefault="00DD7B59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AAF77" w14:textId="77777777" w:rsidR="00DD7B59" w:rsidRDefault="00DD7B59" w:rsidP="00532FE7">
      <w:pPr>
        <w:spacing w:line="240" w:lineRule="auto"/>
      </w:pPr>
      <w:r>
        <w:separator/>
      </w:r>
    </w:p>
  </w:footnote>
  <w:footnote w:type="continuationSeparator" w:id="0">
    <w:p w14:paraId="19216985" w14:textId="77777777" w:rsidR="00DD7B59" w:rsidRDefault="00DD7B59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43135" w14:textId="2AB83282" w:rsidR="004A5F63" w:rsidRDefault="004A5F63" w:rsidP="008F4BBE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476548" wp14:editId="4EEC4C93">
          <wp:simplePos x="0" y="0"/>
          <wp:positionH relativeFrom="page">
            <wp:posOffset>902970</wp:posOffset>
          </wp:positionH>
          <wp:positionV relativeFrom="page">
            <wp:posOffset>508635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E51D4" w14:textId="6085448E" w:rsidR="004A5F63" w:rsidRDefault="002B7548" w:rsidP="0034697A">
    <w:r>
      <w:rPr>
        <w:noProof/>
      </w:rPr>
      <w:drawing>
        <wp:anchor distT="0" distB="0" distL="114300" distR="114300" simplePos="0" relativeHeight="251664384" behindDoc="1" locked="0" layoutInCell="1" allowOverlap="1" wp14:anchorId="73A3F33E" wp14:editId="7DA3EB96">
          <wp:simplePos x="0" y="0"/>
          <wp:positionH relativeFrom="page">
            <wp:posOffset>919480</wp:posOffset>
          </wp:positionH>
          <wp:positionV relativeFrom="page">
            <wp:posOffset>572770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95E6FD" w14:textId="77777777" w:rsidR="004A5F63" w:rsidRDefault="004A5F63" w:rsidP="0034697A">
    <w:pPr>
      <w:spacing w:line="120" w:lineRule="exact"/>
    </w:pPr>
  </w:p>
  <w:p w14:paraId="2B8EC206" w14:textId="4ACBE62D" w:rsidR="008F4BBE" w:rsidRPr="008F4BBE" w:rsidRDefault="004A5F63" w:rsidP="008F4BBE">
    <w:pPr>
      <w:rPr>
        <w:rFonts w:ascii="Arial" w:hAnsi="Arial" w:cs="Arial"/>
        <w:sz w:val="21"/>
        <w:szCs w:val="21"/>
        <w:lang w:val="it-IT"/>
      </w:rPr>
    </w:pPr>
    <w:r w:rsidRPr="008F4BBE">
      <w:rPr>
        <w:rFonts w:ascii="Arial" w:hAnsi="Arial" w:cs="Arial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61AA46" wp14:editId="1DCE324C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89E2B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68A8C9BC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2E5023A4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53740519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24F4649A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4EC43D96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597B94EF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750D6ECF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F61012C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6776C621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29BD553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F53BC3A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A68C634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7088772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3E501133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20B09916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31EDA661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0514925C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013F92F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7EF5C26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352FDDDC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085F0A48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411A18F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13C8709" w14:textId="77777777" w:rsidR="00945E77" w:rsidRPr="00F823CD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15A96796" w14:textId="2C33EC9A" w:rsidR="004A5F63" w:rsidRPr="00F823CD" w:rsidRDefault="004A5F63" w:rsidP="00A810C0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1AA4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14:paraId="5F089E2B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68A8C9BC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2E5023A4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53740519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24F4649A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4EC43D96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597B94EF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750D6ECF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F61012C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6776C621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29BD553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3F53BC3A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A68C634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7088772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3E501133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20B09916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31EDA661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0514925C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013F92F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7EF5C26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352FDDDC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085F0A48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411A18F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213C8709" w14:textId="77777777" w:rsidR="00945E77" w:rsidRPr="00F823CD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15A96796" w14:textId="2C33EC9A" w:rsidR="004A5F63" w:rsidRPr="00F823CD" w:rsidRDefault="004A5F63" w:rsidP="00A810C0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Pr="008F4BBE">
      <w:rPr>
        <w:rFonts w:ascii="Arial" w:hAnsi="Arial" w:cs="Arial"/>
        <w:sz w:val="21"/>
        <w:szCs w:val="21"/>
      </w:rPr>
      <w:t>Comunicato</w:t>
    </w:r>
    <w:proofErr w:type="spellEnd"/>
    <w:r w:rsidRPr="008F4BBE">
      <w:rPr>
        <w:rFonts w:ascii="Arial" w:hAnsi="Arial" w:cs="Arial"/>
        <w:sz w:val="21"/>
        <w:szCs w:val="21"/>
      </w:rPr>
      <w:t xml:space="preserve"> </w:t>
    </w:r>
    <w:proofErr w:type="spellStart"/>
    <w:r w:rsidRPr="008F4BBE">
      <w:rPr>
        <w:rFonts w:ascii="Arial" w:hAnsi="Arial" w:cs="Arial"/>
        <w:sz w:val="21"/>
        <w:szCs w:val="21"/>
      </w:rPr>
      <w:t>stampa</w:t>
    </w:r>
    <w:proofErr w:type="spellEnd"/>
    <w:r w:rsidR="006D00CE">
      <w:rPr>
        <w:rFonts w:ascii="Arial" w:hAnsi="Arial" w:cs="Arial"/>
        <w:sz w:val="21"/>
        <w:szCs w:val="21"/>
      </w:rPr>
      <w:t xml:space="preserve"> 2021</w:t>
    </w:r>
  </w:p>
  <w:p w14:paraId="290C11BD" w14:textId="1EB625DE" w:rsidR="007B16EA" w:rsidRPr="00532FE7" w:rsidRDefault="007B16EA" w:rsidP="00E4012A">
    <w:pPr>
      <w:pStyle w:val="Sub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63"/>
    <w:rsid w:val="000534EF"/>
    <w:rsid w:val="00067E36"/>
    <w:rsid w:val="000B0749"/>
    <w:rsid w:val="000C1E57"/>
    <w:rsid w:val="00104F54"/>
    <w:rsid w:val="0011483E"/>
    <w:rsid w:val="00161BBF"/>
    <w:rsid w:val="00180C44"/>
    <w:rsid w:val="00181E54"/>
    <w:rsid w:val="001C1AA0"/>
    <w:rsid w:val="002204F3"/>
    <w:rsid w:val="00273CDC"/>
    <w:rsid w:val="002B7548"/>
    <w:rsid w:val="002D4E34"/>
    <w:rsid w:val="002E4994"/>
    <w:rsid w:val="002F25C9"/>
    <w:rsid w:val="0034697A"/>
    <w:rsid w:val="00390DA2"/>
    <w:rsid w:val="00397F65"/>
    <w:rsid w:val="003B29C7"/>
    <w:rsid w:val="003F33F9"/>
    <w:rsid w:val="00461571"/>
    <w:rsid w:val="004965BC"/>
    <w:rsid w:val="004A5F63"/>
    <w:rsid w:val="004B328F"/>
    <w:rsid w:val="004D26D5"/>
    <w:rsid w:val="00523792"/>
    <w:rsid w:val="00532DB8"/>
    <w:rsid w:val="00532FE7"/>
    <w:rsid w:val="00587A89"/>
    <w:rsid w:val="005B71EE"/>
    <w:rsid w:val="005C5F29"/>
    <w:rsid w:val="00640BB0"/>
    <w:rsid w:val="00645823"/>
    <w:rsid w:val="00675EB6"/>
    <w:rsid w:val="006A5AFC"/>
    <w:rsid w:val="006D00CE"/>
    <w:rsid w:val="006D5B60"/>
    <w:rsid w:val="006D5F64"/>
    <w:rsid w:val="00714150"/>
    <w:rsid w:val="00723A71"/>
    <w:rsid w:val="007B16EA"/>
    <w:rsid w:val="007B681F"/>
    <w:rsid w:val="00801A57"/>
    <w:rsid w:val="008128A3"/>
    <w:rsid w:val="008441B4"/>
    <w:rsid w:val="008F4BBE"/>
    <w:rsid w:val="008F580B"/>
    <w:rsid w:val="009115A1"/>
    <w:rsid w:val="00945E77"/>
    <w:rsid w:val="00980146"/>
    <w:rsid w:val="009E465E"/>
    <w:rsid w:val="00A810C0"/>
    <w:rsid w:val="00AA4B66"/>
    <w:rsid w:val="00AA4B86"/>
    <w:rsid w:val="00AA4C09"/>
    <w:rsid w:val="00AB3E46"/>
    <w:rsid w:val="00AF6C12"/>
    <w:rsid w:val="00BC4047"/>
    <w:rsid w:val="00C32D35"/>
    <w:rsid w:val="00C43957"/>
    <w:rsid w:val="00CB4ED1"/>
    <w:rsid w:val="00CF605F"/>
    <w:rsid w:val="00D87AF3"/>
    <w:rsid w:val="00DA732D"/>
    <w:rsid w:val="00DD2D48"/>
    <w:rsid w:val="00DD55A9"/>
    <w:rsid w:val="00DD7B59"/>
    <w:rsid w:val="00DF3D24"/>
    <w:rsid w:val="00E20979"/>
    <w:rsid w:val="00E20BDD"/>
    <w:rsid w:val="00E4012A"/>
    <w:rsid w:val="00E41A26"/>
    <w:rsid w:val="00EA040D"/>
    <w:rsid w:val="00EC190C"/>
    <w:rsid w:val="00F35B2A"/>
    <w:rsid w:val="00F823CD"/>
    <w:rsid w:val="00FA10D9"/>
    <w:rsid w:val="00FD2011"/>
    <w:rsid w:val="00FE02D6"/>
    <w:rsid w:val="00FE46A6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1056B"/>
  <w15:docId w15:val="{E5B4E48D-6204-411E-AB38-0AAA981B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C40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5EB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675E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FD20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25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0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35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02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6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2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y-bett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Millenet</dc:creator>
  <cp:lastModifiedBy>Paola Staiano</cp:lastModifiedBy>
  <cp:revision>5</cp:revision>
  <cp:lastPrinted>2017-03-06T17:48:00Z</cp:lastPrinted>
  <dcterms:created xsi:type="dcterms:W3CDTF">2021-03-09T11:35:00Z</dcterms:created>
  <dcterms:modified xsi:type="dcterms:W3CDTF">2021-03-09T12:01:00Z</dcterms:modified>
</cp:coreProperties>
</file>