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024D3" w14:textId="2785F7BF" w:rsidR="00C56FBA" w:rsidRPr="00C56FBA" w:rsidRDefault="00C56FBA" w:rsidP="00C56FBA">
      <w:pPr>
        <w:autoSpaceDE w:val="0"/>
        <w:autoSpaceDN w:val="0"/>
        <w:adjustRightInd w:val="0"/>
        <w:spacing w:after="0" w:line="240" w:lineRule="auto"/>
        <w:ind w:right="332"/>
        <w:jc w:val="right"/>
        <w:rPr>
          <w:rFonts w:ascii="Helvetica Neue" w:eastAsia="Times New Roman" w:hAnsi="Helvetica Neue" w:cs="Times New Roman"/>
          <w:b/>
          <w:bCs/>
          <w:caps/>
          <w:color w:val="000000"/>
          <w:sz w:val="21"/>
          <w:szCs w:val="21"/>
          <w:shd w:val="clear" w:color="auto" w:fill="FFFF00"/>
          <w:lang w:val="it-IT" w:eastAsia="it-IT"/>
        </w:rPr>
      </w:pPr>
      <w:r w:rsidRPr="00C56FBA">
        <w:rPr>
          <w:rFonts w:ascii="Helvetica Neue" w:eastAsia="Times New Roman" w:hAnsi="Helvetica Neue" w:cs="Times New Roman"/>
          <w:b/>
          <w:bCs/>
          <w:caps/>
          <w:color w:val="000000"/>
          <w:sz w:val="21"/>
          <w:szCs w:val="21"/>
          <w:shd w:val="clear" w:color="auto" w:fill="FFFF00"/>
          <w:lang w:val="it-IT" w:eastAsia="it-IT"/>
        </w:rPr>
        <w:t>PROSSIMAMENTE NEI</w:t>
      </w:r>
      <w:r>
        <w:rPr>
          <w:rFonts w:ascii="Helvetica Neue" w:eastAsia="Times New Roman" w:hAnsi="Helvetica Neue" w:cs="Times New Roman"/>
          <w:b/>
          <w:bCs/>
          <w:caps/>
          <w:color w:val="000000"/>
          <w:sz w:val="21"/>
          <w:szCs w:val="21"/>
          <w:shd w:val="clear" w:color="auto" w:fill="FFFF00"/>
          <w:lang w:val="it-IT" w:eastAsia="it-IT"/>
        </w:rPr>
        <w:t xml:space="preserve"> MIGLIORI SHOWROOM</w:t>
      </w:r>
    </w:p>
    <w:p w14:paraId="245DC09F" w14:textId="5845EA87" w:rsidR="00D152B4" w:rsidRPr="00C56FBA" w:rsidRDefault="00D152B4" w:rsidP="00D152B4">
      <w:pPr>
        <w:autoSpaceDE w:val="0"/>
        <w:autoSpaceDN w:val="0"/>
        <w:adjustRightInd w:val="0"/>
        <w:spacing w:after="0" w:line="240" w:lineRule="auto"/>
        <w:ind w:right="332"/>
        <w:rPr>
          <w:rFonts w:ascii="Helvetica" w:hAnsi="Helvetica" w:cstheme="minorHAnsi"/>
          <w:sz w:val="20"/>
          <w:szCs w:val="20"/>
          <w:lang w:val="it-IT"/>
        </w:rPr>
      </w:pPr>
      <w:r w:rsidRPr="00C56FBA">
        <w:rPr>
          <w:rFonts w:ascii="Helvetica" w:hAnsi="Helvetica" w:cstheme="minorHAnsi"/>
          <w:sz w:val="20"/>
          <w:szCs w:val="20"/>
          <w:lang w:val="it-IT"/>
        </w:rPr>
        <w:t>Comunicato stampa 2021</w:t>
      </w:r>
      <w:r w:rsidR="00F933C0" w:rsidRPr="00C56FBA">
        <w:rPr>
          <w:rFonts w:ascii="Helvetica" w:hAnsi="Helvetica" w:cstheme="minorHAnsi"/>
          <w:sz w:val="20"/>
          <w:szCs w:val="20"/>
          <w:lang w:val="it-IT"/>
        </w:rPr>
        <w:t xml:space="preserve">  </w:t>
      </w:r>
    </w:p>
    <w:p w14:paraId="3BB3546D" w14:textId="77777777" w:rsidR="00D152B4" w:rsidRPr="00C52B47" w:rsidRDefault="00D152B4" w:rsidP="00D152B4">
      <w:pPr>
        <w:autoSpaceDE w:val="0"/>
        <w:autoSpaceDN w:val="0"/>
        <w:adjustRightInd w:val="0"/>
        <w:spacing w:after="0" w:line="240" w:lineRule="auto"/>
        <w:ind w:right="332"/>
        <w:rPr>
          <w:rFonts w:cstheme="minorHAnsi"/>
          <w:sz w:val="20"/>
          <w:szCs w:val="20"/>
          <w:lang w:val="it-IT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458130" wp14:editId="1B79B4BA">
                <wp:extent cx="5828030" cy="6350"/>
                <wp:effectExtent l="0" t="0" r="1270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6350"/>
                          <a:chOff x="0" y="0"/>
                          <a:chExt cx="9178" cy="10"/>
                        </a:xfrm>
                      </wpg:grpSpPr>
                      <wps:wsp>
                        <wps:cNvPr id="7" name="Line 3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F2C29" id="Group 2" o:spid="_x0000_s1026" style="width:458.9pt;height:.5pt;mso-position-horizontal-relative:char;mso-position-vertical-relative:line" coordsize="9178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">
                <v:line id="Line 3" o:spid="_x0000_s1027" style="position:absolute;visibility:visible;mso-wrap-style:square" from="0,5" to="9178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&#13;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69BAAA12" w14:textId="77777777" w:rsidR="00D152B4" w:rsidRDefault="00D152B4" w:rsidP="00D152B4">
      <w:pPr>
        <w:autoSpaceDE w:val="0"/>
        <w:autoSpaceDN w:val="0"/>
        <w:adjustRightInd w:val="0"/>
        <w:spacing w:after="0" w:line="240" w:lineRule="auto"/>
        <w:ind w:right="332"/>
        <w:rPr>
          <w:rFonts w:ascii="Helvetica" w:hAnsi="Helvetica" w:cs="Calibri (Corpo)"/>
          <w:b/>
          <w:bCs/>
          <w:caps/>
          <w:sz w:val="30"/>
          <w:szCs w:val="30"/>
          <w:lang w:val="it-IT"/>
        </w:rPr>
      </w:pPr>
    </w:p>
    <w:p w14:paraId="391B5187" w14:textId="77777777" w:rsidR="00D152B4" w:rsidRDefault="00D152B4" w:rsidP="00D152B4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Helvetica" w:hAnsi="Helvetica" w:cs="Calibri (Corpo)"/>
          <w:b/>
          <w:bCs/>
          <w:caps/>
          <w:sz w:val="32"/>
          <w:szCs w:val="32"/>
          <w:lang w:val="it-IT"/>
        </w:rPr>
      </w:pPr>
    </w:p>
    <w:p w14:paraId="68136B7A" w14:textId="77777777" w:rsidR="00D152B4" w:rsidRDefault="00D152B4" w:rsidP="00D152B4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Helvetica" w:hAnsi="Helvetica" w:cs="Calibri (Corpo)"/>
          <w:b/>
          <w:bCs/>
          <w:caps/>
          <w:sz w:val="32"/>
          <w:szCs w:val="32"/>
          <w:lang w:val="it-IT"/>
        </w:rPr>
      </w:pPr>
      <w:r w:rsidRPr="001C53D1">
        <w:rPr>
          <w:rFonts w:ascii="Helvetica" w:hAnsi="Helvetica" w:cs="Calibri (Corpo)"/>
          <w:b/>
          <w:bCs/>
          <w:caps/>
          <w:sz w:val="32"/>
          <w:szCs w:val="32"/>
          <w:lang w:val="it-IT"/>
        </w:rPr>
        <w:t xml:space="preserve">RAK-Valet, </w:t>
      </w:r>
      <w:r>
        <w:rPr>
          <w:rFonts w:ascii="Helvetica" w:hAnsi="Helvetica" w:cs="Calibri (Corpo)"/>
          <w:b/>
          <w:bCs/>
          <w:caps/>
          <w:sz w:val="32"/>
          <w:szCs w:val="32"/>
          <w:lang w:val="it-IT"/>
        </w:rPr>
        <w:t xml:space="preserve">emozioni e funzionalita’ </w:t>
      </w:r>
    </w:p>
    <w:p w14:paraId="4C0F1371" w14:textId="77777777" w:rsidR="00D152B4" w:rsidRDefault="00D152B4" w:rsidP="00D152B4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Helvetica" w:hAnsi="Helvetica" w:cs="Calibri (Corpo)"/>
          <w:b/>
          <w:bCs/>
          <w:caps/>
          <w:sz w:val="32"/>
          <w:szCs w:val="32"/>
          <w:lang w:val="it-IT"/>
        </w:rPr>
      </w:pPr>
      <w:r>
        <w:rPr>
          <w:rFonts w:ascii="Helvetica" w:hAnsi="Helvetica" w:cs="Calibri (Corpo)"/>
          <w:b/>
          <w:bCs/>
          <w:caps/>
          <w:sz w:val="32"/>
          <w:szCs w:val="32"/>
          <w:lang w:val="it-IT"/>
        </w:rPr>
        <w:t xml:space="preserve">firmate </w:t>
      </w:r>
      <w:r w:rsidRPr="001C53D1">
        <w:rPr>
          <w:rFonts w:ascii="Helvetica" w:hAnsi="Helvetica" w:cs="Calibri (Corpo)"/>
          <w:b/>
          <w:bCs/>
          <w:caps/>
          <w:sz w:val="32"/>
          <w:szCs w:val="32"/>
          <w:lang w:val="it-IT"/>
        </w:rPr>
        <w:t>Patrick Norguet</w:t>
      </w:r>
    </w:p>
    <w:p w14:paraId="7969B402" w14:textId="77777777" w:rsidR="00D152B4" w:rsidRPr="001C53D1" w:rsidRDefault="00D152B4" w:rsidP="00D152B4">
      <w:pPr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Helvetica" w:hAnsi="Helvetica" w:cs="Calibri (Corpo)"/>
          <w:b/>
          <w:bCs/>
          <w:caps/>
          <w:sz w:val="21"/>
          <w:szCs w:val="21"/>
          <w:lang w:val="it-IT"/>
        </w:rPr>
      </w:pPr>
    </w:p>
    <w:p w14:paraId="672BA863" w14:textId="77777777" w:rsidR="00D152B4" w:rsidRDefault="00D152B4" w:rsidP="00D152B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theme="minorHAnsi"/>
          <w:color w:val="000000"/>
          <w:sz w:val="21"/>
          <w:szCs w:val="21"/>
          <w:lang w:val="it-IT"/>
        </w:rPr>
      </w:pPr>
      <w:r w:rsidRPr="001C53D1">
        <w:rPr>
          <w:rFonts w:ascii="Helvetica" w:hAnsi="Helvetica" w:cs="Calibri (Corpo)"/>
          <w:b/>
          <w:bCs/>
          <w:caps/>
          <w:sz w:val="21"/>
          <w:szCs w:val="21"/>
          <w:lang w:val="it-IT"/>
        </w:rPr>
        <w:t xml:space="preserve">Il noto </w:t>
      </w:r>
      <w:r w:rsidRPr="000C2677">
        <w:rPr>
          <w:rFonts w:ascii="Helvetica" w:hAnsi="Helvetica" w:cs="Calibri (Corpo)"/>
          <w:b/>
          <w:bCs/>
          <w:caps/>
          <w:sz w:val="21"/>
          <w:szCs w:val="21"/>
          <w:lang w:val="it-IT"/>
        </w:rPr>
        <w:t>designer francese alla sua prima collaborazione con RAK CERAMICS</w:t>
      </w:r>
      <w:r w:rsidRPr="000C2677">
        <w:rPr>
          <w:rFonts w:ascii="Helvetica" w:hAnsi="Helvetica" w:cstheme="minorHAnsi"/>
          <w:b/>
          <w:bCs/>
          <w:caps/>
          <w:color w:val="000000"/>
          <w:sz w:val="21"/>
          <w:szCs w:val="21"/>
          <w:lang w:val="it-IT"/>
        </w:rPr>
        <w:t xml:space="preserve">: </w:t>
      </w:r>
      <w:r>
        <w:rPr>
          <w:rFonts w:ascii="Helvetica" w:hAnsi="Helvetica" w:cstheme="minorHAnsi"/>
          <w:b/>
          <w:bCs/>
          <w:caps/>
          <w:color w:val="000000"/>
          <w:sz w:val="21"/>
          <w:szCs w:val="21"/>
          <w:lang w:val="it-IT"/>
        </w:rPr>
        <w:t>“</w:t>
      </w:r>
      <w:r w:rsidRPr="000C2677">
        <w:rPr>
          <w:rFonts w:ascii="Helvetica" w:hAnsi="Helvetica" w:cstheme="minorHAnsi"/>
          <w:b/>
          <w:bCs/>
          <w:caps/>
          <w:color w:val="000000"/>
          <w:sz w:val="21"/>
          <w:szCs w:val="21"/>
          <w:lang w:val="it-IT"/>
        </w:rPr>
        <w:t>Un oggetto ben progettato, un oggetto creato attraverso una generosa collaborazione è senza tempo".</w:t>
      </w:r>
    </w:p>
    <w:p w14:paraId="10E7BAF4" w14:textId="77777777" w:rsidR="00D152B4" w:rsidRPr="003275A0" w:rsidRDefault="00D152B4" w:rsidP="00D152B4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sz w:val="16"/>
          <w:szCs w:val="16"/>
          <w:lang w:val="it-IT"/>
        </w:rPr>
      </w:pPr>
    </w:p>
    <w:p w14:paraId="24FBE614" w14:textId="77777777" w:rsidR="00D152B4" w:rsidRDefault="00D152B4" w:rsidP="00D152B4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sz w:val="13"/>
          <w:szCs w:val="13"/>
          <w:lang w:val="it-IT"/>
        </w:rPr>
      </w:pPr>
    </w:p>
    <w:p w14:paraId="6EB65305" w14:textId="77777777" w:rsidR="00D152B4" w:rsidRPr="003275A0" w:rsidRDefault="00D152B4" w:rsidP="00D152B4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sz w:val="13"/>
          <w:szCs w:val="13"/>
          <w:lang w:val="it-IT"/>
        </w:rPr>
      </w:pPr>
    </w:p>
    <w:p w14:paraId="639BEB23" w14:textId="77777777" w:rsidR="00D152B4" w:rsidRPr="00D152B4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/>
          <w:sz w:val="25"/>
          <w:szCs w:val="25"/>
          <w:lang w:val="it-IT"/>
        </w:rPr>
      </w:pPr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 xml:space="preserve">Stile ed equilibrio, al servizio della persona. </w:t>
      </w:r>
    </w:p>
    <w:p w14:paraId="6F989586" w14:textId="77777777" w:rsidR="00D152B4" w:rsidRPr="00D152B4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/>
          <w:sz w:val="25"/>
          <w:szCs w:val="25"/>
          <w:lang w:val="it-IT"/>
        </w:rPr>
      </w:pPr>
    </w:p>
    <w:p w14:paraId="4BAD2087" w14:textId="77777777" w:rsidR="00D152B4" w:rsidRPr="00D152B4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/>
          <w:sz w:val="25"/>
          <w:szCs w:val="25"/>
          <w:lang w:val="it-IT"/>
        </w:rPr>
      </w:pPr>
      <w:r w:rsidRPr="00D152B4">
        <w:rPr>
          <w:rFonts w:ascii="Helvetica" w:hAnsi="Helvetica" w:cstheme="minorHAnsi"/>
          <w:b/>
          <w:bCs/>
          <w:color w:val="000000"/>
          <w:sz w:val="25"/>
          <w:szCs w:val="25"/>
          <w:lang w:val="it-IT"/>
        </w:rPr>
        <w:t>RAK-</w:t>
      </w:r>
      <w:proofErr w:type="spellStart"/>
      <w:r w:rsidRPr="00D152B4">
        <w:rPr>
          <w:rFonts w:ascii="Helvetica" w:hAnsi="Helvetica" w:cstheme="minorHAnsi"/>
          <w:b/>
          <w:bCs/>
          <w:color w:val="000000"/>
          <w:sz w:val="25"/>
          <w:szCs w:val="25"/>
          <w:lang w:val="it-IT"/>
        </w:rPr>
        <w:t>Valet</w:t>
      </w:r>
      <w:proofErr w:type="spellEnd"/>
      <w:r w:rsidRPr="00D152B4">
        <w:rPr>
          <w:rFonts w:ascii="Helvetica" w:hAnsi="Helvetica" w:cstheme="minorHAnsi"/>
          <w:b/>
          <w:bCs/>
          <w:color w:val="000000"/>
          <w:sz w:val="25"/>
          <w:szCs w:val="25"/>
          <w:lang w:val="it-IT"/>
        </w:rPr>
        <w:t xml:space="preserve"> </w:t>
      </w:r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 xml:space="preserve">è il nuovo progetto bagno che racconta la storia inedita di </w:t>
      </w:r>
      <w:r w:rsidRPr="00D152B4">
        <w:rPr>
          <w:rFonts w:ascii="Helvetica" w:hAnsi="Helvetica" w:cstheme="minorHAnsi"/>
          <w:b/>
          <w:bCs/>
          <w:color w:val="000000"/>
          <w:sz w:val="25"/>
          <w:szCs w:val="25"/>
          <w:lang w:val="it-IT"/>
        </w:rPr>
        <w:t xml:space="preserve">Patrick </w:t>
      </w:r>
      <w:proofErr w:type="spellStart"/>
      <w:r w:rsidRPr="00D152B4">
        <w:rPr>
          <w:rFonts w:ascii="Helvetica" w:hAnsi="Helvetica" w:cstheme="minorHAnsi"/>
          <w:b/>
          <w:bCs/>
          <w:color w:val="000000"/>
          <w:sz w:val="25"/>
          <w:szCs w:val="25"/>
          <w:lang w:val="it-IT"/>
        </w:rPr>
        <w:t>Norguet</w:t>
      </w:r>
      <w:proofErr w:type="spellEnd"/>
      <w:r w:rsidRPr="00D152B4">
        <w:rPr>
          <w:rFonts w:ascii="Helvetica" w:hAnsi="Helvetica" w:cstheme="minorHAnsi"/>
          <w:b/>
          <w:bCs/>
          <w:color w:val="000000"/>
          <w:sz w:val="25"/>
          <w:szCs w:val="25"/>
          <w:lang w:val="it-IT"/>
        </w:rPr>
        <w:t xml:space="preserve"> per RAK </w:t>
      </w:r>
      <w:proofErr w:type="spellStart"/>
      <w:r w:rsidRPr="00D152B4">
        <w:rPr>
          <w:rFonts w:ascii="Helvetica" w:hAnsi="Helvetica" w:cstheme="minorHAnsi"/>
          <w:b/>
          <w:bCs/>
          <w:color w:val="000000"/>
          <w:sz w:val="25"/>
          <w:szCs w:val="25"/>
          <w:lang w:val="it-IT"/>
        </w:rPr>
        <w:t>Ceramics</w:t>
      </w:r>
      <w:proofErr w:type="spellEnd"/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 xml:space="preserve">, l’espressione di un talento che capisce le situazioni, dove i contesti diventano soluzioni funzionali e durature. </w:t>
      </w:r>
    </w:p>
    <w:p w14:paraId="4BC5B5C8" w14:textId="77777777" w:rsidR="00D152B4" w:rsidRPr="00D152B4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/>
          <w:sz w:val="25"/>
          <w:szCs w:val="25"/>
          <w:lang w:val="it-IT"/>
        </w:rPr>
      </w:pPr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 xml:space="preserve">Un insieme di visioni, disegni, forme esclusive e ritmi veloci che portano a soluzioni inaspettate, tratto distintivo dell’approccio del designer francese ad ogni sua creazione. </w:t>
      </w:r>
    </w:p>
    <w:p w14:paraId="7ADB9238" w14:textId="77777777" w:rsidR="00D152B4" w:rsidRPr="00D152B4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/>
          <w:sz w:val="25"/>
          <w:szCs w:val="25"/>
          <w:lang w:val="it-IT"/>
        </w:rPr>
      </w:pPr>
    </w:p>
    <w:p w14:paraId="54856302" w14:textId="77777777" w:rsidR="00D152B4" w:rsidRPr="00D152B4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/>
          <w:sz w:val="25"/>
          <w:szCs w:val="25"/>
          <w:lang w:val="it-IT"/>
        </w:rPr>
      </w:pPr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>RAK-</w:t>
      </w:r>
      <w:proofErr w:type="spellStart"/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>Valet</w:t>
      </w:r>
      <w:proofErr w:type="spellEnd"/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 xml:space="preserve"> esprime tutto il genio creativo di </w:t>
      </w:r>
      <w:proofErr w:type="spellStart"/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>Norguet</w:t>
      </w:r>
      <w:proofErr w:type="spellEnd"/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 xml:space="preserve">, insieme all’attenzione di RAK </w:t>
      </w:r>
      <w:proofErr w:type="spellStart"/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>Ceramics</w:t>
      </w:r>
      <w:proofErr w:type="spellEnd"/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 xml:space="preserve"> per la qualità produttiva e la completezza del progetto.</w:t>
      </w:r>
    </w:p>
    <w:p w14:paraId="1C341686" w14:textId="77777777" w:rsidR="00D152B4" w:rsidRPr="00D152B4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sz w:val="25"/>
          <w:szCs w:val="25"/>
          <w:lang w:val="it-IT"/>
        </w:rPr>
      </w:pPr>
      <w:r w:rsidRPr="00D152B4">
        <w:rPr>
          <w:rFonts w:ascii="Helvetica" w:hAnsi="Helvetica"/>
          <w:sz w:val="25"/>
          <w:szCs w:val="25"/>
          <w:lang w:val="it-IT"/>
        </w:rPr>
        <w:t>Un progetto speciale, frutto di un dialogo che sta alla base di un modo nuovo di abitare e di fruire dello spazio domestico, che diventa uno spazio libero da schemi, permeabile, osmotico, innovativo. Sia esso contemporaneo o tradizionale.</w:t>
      </w:r>
    </w:p>
    <w:p w14:paraId="1550E182" w14:textId="77777777" w:rsidR="00D152B4" w:rsidRPr="00D152B4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sz w:val="25"/>
          <w:szCs w:val="25"/>
          <w:lang w:val="it-IT"/>
        </w:rPr>
      </w:pPr>
    </w:p>
    <w:p w14:paraId="4256B464" w14:textId="71B72C2B" w:rsidR="00D152B4" w:rsidRPr="00D152B4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/>
          <w:sz w:val="25"/>
          <w:szCs w:val="25"/>
          <w:lang w:val="it-IT"/>
        </w:rPr>
      </w:pPr>
      <w:r w:rsidRPr="00D152B4">
        <w:rPr>
          <w:rFonts w:ascii="Helvetica" w:hAnsi="Helvetica"/>
          <w:sz w:val="25"/>
          <w:szCs w:val="25"/>
          <w:lang w:val="it-IT"/>
        </w:rPr>
        <w:t xml:space="preserve">Quello espresso da </w:t>
      </w:r>
      <w:proofErr w:type="spellStart"/>
      <w:r w:rsidRPr="00D152B4">
        <w:rPr>
          <w:rFonts w:ascii="Helvetica" w:hAnsi="Helvetica"/>
          <w:sz w:val="25"/>
          <w:szCs w:val="25"/>
          <w:lang w:val="it-IT"/>
        </w:rPr>
        <w:t>Norguet</w:t>
      </w:r>
      <w:proofErr w:type="spellEnd"/>
      <w:r w:rsidRPr="00D152B4">
        <w:rPr>
          <w:rFonts w:ascii="Helvetica" w:hAnsi="Helvetica"/>
          <w:sz w:val="25"/>
          <w:szCs w:val="25"/>
          <w:lang w:val="it-IT"/>
        </w:rPr>
        <w:t xml:space="preserve"> è un dialogo tra luci e ombre, dialogo tra volumi, linee, elementi, forme e materiali. Un delicato equilibrio che non viene mai stravolto, dove ogni elemento diventa funzionale all’inclusione della persona in questo costante ed armonico scambio. Tutto è in funzione di chi vive lo spazio, al servizio del suo essere dialogo centrico, testimone di qualcosa di magico e unico.</w:t>
      </w:r>
    </w:p>
    <w:p w14:paraId="13533F0A" w14:textId="77777777" w:rsidR="00D152B4" w:rsidRPr="00D152B4" w:rsidRDefault="00D152B4" w:rsidP="00D152B4">
      <w:pPr>
        <w:spacing w:after="0" w:line="240" w:lineRule="auto"/>
        <w:jc w:val="both"/>
        <w:rPr>
          <w:rFonts w:ascii="Helvetica" w:hAnsi="Helvetica"/>
          <w:sz w:val="25"/>
          <w:szCs w:val="25"/>
          <w:lang w:val="it-IT"/>
        </w:rPr>
      </w:pPr>
    </w:p>
    <w:p w14:paraId="7BA62CE2" w14:textId="77777777" w:rsidR="00D152B4" w:rsidRPr="00D152B4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/>
          <w:sz w:val="25"/>
          <w:szCs w:val="25"/>
          <w:lang w:val="it-IT"/>
        </w:rPr>
      </w:pPr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>La collezione RAK-</w:t>
      </w:r>
      <w:proofErr w:type="spellStart"/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>Valet</w:t>
      </w:r>
      <w:proofErr w:type="spellEnd"/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 xml:space="preserve"> si compone di elementi funzionali, disponibili nelle finiture Matt (opaco) e </w:t>
      </w:r>
      <w:proofErr w:type="spellStart"/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>Glossy</w:t>
      </w:r>
      <w:proofErr w:type="spellEnd"/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 xml:space="preserve"> (lucido), che diventano veri e propri </w:t>
      </w:r>
      <w:r w:rsidRPr="00D152B4">
        <w:rPr>
          <w:rFonts w:ascii="Helvetica" w:hAnsi="Helvetica" w:cstheme="minorHAnsi"/>
          <w:i/>
          <w:color w:val="000000"/>
          <w:sz w:val="25"/>
          <w:szCs w:val="25"/>
          <w:lang w:val="it-IT"/>
        </w:rPr>
        <w:t xml:space="preserve">valletti </w:t>
      </w:r>
      <w:r w:rsidRPr="00D152B4">
        <w:rPr>
          <w:rFonts w:ascii="Helvetica" w:hAnsi="Helvetica" w:cstheme="minorHAnsi"/>
          <w:color w:val="000000"/>
          <w:sz w:val="25"/>
          <w:szCs w:val="25"/>
          <w:lang w:val="it-IT"/>
        </w:rPr>
        <w:t>e ci porgono gli oggetti quotidiani del nostro benessere su piani funzionali e soluzioni stilistiche di grande effetto: forme decorative con profili sottili per i lavabi, grande ricerca stilistica per la vasca e le linee dei sanitari che si “allungano”.</w:t>
      </w:r>
    </w:p>
    <w:p w14:paraId="3114DA88" w14:textId="77777777" w:rsidR="00D152B4" w:rsidRPr="00D152B4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/>
          <w:sz w:val="25"/>
          <w:szCs w:val="25"/>
          <w:lang w:val="it-IT"/>
        </w:rPr>
      </w:pPr>
    </w:p>
    <w:p w14:paraId="756A8787" w14:textId="3FD81310" w:rsidR="00D152B4" w:rsidRPr="006E7CEE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222222"/>
          <w:sz w:val="25"/>
          <w:szCs w:val="25"/>
          <w:lang w:val="it-IT"/>
        </w:rPr>
      </w:pPr>
      <w:r w:rsidRPr="00D152B4">
        <w:rPr>
          <w:rFonts w:ascii="Helvetica" w:hAnsi="Helvetica" w:cstheme="minorHAnsi"/>
          <w:color w:val="222222"/>
          <w:sz w:val="25"/>
          <w:szCs w:val="25"/>
          <w:lang w:val="it-IT"/>
        </w:rPr>
        <w:lastRenderedPageBreak/>
        <w:t>Un progetto unico, un progetto che mancava, nel quale vengono tralasciati ogni forma e dettaglio superfluo mentre l’espressione del reale viene ridotta alla sua forma pura, spoglia.</w:t>
      </w:r>
      <w:r w:rsidR="00FF39D5">
        <w:rPr>
          <w:rFonts w:ascii="Helvetica" w:hAnsi="Helvetica" w:cstheme="minorHAnsi"/>
          <w:color w:val="222222"/>
          <w:sz w:val="25"/>
          <w:szCs w:val="25"/>
          <w:lang w:val="it-IT"/>
        </w:rPr>
        <w:t xml:space="preserve"> </w:t>
      </w:r>
    </w:p>
    <w:p w14:paraId="6C92D6C3" w14:textId="77777777" w:rsidR="00C56FBA" w:rsidRDefault="00C56FBA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222222"/>
          <w:sz w:val="25"/>
          <w:szCs w:val="25"/>
          <w:lang w:val="it-IT"/>
        </w:rPr>
      </w:pPr>
    </w:p>
    <w:p w14:paraId="716B10F6" w14:textId="5C6011AC" w:rsidR="00D152B4" w:rsidRPr="00D152B4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222222"/>
          <w:sz w:val="25"/>
          <w:szCs w:val="25"/>
          <w:lang w:val="it-IT"/>
        </w:rPr>
      </w:pPr>
      <w:r w:rsidRPr="00D152B4">
        <w:rPr>
          <w:rFonts w:ascii="Helvetica" w:hAnsi="Helvetica" w:cstheme="minorHAnsi"/>
          <w:color w:val="222222"/>
          <w:sz w:val="25"/>
          <w:szCs w:val="25"/>
          <w:lang w:val="it-IT"/>
        </w:rPr>
        <w:t>RAK-</w:t>
      </w:r>
      <w:proofErr w:type="spellStart"/>
      <w:r w:rsidRPr="00D152B4">
        <w:rPr>
          <w:rFonts w:ascii="Helvetica" w:hAnsi="Helvetica" w:cstheme="minorHAnsi"/>
          <w:color w:val="222222"/>
          <w:sz w:val="25"/>
          <w:szCs w:val="25"/>
          <w:lang w:val="it-IT"/>
        </w:rPr>
        <w:t>Valet</w:t>
      </w:r>
      <w:proofErr w:type="spellEnd"/>
      <w:r w:rsidRPr="00D152B4">
        <w:rPr>
          <w:rFonts w:ascii="Helvetica" w:hAnsi="Helvetica" w:cstheme="minorHAnsi"/>
          <w:color w:val="222222"/>
          <w:sz w:val="25"/>
          <w:szCs w:val="25"/>
          <w:lang w:val="it-IT"/>
        </w:rPr>
        <w:t xml:space="preserve"> si integra ad alcune delle linee di maggiore successo di RAK </w:t>
      </w:r>
      <w:proofErr w:type="spellStart"/>
      <w:r w:rsidRPr="00D152B4">
        <w:rPr>
          <w:rFonts w:ascii="Helvetica" w:hAnsi="Helvetica" w:cstheme="minorHAnsi"/>
          <w:color w:val="222222"/>
          <w:sz w:val="25"/>
          <w:szCs w:val="25"/>
          <w:lang w:val="it-IT"/>
        </w:rPr>
        <w:t>Ceramics</w:t>
      </w:r>
      <w:proofErr w:type="spellEnd"/>
      <w:r w:rsidRPr="00D152B4">
        <w:rPr>
          <w:rFonts w:ascii="Helvetica" w:hAnsi="Helvetica" w:cstheme="minorHAnsi"/>
          <w:color w:val="222222"/>
          <w:sz w:val="25"/>
          <w:szCs w:val="25"/>
          <w:lang w:val="it-IT"/>
        </w:rPr>
        <w:t>, come i nuovissimi mobili bagno e gli specchi RAK-</w:t>
      </w:r>
      <w:proofErr w:type="spellStart"/>
      <w:r w:rsidRPr="00D152B4">
        <w:rPr>
          <w:rFonts w:ascii="Helvetica" w:hAnsi="Helvetica" w:cstheme="minorHAnsi"/>
          <w:color w:val="222222"/>
          <w:sz w:val="25"/>
          <w:szCs w:val="25"/>
          <w:lang w:val="it-IT"/>
        </w:rPr>
        <w:t>Joy</w:t>
      </w:r>
      <w:proofErr w:type="spellEnd"/>
      <w:r w:rsidRPr="00D152B4">
        <w:rPr>
          <w:rFonts w:ascii="Helvetica" w:hAnsi="Helvetica" w:cstheme="minorHAnsi"/>
          <w:color w:val="222222"/>
          <w:sz w:val="25"/>
          <w:szCs w:val="25"/>
          <w:lang w:val="it-IT"/>
        </w:rPr>
        <w:t xml:space="preserve"> Uno ed è completata da alcuni accessori come gambe e porta asciugamani in metallo o il funzionale ed elegantissimo ripiano in ceramica sempre disegnato da Patrick </w:t>
      </w:r>
      <w:proofErr w:type="spellStart"/>
      <w:r w:rsidRPr="00D152B4">
        <w:rPr>
          <w:rFonts w:ascii="Helvetica" w:hAnsi="Helvetica" w:cstheme="minorHAnsi"/>
          <w:color w:val="222222"/>
          <w:sz w:val="25"/>
          <w:szCs w:val="25"/>
          <w:lang w:val="it-IT"/>
        </w:rPr>
        <w:t>Norguet</w:t>
      </w:r>
      <w:proofErr w:type="spellEnd"/>
      <w:r w:rsidRPr="00D152B4">
        <w:rPr>
          <w:rFonts w:ascii="Helvetica" w:hAnsi="Helvetica" w:cstheme="minorHAnsi"/>
          <w:color w:val="222222"/>
          <w:sz w:val="25"/>
          <w:szCs w:val="25"/>
          <w:lang w:val="it-IT"/>
        </w:rPr>
        <w:t>.</w:t>
      </w:r>
    </w:p>
    <w:p w14:paraId="3376AE8B" w14:textId="77777777" w:rsidR="00D152B4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222222"/>
          <w:sz w:val="24"/>
          <w:szCs w:val="24"/>
          <w:lang w:val="it-IT"/>
        </w:rPr>
      </w:pPr>
    </w:p>
    <w:p w14:paraId="214EC23D" w14:textId="77777777" w:rsidR="00D152B4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222222"/>
          <w:sz w:val="24"/>
          <w:szCs w:val="24"/>
          <w:lang w:val="it-IT"/>
        </w:rPr>
      </w:pPr>
    </w:p>
    <w:p w14:paraId="6AF0FDEA" w14:textId="1116BF1F" w:rsidR="00D152B4" w:rsidRDefault="00D152B4" w:rsidP="00D152B4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color w:val="222222"/>
          <w:sz w:val="24"/>
          <w:szCs w:val="24"/>
          <w:lang w:val="it-IT"/>
        </w:rPr>
      </w:pPr>
    </w:p>
    <w:p w14:paraId="56CE9CB7" w14:textId="4F5F055A" w:rsidR="00C56FBA" w:rsidRDefault="00C56FBA" w:rsidP="00D152B4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color w:val="222222"/>
          <w:sz w:val="24"/>
          <w:szCs w:val="24"/>
          <w:lang w:val="it-IT"/>
        </w:rPr>
      </w:pPr>
    </w:p>
    <w:p w14:paraId="0B5D249E" w14:textId="0F52697D" w:rsidR="00C56FBA" w:rsidRDefault="00C56FBA" w:rsidP="00D152B4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color w:val="222222"/>
          <w:sz w:val="24"/>
          <w:szCs w:val="24"/>
          <w:lang w:val="it-IT"/>
        </w:rPr>
      </w:pPr>
    </w:p>
    <w:p w14:paraId="67A59AB4" w14:textId="572CD15E" w:rsidR="00C56FBA" w:rsidRDefault="00C56FBA" w:rsidP="00D152B4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color w:val="222222"/>
          <w:sz w:val="24"/>
          <w:szCs w:val="24"/>
          <w:lang w:val="it-IT"/>
        </w:rPr>
      </w:pPr>
    </w:p>
    <w:p w14:paraId="6D68E527" w14:textId="77777777" w:rsidR="00C56FBA" w:rsidRDefault="00C56FBA" w:rsidP="00D152B4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color w:val="222222"/>
          <w:sz w:val="24"/>
          <w:szCs w:val="24"/>
          <w:lang w:val="it-IT"/>
        </w:rPr>
      </w:pPr>
    </w:p>
    <w:p w14:paraId="2E17E884" w14:textId="77777777" w:rsidR="006E7CEE" w:rsidRPr="006E7CEE" w:rsidRDefault="006E7CEE" w:rsidP="00D152B4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color w:val="222222"/>
          <w:sz w:val="24"/>
          <w:szCs w:val="24"/>
          <w:lang w:val="it-IT"/>
        </w:rPr>
      </w:pPr>
    </w:p>
    <w:p w14:paraId="3A49EF1F" w14:textId="77777777" w:rsidR="00D152B4" w:rsidRPr="006E7CEE" w:rsidRDefault="00D152B4" w:rsidP="00D152B4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color w:val="222222"/>
          <w:sz w:val="24"/>
          <w:szCs w:val="24"/>
          <w:lang w:val="it-IT"/>
        </w:rPr>
      </w:pPr>
    </w:p>
    <w:p w14:paraId="264B6359" w14:textId="77777777" w:rsidR="006E7CEE" w:rsidRPr="00FF39D5" w:rsidRDefault="006E7CEE" w:rsidP="006E7CEE">
      <w:pPr>
        <w:pBdr>
          <w:bottom w:val="single" w:sz="4" w:space="1" w:color="auto"/>
        </w:pBdr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it-IT" w:eastAsia="fr-FR"/>
        </w:rPr>
      </w:pPr>
      <w:r w:rsidRPr="00FF39D5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it-IT" w:eastAsia="fr-FR"/>
        </w:rPr>
        <w:t>PATRICK NORGUET FOR RAK CERAMICS</w:t>
      </w:r>
    </w:p>
    <w:p w14:paraId="610EE4F9" w14:textId="77777777" w:rsidR="006E7CEE" w:rsidRPr="00FF39D5" w:rsidRDefault="006E7CEE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</w:pPr>
    </w:p>
    <w:p w14:paraId="6E77F84C" w14:textId="7313FE47" w:rsidR="006E7CEE" w:rsidRPr="006E7CEE" w:rsidRDefault="006E7CEE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</w:pPr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>RAK-</w:t>
      </w:r>
      <w:proofErr w:type="spellStart"/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>Valet</w:t>
      </w:r>
      <w:proofErr w:type="spellEnd"/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 xml:space="preserve"> è il risultato della mia prima collaborazione con il marchio RAK </w:t>
      </w:r>
      <w:proofErr w:type="spellStart"/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>Ceramics</w:t>
      </w:r>
      <w:proofErr w:type="spellEnd"/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 xml:space="preserve"> e, come prima collaborazione, abbiamo imparato molto l'uno dall'altro.</w:t>
      </w:r>
    </w:p>
    <w:p w14:paraId="0B7D69C2" w14:textId="77777777" w:rsidR="006E7CEE" w:rsidRPr="006E7CEE" w:rsidRDefault="006E7CEE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</w:pPr>
    </w:p>
    <w:p w14:paraId="654EEB8D" w14:textId="77777777" w:rsidR="006E7CEE" w:rsidRPr="006E7CEE" w:rsidRDefault="006E7CEE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color w:val="000000"/>
          <w:sz w:val="24"/>
          <w:szCs w:val="24"/>
          <w:lang w:val="it-IT"/>
        </w:rPr>
      </w:pPr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>RAK-</w:t>
      </w:r>
      <w:proofErr w:type="spellStart"/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>Valet</w:t>
      </w:r>
      <w:proofErr w:type="spellEnd"/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 xml:space="preserve"> è una collezione molto ampia che copre tutte le esigenze di uno spazio bagno. Abbiamo lavorato per offrire tutte le funzioni di utilizzo degli spazi privati ma </w:t>
      </w:r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anche degli spazi pubblici, come gli hotel tra gli altri. </w:t>
      </w:r>
    </w:p>
    <w:p w14:paraId="1FAF6348" w14:textId="77777777" w:rsidR="006E7CEE" w:rsidRPr="006E7CEE" w:rsidRDefault="006E7CEE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</w:pPr>
    </w:p>
    <w:p w14:paraId="26807994" w14:textId="77777777" w:rsidR="006E7CEE" w:rsidRPr="006E7CEE" w:rsidRDefault="006E7CEE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</w:pPr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 xml:space="preserve">Il mondo del bagno risale agli albori dei tempi: il rapporto con il corpo e l'igiene - dai termini romani agli </w:t>
      </w:r>
      <w:proofErr w:type="spellStart"/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>hammam</w:t>
      </w:r>
      <w:proofErr w:type="spellEnd"/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 xml:space="preserve"> orientali - assume varie forme a seconda della cultura. RAK-</w:t>
      </w:r>
      <w:proofErr w:type="spellStart"/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>Valet</w:t>
      </w:r>
      <w:proofErr w:type="spellEnd"/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 xml:space="preserve"> offre una visione sintetica e funzionale che ci permette di introdurre una serie di atteggiamenti nei nostri bagni con molta sensualità ed emozione.</w:t>
      </w:r>
    </w:p>
    <w:p w14:paraId="0D9875A4" w14:textId="77777777" w:rsidR="006E7CEE" w:rsidRPr="006E7CEE" w:rsidRDefault="006E7CEE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</w:pPr>
    </w:p>
    <w:p w14:paraId="03D106DB" w14:textId="6605D699" w:rsidR="006E7CEE" w:rsidRPr="006E7CEE" w:rsidRDefault="006E7CEE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</w:pPr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>A volte non è necessario reinventare tutto e RAK-</w:t>
      </w:r>
      <w:proofErr w:type="spellStart"/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>Valet</w:t>
      </w:r>
      <w:proofErr w:type="spellEnd"/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 xml:space="preserve"> non ha questa pretesa: con il suo design sobrio ed elegante, RAK-</w:t>
      </w:r>
      <w:proofErr w:type="spellStart"/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>Valet</w:t>
      </w:r>
      <w:proofErr w:type="spellEnd"/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 xml:space="preserve"> ci riporta agli elementi essenziali che sono l'acqua e </w:t>
      </w:r>
      <w:r w:rsidR="00702D41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>lavabo.</w:t>
      </w:r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 xml:space="preserve"> </w:t>
      </w:r>
    </w:p>
    <w:p w14:paraId="5E610679" w14:textId="423E5F63" w:rsidR="006E7CEE" w:rsidRPr="006E7CEE" w:rsidRDefault="006E7CEE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</w:pPr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>Per facilitarne l'uso, ho voluto declinare intorno a questa nozione di base diverse superfici come grandi vassoi o dessert, che invitano al comodo appoggio di prodotti e oggetti per la cura del viso e del corpo.</w:t>
      </w:r>
    </w:p>
    <w:p w14:paraId="488BB7C4" w14:textId="77777777" w:rsidR="006E7CEE" w:rsidRPr="006E7CEE" w:rsidRDefault="006E7CEE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b/>
          <w:bCs/>
          <w:color w:val="000000"/>
          <w:lang w:val="it-IT"/>
        </w:rPr>
      </w:pPr>
    </w:p>
    <w:p w14:paraId="55FFB1E1" w14:textId="77777777" w:rsidR="00C56FBA" w:rsidRDefault="00C56FBA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b/>
          <w:bCs/>
          <w:color w:val="000000"/>
          <w:sz w:val="24"/>
          <w:szCs w:val="24"/>
          <w:lang w:val="it-IT"/>
        </w:rPr>
      </w:pPr>
    </w:p>
    <w:p w14:paraId="4036379A" w14:textId="77777777" w:rsidR="00C56FBA" w:rsidRDefault="00C56FBA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b/>
          <w:bCs/>
          <w:color w:val="000000"/>
          <w:sz w:val="24"/>
          <w:szCs w:val="24"/>
          <w:lang w:val="it-IT"/>
        </w:rPr>
      </w:pPr>
    </w:p>
    <w:p w14:paraId="43A9BA30" w14:textId="77777777" w:rsidR="00C56FBA" w:rsidRDefault="00C56FBA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b/>
          <w:bCs/>
          <w:color w:val="000000"/>
          <w:sz w:val="24"/>
          <w:szCs w:val="24"/>
          <w:lang w:val="it-IT"/>
        </w:rPr>
      </w:pPr>
    </w:p>
    <w:p w14:paraId="1E828AE2" w14:textId="77777777" w:rsidR="00C56FBA" w:rsidRDefault="00C56FBA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b/>
          <w:bCs/>
          <w:color w:val="000000"/>
          <w:sz w:val="24"/>
          <w:szCs w:val="24"/>
          <w:lang w:val="it-IT"/>
        </w:rPr>
      </w:pPr>
    </w:p>
    <w:p w14:paraId="0D382F28" w14:textId="61589615" w:rsidR="006E7CEE" w:rsidRPr="006E7CEE" w:rsidRDefault="00D152B4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b/>
          <w:bCs/>
          <w:color w:val="000000"/>
          <w:sz w:val="24"/>
          <w:szCs w:val="24"/>
          <w:lang w:val="it-IT"/>
        </w:rPr>
      </w:pPr>
      <w:r w:rsidRPr="006E7CEE">
        <w:rPr>
          <w:rFonts w:ascii="Helvetica" w:hAnsi="Helvetica" w:cstheme="minorHAnsi"/>
          <w:b/>
          <w:bCs/>
          <w:color w:val="000000"/>
          <w:sz w:val="24"/>
          <w:szCs w:val="24"/>
          <w:lang w:val="it-IT"/>
        </w:rPr>
        <w:t>PATRICK NORGUET</w:t>
      </w:r>
    </w:p>
    <w:p w14:paraId="1C501C9B" w14:textId="77777777" w:rsidR="006E7CEE" w:rsidRPr="006E7CEE" w:rsidRDefault="006E7CEE" w:rsidP="006E7CEE">
      <w:pPr>
        <w:autoSpaceDE w:val="0"/>
        <w:autoSpaceDN w:val="0"/>
        <w:adjustRightInd w:val="0"/>
        <w:spacing w:after="0" w:line="240" w:lineRule="auto"/>
        <w:rPr>
          <w:rFonts w:ascii="Helvetica" w:hAnsi="Helvetica" w:cstheme="minorHAnsi"/>
          <w:color w:val="000000"/>
          <w:sz w:val="24"/>
          <w:szCs w:val="24"/>
          <w:lang w:val="it-IT"/>
        </w:rPr>
      </w:pPr>
    </w:p>
    <w:p w14:paraId="333B8753" w14:textId="77777777" w:rsidR="00D152B4" w:rsidRPr="006E7CEE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/>
          <w:sz w:val="24"/>
          <w:szCs w:val="24"/>
          <w:lang w:val="it-IT"/>
        </w:rPr>
      </w:pPr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Patrick </w:t>
      </w:r>
      <w:proofErr w:type="spell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Norguet</w:t>
      </w:r>
      <w:proofErr w:type="spell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 è una figura essenziale nel mondo del design internazionale.</w:t>
      </w:r>
    </w:p>
    <w:p w14:paraId="0DC35A8A" w14:textId="77777777" w:rsidR="00D152B4" w:rsidRPr="006E7CEE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/>
          <w:sz w:val="24"/>
          <w:szCs w:val="24"/>
          <w:lang w:val="it-IT"/>
        </w:rPr>
      </w:pPr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Dopo aver completato la propria formazione all'ESDI, dove la sua concezione del design industriale viene caratterizzata da una profonda conoscenza dei materiali e dei processi di fabbricazione, Patrick </w:t>
      </w:r>
      <w:proofErr w:type="spell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Norguet</w:t>
      </w:r>
      <w:proofErr w:type="spell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 è incaricato di progettare per due importanti attori del settore del lusso: Yves Saint-Laurent e Louis Vuitton. Da queste esperienze, ha acquisito una comprensione dell'identità del marchio e che ha applicato per progetti di architettura per conto del marchio Renault.</w:t>
      </w:r>
    </w:p>
    <w:p w14:paraId="6E0EEEAC" w14:textId="77777777" w:rsidR="00C56FBA" w:rsidRDefault="00C56FBA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/>
          <w:sz w:val="24"/>
          <w:szCs w:val="24"/>
          <w:lang w:val="it-IT"/>
        </w:rPr>
      </w:pPr>
    </w:p>
    <w:p w14:paraId="1A751C61" w14:textId="6C2BF97C" w:rsidR="00D152B4" w:rsidRPr="006E7CEE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/>
          <w:sz w:val="24"/>
          <w:szCs w:val="24"/>
          <w:lang w:val="it-IT"/>
        </w:rPr>
      </w:pPr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Nel 2000, la sua Rainbow Chair, notata e prodotta da Giulio Cappellini, ha catalizzato l’attenzione di tutti i media internazionali. Ha poi fondato il suo studio a Parigi. Le sue prime collezioni di mobili per </w:t>
      </w:r>
      <w:proofErr w:type="spell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Bernhardt</w:t>
      </w:r>
      <w:proofErr w:type="spell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, </w:t>
      </w:r>
      <w:proofErr w:type="spell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Artifort</w:t>
      </w:r>
      <w:proofErr w:type="spell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, </w:t>
      </w:r>
      <w:proofErr w:type="spell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Offect</w:t>
      </w:r>
      <w:proofErr w:type="spell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, </w:t>
      </w:r>
      <w:proofErr w:type="spell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Capdell</w:t>
      </w:r>
      <w:proofErr w:type="spell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 o le aziende francesi </w:t>
      </w:r>
      <w:proofErr w:type="spell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Alki</w:t>
      </w:r>
      <w:proofErr w:type="spell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 e </w:t>
      </w:r>
      <w:proofErr w:type="spell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Tolix</w:t>
      </w:r>
      <w:proofErr w:type="spell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 hanno confermato il suo valore internazionale. Nel 2010, la progettazione di un ristorante McDonald's in Francia ha gradualmente portato a una collaborazione con McDonald's Global. Patrick </w:t>
      </w:r>
      <w:proofErr w:type="spell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Norguet</w:t>
      </w:r>
      <w:proofErr w:type="spell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 è così diventato una figura emblematica del design francese.</w:t>
      </w:r>
    </w:p>
    <w:p w14:paraId="3ABF814E" w14:textId="77777777" w:rsidR="00C56FBA" w:rsidRDefault="00C56FBA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/>
          <w:sz w:val="24"/>
          <w:szCs w:val="24"/>
          <w:lang w:val="it-IT"/>
        </w:rPr>
      </w:pPr>
    </w:p>
    <w:p w14:paraId="19CE6A37" w14:textId="4DE73A97" w:rsidR="00D152B4" w:rsidRPr="006E7CEE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color w:val="000000"/>
          <w:sz w:val="24"/>
          <w:szCs w:val="24"/>
          <w:lang w:val="it-IT"/>
        </w:rPr>
      </w:pPr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Alias, </w:t>
      </w:r>
      <w:proofErr w:type="spell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Arflex</w:t>
      </w:r>
      <w:proofErr w:type="spell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, Artemide, Cassina, </w:t>
      </w:r>
      <w:proofErr w:type="spell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Emu</w:t>
      </w:r>
      <w:proofErr w:type="spell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, </w:t>
      </w:r>
      <w:proofErr w:type="spell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Ethimo</w:t>
      </w:r>
      <w:proofErr w:type="spell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, Glass Italia, </w:t>
      </w:r>
      <w:proofErr w:type="spell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Kristalia</w:t>
      </w:r>
      <w:proofErr w:type="spell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, Lea Ceramica, </w:t>
      </w:r>
      <w:proofErr w:type="spell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Pedrali</w:t>
      </w:r>
      <w:proofErr w:type="spell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, de Padova e Tacchini hanno rapidamente riconosciuto il suo talento e </w:t>
      </w:r>
      <w:proofErr w:type="gram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la sua</w:t>
      </w:r>
      <w:r w:rsidR="00FF39D5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 </w:t>
      </w:r>
      <w:r w:rsidRPr="006E7CEE">
        <w:rPr>
          <w:rFonts w:ascii="Helvetica" w:hAnsi="Helvetica" w:cstheme="minorHAnsi"/>
          <w:i/>
          <w:iCs/>
          <w:color w:val="000000"/>
          <w:sz w:val="24"/>
          <w:szCs w:val="24"/>
          <w:lang w:val="it-IT"/>
        </w:rPr>
        <w:t>expertise</w:t>
      </w:r>
      <w:proofErr w:type="gram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 e lo hanno pienamente coinvolto nel processo produttivo di collezioni eterne. Ispirandosi a tutto ciò che lo circonda, Patrick </w:t>
      </w:r>
      <w:proofErr w:type="spellStart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>Norguet</w:t>
      </w:r>
      <w:proofErr w:type="spellEnd"/>
      <w:r w:rsidRPr="006E7CEE">
        <w:rPr>
          <w:rFonts w:ascii="Helvetica" w:hAnsi="Helvetica" w:cstheme="minorHAnsi"/>
          <w:color w:val="000000"/>
          <w:sz w:val="24"/>
          <w:szCs w:val="24"/>
          <w:lang w:val="it-IT"/>
        </w:rPr>
        <w:t xml:space="preserve"> non segue le tendenze ma cerca di dare forma a prodotti la cui rilevanza e modernità resisteranno alla prova del tempo: "</w:t>
      </w:r>
      <w:r w:rsidRPr="006E7CEE">
        <w:rPr>
          <w:rFonts w:ascii="Helvetica" w:hAnsi="Helvetica" w:cstheme="minorHAnsi"/>
          <w:b/>
          <w:bCs/>
          <w:color w:val="000000"/>
          <w:sz w:val="24"/>
          <w:szCs w:val="24"/>
          <w:lang w:val="it-IT"/>
        </w:rPr>
        <w:t xml:space="preserve">Un oggetto ben progettato, un oggetto creato attraverso una generosa collaborazione è senza tempo". </w:t>
      </w:r>
    </w:p>
    <w:p w14:paraId="1ECD8391" w14:textId="77777777" w:rsidR="00D152B4" w:rsidRPr="006E7CEE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theme="minorHAnsi"/>
          <w:b/>
          <w:bCs/>
          <w:color w:val="000000"/>
          <w:sz w:val="24"/>
          <w:szCs w:val="24"/>
          <w:lang w:val="it-IT"/>
        </w:rPr>
      </w:pPr>
      <w:r w:rsidRPr="006E7CEE">
        <w:rPr>
          <w:rFonts w:ascii="Helvetica" w:hAnsi="Helvetica" w:cstheme="minorHAnsi"/>
          <w:b/>
          <w:bCs/>
          <w:color w:val="000000"/>
          <w:sz w:val="24"/>
          <w:szCs w:val="24"/>
          <w:lang w:val="it-IT"/>
        </w:rPr>
        <w:t xml:space="preserve">Insieme a RAK </w:t>
      </w:r>
      <w:proofErr w:type="spellStart"/>
      <w:r w:rsidRPr="006E7CEE">
        <w:rPr>
          <w:rFonts w:ascii="Helvetica" w:hAnsi="Helvetica" w:cstheme="minorHAnsi"/>
          <w:b/>
          <w:bCs/>
          <w:color w:val="000000"/>
          <w:sz w:val="24"/>
          <w:szCs w:val="24"/>
          <w:lang w:val="it-IT"/>
        </w:rPr>
        <w:t>Ceramics</w:t>
      </w:r>
      <w:proofErr w:type="spellEnd"/>
      <w:r w:rsidRPr="006E7CEE">
        <w:rPr>
          <w:rFonts w:ascii="Helvetica" w:hAnsi="Helvetica" w:cstheme="minorHAnsi"/>
          <w:b/>
          <w:bCs/>
          <w:color w:val="000000"/>
          <w:sz w:val="24"/>
          <w:szCs w:val="24"/>
          <w:lang w:val="it-IT"/>
        </w:rPr>
        <w:t xml:space="preserve">, Patrick </w:t>
      </w:r>
      <w:proofErr w:type="spellStart"/>
      <w:r w:rsidRPr="006E7CEE">
        <w:rPr>
          <w:rFonts w:ascii="Helvetica" w:hAnsi="Helvetica" w:cstheme="minorHAnsi"/>
          <w:b/>
          <w:bCs/>
          <w:color w:val="000000"/>
          <w:sz w:val="24"/>
          <w:szCs w:val="24"/>
          <w:lang w:val="it-IT"/>
        </w:rPr>
        <w:t>Norguet</w:t>
      </w:r>
      <w:proofErr w:type="spellEnd"/>
      <w:r w:rsidRPr="006E7CEE">
        <w:rPr>
          <w:rFonts w:ascii="Helvetica" w:hAnsi="Helvetica" w:cstheme="minorHAnsi"/>
          <w:b/>
          <w:bCs/>
          <w:color w:val="000000"/>
          <w:sz w:val="24"/>
          <w:szCs w:val="24"/>
          <w:lang w:val="it-IT"/>
        </w:rPr>
        <w:t xml:space="preserve"> presenta il progetto RAK-</w:t>
      </w:r>
      <w:proofErr w:type="spellStart"/>
      <w:r w:rsidRPr="006E7CEE">
        <w:rPr>
          <w:rFonts w:ascii="Helvetica" w:hAnsi="Helvetica" w:cstheme="minorHAnsi"/>
          <w:b/>
          <w:bCs/>
          <w:color w:val="000000"/>
          <w:sz w:val="24"/>
          <w:szCs w:val="24"/>
          <w:lang w:val="it-IT"/>
        </w:rPr>
        <w:t>Valet</w:t>
      </w:r>
      <w:proofErr w:type="spellEnd"/>
      <w:r w:rsidRPr="006E7CEE">
        <w:rPr>
          <w:rFonts w:ascii="Helvetica" w:hAnsi="Helvetica" w:cstheme="minorHAnsi"/>
          <w:b/>
          <w:bCs/>
          <w:color w:val="000000"/>
          <w:sz w:val="24"/>
          <w:szCs w:val="24"/>
          <w:lang w:val="it-IT"/>
        </w:rPr>
        <w:t xml:space="preserve"> (2021). </w:t>
      </w:r>
    </w:p>
    <w:p w14:paraId="4D3D255F" w14:textId="77777777" w:rsidR="00D152B4" w:rsidRPr="006E7CEE" w:rsidRDefault="00D152B4" w:rsidP="00D152B4">
      <w:pPr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it-IT" w:eastAsia="it-IT"/>
        </w:rPr>
      </w:pPr>
    </w:p>
    <w:p w14:paraId="3DCF833B" w14:textId="77777777" w:rsidR="00D152B4" w:rsidRPr="006E7CEE" w:rsidRDefault="00D152B4" w:rsidP="00D152B4">
      <w:pPr>
        <w:pStyle w:val="NormaleWeb"/>
        <w:spacing w:before="0" w:beforeAutospacing="0" w:after="0" w:afterAutospacing="0"/>
        <w:jc w:val="both"/>
        <w:rPr>
          <w:rFonts w:ascii="Helvetica" w:hAnsi="Helvetica" w:cs="Arial"/>
          <w:b/>
          <w:bCs/>
          <w:color w:val="000000"/>
        </w:rPr>
      </w:pPr>
    </w:p>
    <w:p w14:paraId="5CEA407B" w14:textId="77777777" w:rsidR="00D152B4" w:rsidRPr="006E7CEE" w:rsidRDefault="00D152B4" w:rsidP="00D152B4">
      <w:pPr>
        <w:pStyle w:val="NormaleWeb"/>
        <w:spacing w:before="0" w:beforeAutospacing="0" w:after="0" w:afterAutospacing="0"/>
        <w:jc w:val="both"/>
        <w:rPr>
          <w:rFonts w:ascii="Helvetica" w:hAnsi="Helvetica" w:cs="Arial"/>
          <w:b/>
          <w:bCs/>
          <w:color w:val="000000"/>
        </w:rPr>
      </w:pPr>
    </w:p>
    <w:p w14:paraId="21B8848E" w14:textId="77777777" w:rsidR="00D152B4" w:rsidRPr="006E7CEE" w:rsidRDefault="00D152B4" w:rsidP="00D152B4">
      <w:pPr>
        <w:pStyle w:val="NormaleWeb"/>
        <w:spacing w:before="0" w:beforeAutospacing="0" w:after="0" w:afterAutospacing="0"/>
        <w:jc w:val="both"/>
        <w:rPr>
          <w:rFonts w:ascii="Helvetica" w:hAnsi="Helvetica" w:cs="Arial"/>
        </w:rPr>
      </w:pPr>
      <w:r w:rsidRPr="006E7CEE">
        <w:rPr>
          <w:rFonts w:ascii="Helvetica" w:hAnsi="Helvetica" w:cs="Arial"/>
          <w:b/>
          <w:bCs/>
          <w:color w:val="000000"/>
        </w:rPr>
        <w:t>RAK CERAMICS</w:t>
      </w:r>
    </w:p>
    <w:p w14:paraId="3EC1F535" w14:textId="77777777" w:rsidR="00D152B4" w:rsidRPr="006E7CEE" w:rsidRDefault="00D152B4" w:rsidP="00D152B4">
      <w:pPr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  <w:lang w:val="it-IT"/>
        </w:rPr>
      </w:pPr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 xml:space="preserve">RAK </w:t>
      </w:r>
      <w:proofErr w:type="spellStart"/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>Ceramics</w:t>
      </w:r>
      <w:proofErr w:type="spellEnd"/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 xml:space="preserve"> è un marchio riconosciuto a livello internazionale in grado di offrire soluzioni progettuali uniche attraverso l’utilizzo di prodotti e sistemi integrati di gres porcellanato e ceramica per pavimenti e rivestimenti, sanitari e </w:t>
      </w:r>
      <w:proofErr w:type="spellStart"/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>arredobagno</w:t>
      </w:r>
      <w:proofErr w:type="spellEnd"/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 xml:space="preserve">.  </w:t>
      </w:r>
    </w:p>
    <w:p w14:paraId="5A188F40" w14:textId="77777777" w:rsidR="00C56FBA" w:rsidRDefault="00C56FBA" w:rsidP="00D152B4">
      <w:pPr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  <w:lang w:val="it-IT"/>
        </w:rPr>
      </w:pPr>
    </w:p>
    <w:p w14:paraId="31E8BFE1" w14:textId="5FD06DFE" w:rsidR="00D152B4" w:rsidRPr="006E7CEE" w:rsidRDefault="00D152B4" w:rsidP="00D152B4">
      <w:pPr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  <w:lang w:val="it-IT"/>
        </w:rPr>
      </w:pPr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 xml:space="preserve">L'innovazione è il cuore della filosofia RAK </w:t>
      </w:r>
      <w:proofErr w:type="spellStart"/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>Ceramics</w:t>
      </w:r>
      <w:proofErr w:type="spellEnd"/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 xml:space="preserve"> e l'azienda è pioniera nell'introduzione di innovazioni hi-tech ideali per progetti residenziali, </w:t>
      </w:r>
      <w:proofErr w:type="spellStart"/>
      <w:r w:rsidRPr="006E7CEE">
        <w:rPr>
          <w:rFonts w:ascii="Helvetica" w:hAnsi="Helvetica" w:cs="Arial"/>
          <w:i/>
          <w:iCs/>
          <w:color w:val="000000"/>
          <w:sz w:val="24"/>
          <w:szCs w:val="24"/>
          <w:lang w:val="it-IT"/>
        </w:rPr>
        <w:t>retail</w:t>
      </w:r>
      <w:proofErr w:type="spellEnd"/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 xml:space="preserve"> e industriali e nota per l'ampia gamma di prodotti e dimensioni oltre che per la capacità di produrre elementi su misura per progetti sia su piccola che su larga scala.</w:t>
      </w:r>
    </w:p>
    <w:p w14:paraId="5811E9EE" w14:textId="77777777" w:rsidR="00C56FBA" w:rsidRDefault="00C56FBA" w:rsidP="00D152B4">
      <w:pPr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  <w:lang w:val="it-IT"/>
        </w:rPr>
      </w:pPr>
    </w:p>
    <w:p w14:paraId="67032E05" w14:textId="77777777" w:rsidR="00C56FBA" w:rsidRDefault="00C56FBA" w:rsidP="00D152B4">
      <w:pPr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  <w:lang w:val="it-IT"/>
        </w:rPr>
      </w:pPr>
    </w:p>
    <w:p w14:paraId="033E4F4E" w14:textId="77777777" w:rsidR="00C56FBA" w:rsidRDefault="00C56FBA" w:rsidP="00D152B4">
      <w:pPr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  <w:lang w:val="it-IT"/>
        </w:rPr>
      </w:pPr>
    </w:p>
    <w:p w14:paraId="4915FB78" w14:textId="00096397" w:rsidR="00D152B4" w:rsidRPr="006E7CEE" w:rsidRDefault="00D152B4" w:rsidP="00D152B4">
      <w:pPr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  <w:lang w:val="it-IT"/>
        </w:rPr>
      </w:pPr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lastRenderedPageBreak/>
        <w:t xml:space="preserve">La capacità produttiva è di 123 milioni di metri quadrati di piastrelle e 5 milioni di sanitari all'anno prodotti negli impianti all'avanguardia negli Emirati Arabi Uniti, in India e in Bangladesh. La sostenibilità in ogni ambito del business è uno degli elementi principali della mission statement di RAK </w:t>
      </w:r>
      <w:proofErr w:type="spellStart"/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>Ceramics</w:t>
      </w:r>
      <w:proofErr w:type="spellEnd"/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 xml:space="preserve">. </w:t>
      </w:r>
    </w:p>
    <w:p w14:paraId="115A6D7A" w14:textId="77777777" w:rsidR="00C56FBA" w:rsidRDefault="00C56FBA" w:rsidP="00D152B4">
      <w:pPr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  <w:lang w:val="it-IT"/>
        </w:rPr>
      </w:pPr>
    </w:p>
    <w:p w14:paraId="6B5D178A" w14:textId="087526B4" w:rsidR="00D152B4" w:rsidRPr="006E7CEE" w:rsidRDefault="00D152B4" w:rsidP="00D152B4">
      <w:pPr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  <w:lang w:val="it-IT"/>
        </w:rPr>
      </w:pPr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>L'azienda si impegna a praticare la gestione ambientale lungo tutta la sua catena di produzione - dalla progettazione del prodotto a processi operativi efficienti - e a svolgere un ruolo attivo nel miglioramento dell’efficienza energetica, e nella riduzione dell’inquinamento con l’obiettivo prioritario di contribuire alla costruzione di una comunità migliore e di un ambiente più sano. Ricicla materie prime naturali e contribuisce alla conservazione delle risorse naturali adottando progetti di meccanismo di sviluppo pulito (</w:t>
      </w:r>
      <w:proofErr w:type="spellStart"/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>cdm</w:t>
      </w:r>
      <w:proofErr w:type="spellEnd"/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>) per ridurre le emissioni di carbonio durante il processo di produzione.</w:t>
      </w:r>
    </w:p>
    <w:p w14:paraId="448C7B39" w14:textId="77777777" w:rsidR="00C56FBA" w:rsidRDefault="00C56FBA" w:rsidP="00D152B4">
      <w:pPr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  <w:lang w:val="it-IT"/>
        </w:rPr>
      </w:pPr>
    </w:p>
    <w:p w14:paraId="6D5CE704" w14:textId="55269770" w:rsidR="00D152B4" w:rsidRPr="006E7CEE" w:rsidRDefault="00D152B4" w:rsidP="00D152B4">
      <w:pPr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  <w:lang w:val="it-IT"/>
        </w:rPr>
      </w:pPr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 xml:space="preserve">Fondata nel 1989 e con sede negli Emirati Arabi Uniti, RAK </w:t>
      </w:r>
      <w:proofErr w:type="spellStart"/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>Ceramics</w:t>
      </w:r>
      <w:proofErr w:type="spellEnd"/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 xml:space="preserve"> impiega circa 15.000 dipendenti provenienti da più di 40 nazionalità e serve clienti in oltre 150 paesi attraverso una rete di </w:t>
      </w:r>
      <w:proofErr w:type="spellStart"/>
      <w:r w:rsidRPr="006E7CEE">
        <w:rPr>
          <w:rFonts w:ascii="Helvetica" w:hAnsi="Helvetica" w:cs="Arial"/>
          <w:i/>
          <w:iCs/>
          <w:color w:val="000000"/>
          <w:sz w:val="24"/>
          <w:szCs w:val="24"/>
          <w:lang w:val="it-IT"/>
        </w:rPr>
        <w:t>hub</w:t>
      </w:r>
      <w:proofErr w:type="spellEnd"/>
      <w:r w:rsidRPr="006E7CEE">
        <w:rPr>
          <w:rFonts w:ascii="Helvetica" w:hAnsi="Helvetica" w:cs="Arial"/>
          <w:i/>
          <w:iCs/>
          <w:color w:val="000000"/>
          <w:sz w:val="24"/>
          <w:szCs w:val="24"/>
          <w:lang w:val="it-IT"/>
        </w:rPr>
        <w:t xml:space="preserve"> </w:t>
      </w:r>
      <w:r w:rsidRPr="006E7CEE">
        <w:rPr>
          <w:rFonts w:ascii="Helvetica" w:hAnsi="Helvetica" w:cs="Arial"/>
          <w:color w:val="000000"/>
          <w:sz w:val="24"/>
          <w:szCs w:val="24"/>
          <w:lang w:val="it-IT"/>
        </w:rPr>
        <w:t>operativi in Medio Oriente, Europa, Africa, Asia, Nord e Sud America e Australia. É quotata in borsa all'Abu Dhabi Securities Exchange negli Emirati Arabi Uniti e come Gruppo ha un fatturato annuo di circa 1 miliardo di dollari.</w:t>
      </w:r>
    </w:p>
    <w:p w14:paraId="20177539" w14:textId="77777777" w:rsidR="00D152B4" w:rsidRDefault="00D152B4" w:rsidP="00D152B4">
      <w:pPr>
        <w:ind w:left="284"/>
        <w:rPr>
          <w:rFonts w:ascii="Helvetica" w:hAnsi="Helvetica" w:cs="Arial"/>
          <w:color w:val="000000"/>
          <w:lang w:val="it-IT"/>
        </w:rPr>
      </w:pPr>
    </w:p>
    <w:p w14:paraId="3EF8CD6B" w14:textId="77777777" w:rsidR="00D152B4" w:rsidRDefault="00D152B4" w:rsidP="00D152B4">
      <w:pPr>
        <w:ind w:left="284"/>
        <w:rPr>
          <w:rFonts w:ascii="Helvetica" w:hAnsi="Helvetica" w:cs="Arial"/>
          <w:color w:val="000000"/>
          <w:lang w:val="it-IT"/>
        </w:rPr>
      </w:pPr>
    </w:p>
    <w:p w14:paraId="69ED672C" w14:textId="77777777" w:rsidR="00D152B4" w:rsidRDefault="00D152B4" w:rsidP="00D152B4">
      <w:pPr>
        <w:ind w:left="284"/>
        <w:rPr>
          <w:rFonts w:ascii="Helvetica" w:hAnsi="Helvetica" w:cs="Arial"/>
          <w:color w:val="000000"/>
          <w:lang w:val="it-IT"/>
        </w:rPr>
      </w:pPr>
    </w:p>
    <w:p w14:paraId="539BF300" w14:textId="77777777" w:rsidR="00D152B4" w:rsidRPr="001C53D1" w:rsidRDefault="00D152B4" w:rsidP="00D152B4">
      <w:pPr>
        <w:ind w:left="284"/>
        <w:rPr>
          <w:rFonts w:ascii="Helvetica" w:hAnsi="Helvetica" w:cs="Arial"/>
          <w:color w:val="000000"/>
          <w:lang w:val="it-IT"/>
        </w:rPr>
      </w:pPr>
      <w:r>
        <w:rPr>
          <w:rFonts w:ascii="Helvetica" w:hAnsi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3B17D" wp14:editId="1F6CB3CC">
                <wp:simplePos x="0" y="0"/>
                <wp:positionH relativeFrom="column">
                  <wp:posOffset>3598</wp:posOffset>
                </wp:positionH>
                <wp:positionV relativeFrom="paragraph">
                  <wp:posOffset>242993</wp:posOffset>
                </wp:positionV>
                <wp:extent cx="3567289" cy="2528711"/>
                <wp:effectExtent l="0" t="0" r="14605" b="1143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289" cy="2528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D04AD" w14:textId="77777777" w:rsidR="00D152B4" w:rsidRPr="00703FA9" w:rsidRDefault="00D152B4" w:rsidP="00D152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RAK Ceramics PJSC</w:t>
                            </w:r>
                          </w:p>
                          <w:p w14:paraId="687926FA" w14:textId="77777777" w:rsidR="00D152B4" w:rsidRPr="00703FA9" w:rsidRDefault="00D152B4" w:rsidP="00D152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  <w:t>P.O. Box: 4714, Ras Al Khaimah, United Arab Emirates</w:t>
                            </w:r>
                          </w:p>
                          <w:p w14:paraId="0AD945A0" w14:textId="77777777" w:rsidR="00D152B4" w:rsidRPr="001C53D1" w:rsidRDefault="00D152B4" w:rsidP="00D152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1C53D1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 xml:space="preserve">Tel. </w:t>
                            </w:r>
                            <w:r w:rsidRPr="001C53D1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it-IT"/>
                              </w:rPr>
                              <w:t>+971 7 246 7000</w:t>
                            </w:r>
                          </w:p>
                          <w:p w14:paraId="4C50C7D1" w14:textId="77777777" w:rsidR="00D152B4" w:rsidRPr="001C53D1" w:rsidRDefault="00D152B4" w:rsidP="00D152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1C53D1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  <w:lang w:val="it-IT"/>
                              </w:rPr>
                              <w:t>www.rakceramics.com</w:t>
                            </w:r>
                          </w:p>
                          <w:p w14:paraId="520E7BB6" w14:textId="77777777" w:rsidR="00D152B4" w:rsidRPr="001C53D1" w:rsidRDefault="00D152B4" w:rsidP="00D152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</w:pPr>
                          </w:p>
                          <w:p w14:paraId="10ACC658" w14:textId="77777777" w:rsidR="00D152B4" w:rsidRPr="001C53D1" w:rsidRDefault="00D152B4" w:rsidP="00D152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1C53D1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  <w:lang w:val="it-IT"/>
                              </w:rPr>
                              <w:t>Marco Borghi</w:t>
                            </w:r>
                          </w:p>
                          <w:p w14:paraId="4F41CD8C" w14:textId="77777777" w:rsidR="00D152B4" w:rsidRPr="00703FA9" w:rsidRDefault="00D152B4" w:rsidP="00D152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  <w:t>Deputy General Manager - Marketing &amp; Communications</w:t>
                            </w:r>
                          </w:p>
                          <w:p w14:paraId="2A775AD0" w14:textId="77777777" w:rsidR="00D152B4" w:rsidRPr="00703FA9" w:rsidRDefault="00D152B4" w:rsidP="00D152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  <w:t>marco.borghi@rakceramics.com</w:t>
                            </w:r>
                          </w:p>
                          <w:p w14:paraId="3FE3A711" w14:textId="77777777" w:rsidR="00D152B4" w:rsidRPr="00703FA9" w:rsidRDefault="00D152B4" w:rsidP="00D152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Dir. </w:t>
                            </w: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  <w:t>+971 7 246 7423</w:t>
                            </w:r>
                          </w:p>
                          <w:p w14:paraId="1B8D1849" w14:textId="77777777" w:rsidR="00D152B4" w:rsidRPr="00703FA9" w:rsidRDefault="00D152B4" w:rsidP="00D152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Mob. </w:t>
                            </w: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  <w:t>+971 52 721 8935</w:t>
                            </w:r>
                          </w:p>
                          <w:p w14:paraId="0EE96B95" w14:textId="77777777" w:rsidR="00D152B4" w:rsidRPr="00703FA9" w:rsidRDefault="00D152B4" w:rsidP="00D152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2BD0FC69" w14:textId="77777777" w:rsidR="00D152B4" w:rsidRPr="00703FA9" w:rsidRDefault="00D152B4" w:rsidP="00D152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Press Office: tac</w:t>
                            </w:r>
                          </w:p>
                          <w:p w14:paraId="0B70145A" w14:textId="77777777" w:rsidR="00D152B4" w:rsidRPr="00703FA9" w:rsidRDefault="00D152B4" w:rsidP="00D152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comunic@zione</w:t>
                            </w:r>
                          </w:p>
                          <w:p w14:paraId="65C969C1" w14:textId="77777777" w:rsidR="00D152B4" w:rsidRPr="00703FA9" w:rsidRDefault="00D152B4" w:rsidP="00D152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  <w:t>press@taconline.it</w:t>
                            </w:r>
                          </w:p>
                          <w:p w14:paraId="7AEAFFA1" w14:textId="77777777" w:rsidR="00D152B4" w:rsidRPr="00703FA9" w:rsidRDefault="00D152B4" w:rsidP="00D152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</w:pPr>
                            <w:r w:rsidRPr="00703FA9">
                              <w:rPr>
                                <w:rFonts w:ascii="Helvetica" w:hAnsi="Helvetica" w:cstheme="minorHAnsi"/>
                                <w:sz w:val="21"/>
                                <w:szCs w:val="21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3B17D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6" type="#_x0000_t202" style="position:absolute;left:0;text-align:left;margin-left:.3pt;margin-top:19.15pt;width:280.9pt;height:19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" fillcolor="white [3201]" strokeweight=".5pt">
                <v:textbox>
                  <w:txbxContent>
                    <w:p w14:paraId="220D04AD" w14:textId="77777777" w:rsidR="00D152B4" w:rsidRPr="00703FA9" w:rsidRDefault="00D152B4" w:rsidP="00D152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  <w:t>RAK Ceramics PJSC</w:t>
                      </w:r>
                    </w:p>
                    <w:p w14:paraId="687926FA" w14:textId="77777777" w:rsidR="00D152B4" w:rsidRPr="00703FA9" w:rsidRDefault="00D152B4" w:rsidP="00D152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  <w:t>P.O. Box: 4714, Ras Al Khaimah, United Arab Emirates</w:t>
                      </w:r>
                    </w:p>
                    <w:p w14:paraId="0AD945A0" w14:textId="77777777" w:rsidR="00D152B4" w:rsidRPr="001C53D1" w:rsidRDefault="00D152B4" w:rsidP="00D152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sz w:val="21"/>
                          <w:szCs w:val="21"/>
                          <w:lang w:val="it-IT"/>
                        </w:rPr>
                      </w:pPr>
                      <w:r w:rsidRPr="001C53D1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it-IT"/>
                        </w:rPr>
                        <w:t xml:space="preserve">Tel. </w:t>
                      </w:r>
                      <w:r w:rsidRPr="001C53D1">
                        <w:rPr>
                          <w:rFonts w:ascii="Helvetica" w:hAnsi="Helvetica" w:cstheme="minorHAnsi"/>
                          <w:sz w:val="21"/>
                          <w:szCs w:val="21"/>
                          <w:lang w:val="it-IT"/>
                        </w:rPr>
                        <w:t>+971 7 246 7000</w:t>
                      </w:r>
                    </w:p>
                    <w:p w14:paraId="4C50C7D1" w14:textId="77777777" w:rsidR="00D152B4" w:rsidRPr="001C53D1" w:rsidRDefault="00D152B4" w:rsidP="00D152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sz w:val="21"/>
                          <w:szCs w:val="21"/>
                          <w:lang w:val="it-IT"/>
                        </w:rPr>
                      </w:pPr>
                      <w:r w:rsidRPr="001C53D1">
                        <w:rPr>
                          <w:rFonts w:ascii="Helvetica" w:hAnsi="Helvetica" w:cstheme="minorHAnsi"/>
                          <w:sz w:val="21"/>
                          <w:szCs w:val="21"/>
                          <w:lang w:val="it-IT"/>
                        </w:rPr>
                        <w:t>www.rakceramics.com</w:t>
                      </w:r>
                    </w:p>
                    <w:p w14:paraId="520E7BB6" w14:textId="77777777" w:rsidR="00D152B4" w:rsidRPr="001C53D1" w:rsidRDefault="00D152B4" w:rsidP="00D152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it-IT"/>
                        </w:rPr>
                      </w:pPr>
                    </w:p>
                    <w:p w14:paraId="10ACC658" w14:textId="77777777" w:rsidR="00D152B4" w:rsidRPr="001C53D1" w:rsidRDefault="00D152B4" w:rsidP="00D152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it-IT"/>
                        </w:rPr>
                      </w:pPr>
                      <w:r w:rsidRPr="001C53D1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  <w:lang w:val="it-IT"/>
                        </w:rPr>
                        <w:t>Marco Borghi</w:t>
                      </w:r>
                    </w:p>
                    <w:p w14:paraId="4F41CD8C" w14:textId="77777777" w:rsidR="00D152B4" w:rsidRPr="00703FA9" w:rsidRDefault="00D152B4" w:rsidP="00D152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  <w:t>Deputy General Manager - Marketing &amp; Communications</w:t>
                      </w:r>
                    </w:p>
                    <w:p w14:paraId="2A775AD0" w14:textId="77777777" w:rsidR="00D152B4" w:rsidRPr="00703FA9" w:rsidRDefault="00D152B4" w:rsidP="00D152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  <w:t>marco.borghi@rakceramics.com</w:t>
                      </w:r>
                    </w:p>
                    <w:p w14:paraId="3FE3A711" w14:textId="77777777" w:rsidR="00D152B4" w:rsidRPr="00703FA9" w:rsidRDefault="00D152B4" w:rsidP="00D152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  <w:t xml:space="preserve">Dir. </w:t>
                      </w: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  <w:t>+971 7 246 7423</w:t>
                      </w:r>
                    </w:p>
                    <w:p w14:paraId="1B8D1849" w14:textId="77777777" w:rsidR="00D152B4" w:rsidRPr="00703FA9" w:rsidRDefault="00D152B4" w:rsidP="00D152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  <w:t xml:space="preserve">Mob. </w:t>
                      </w: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  <w:t>+971 52 721 8935</w:t>
                      </w:r>
                    </w:p>
                    <w:p w14:paraId="0EE96B95" w14:textId="77777777" w:rsidR="00D152B4" w:rsidRPr="00703FA9" w:rsidRDefault="00D152B4" w:rsidP="00D152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</w:pPr>
                    </w:p>
                    <w:p w14:paraId="2BD0FC69" w14:textId="77777777" w:rsidR="00D152B4" w:rsidRPr="00703FA9" w:rsidRDefault="00D152B4" w:rsidP="00D152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  <w:t>Press Office: tac</w:t>
                      </w:r>
                    </w:p>
                    <w:p w14:paraId="0B70145A" w14:textId="77777777" w:rsidR="00D152B4" w:rsidRPr="00703FA9" w:rsidRDefault="00D152B4" w:rsidP="00D152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b/>
                          <w:bCs/>
                          <w:sz w:val="21"/>
                          <w:szCs w:val="21"/>
                        </w:rPr>
                        <w:t>comunic@zione</w:t>
                      </w:r>
                    </w:p>
                    <w:p w14:paraId="65C969C1" w14:textId="77777777" w:rsidR="00D152B4" w:rsidRPr="00703FA9" w:rsidRDefault="00D152B4" w:rsidP="00D152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  <w:t>press@taconline.it</w:t>
                      </w:r>
                    </w:p>
                    <w:p w14:paraId="7AEAFFA1" w14:textId="77777777" w:rsidR="00D152B4" w:rsidRPr="00703FA9" w:rsidRDefault="00D152B4" w:rsidP="00D152B4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</w:pPr>
                      <w:r w:rsidRPr="00703FA9">
                        <w:rPr>
                          <w:rFonts w:ascii="Helvetica" w:hAnsi="Helvetica" w:cstheme="minorHAnsi"/>
                          <w:sz w:val="21"/>
                          <w:szCs w:val="21"/>
                        </w:rPr>
                        <w:t>www.taconline.it</w:t>
                      </w:r>
                    </w:p>
                  </w:txbxContent>
                </v:textbox>
              </v:shape>
            </w:pict>
          </mc:Fallback>
        </mc:AlternateContent>
      </w:r>
    </w:p>
    <w:p w14:paraId="20C6360C" w14:textId="77777777" w:rsidR="00D152B4" w:rsidRPr="001C53D1" w:rsidRDefault="00D152B4" w:rsidP="00D152B4">
      <w:pPr>
        <w:ind w:left="284"/>
        <w:rPr>
          <w:rFonts w:ascii="Arial" w:hAnsi="Arial" w:cs="Arial"/>
          <w:color w:val="000000"/>
          <w:sz w:val="21"/>
          <w:szCs w:val="21"/>
          <w:lang w:val="it-IT"/>
        </w:rPr>
      </w:pPr>
    </w:p>
    <w:p w14:paraId="6F14252D" w14:textId="77777777" w:rsidR="00D152B4" w:rsidRPr="001C53D1" w:rsidRDefault="00D152B4" w:rsidP="00D152B4">
      <w:pPr>
        <w:ind w:right="418"/>
        <w:jc w:val="both"/>
        <w:rPr>
          <w:shd w:val="clear" w:color="auto" w:fill="FEFEFE"/>
          <w:lang w:val="it-IT"/>
        </w:rPr>
      </w:pPr>
    </w:p>
    <w:p w14:paraId="72E31FBD" w14:textId="77777777" w:rsidR="00D152B4" w:rsidRPr="001C53D1" w:rsidRDefault="00D152B4" w:rsidP="00D152B4">
      <w:pPr>
        <w:autoSpaceDE w:val="0"/>
        <w:autoSpaceDN w:val="0"/>
        <w:adjustRightInd w:val="0"/>
        <w:spacing w:after="0" w:line="240" w:lineRule="auto"/>
        <w:ind w:right="332"/>
        <w:rPr>
          <w:rFonts w:ascii="Helvetica" w:hAnsi="Helvetica" w:cstheme="minorHAnsi"/>
          <w:sz w:val="20"/>
          <w:szCs w:val="20"/>
          <w:lang w:val="it-IT"/>
        </w:rPr>
      </w:pPr>
    </w:p>
    <w:p w14:paraId="60C3B34E" w14:textId="7B951394" w:rsidR="00B814F8" w:rsidRPr="00D152B4" w:rsidRDefault="00B814F8" w:rsidP="00D152B4">
      <w:pPr>
        <w:rPr>
          <w:lang w:val="it-IT"/>
        </w:rPr>
      </w:pPr>
    </w:p>
    <w:sectPr w:rsidR="00B814F8" w:rsidRPr="00D152B4" w:rsidSect="00AF056F">
      <w:headerReference w:type="default" r:id="rId6"/>
      <w:pgSz w:w="12240" w:h="15840"/>
      <w:pgMar w:top="2342" w:right="1418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42E9A" w14:textId="77777777" w:rsidR="0051758D" w:rsidRDefault="0051758D" w:rsidP="007B2913">
      <w:pPr>
        <w:spacing w:after="0" w:line="240" w:lineRule="auto"/>
      </w:pPr>
      <w:r>
        <w:separator/>
      </w:r>
    </w:p>
  </w:endnote>
  <w:endnote w:type="continuationSeparator" w:id="0">
    <w:p w14:paraId="2B4A78B1" w14:textId="77777777" w:rsidR="0051758D" w:rsidRDefault="0051758D" w:rsidP="007B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(Corpo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2E81A" w14:textId="77777777" w:rsidR="0051758D" w:rsidRDefault="0051758D" w:rsidP="007B2913">
      <w:pPr>
        <w:spacing w:after="0" w:line="240" w:lineRule="auto"/>
      </w:pPr>
      <w:r>
        <w:separator/>
      </w:r>
    </w:p>
  </w:footnote>
  <w:footnote w:type="continuationSeparator" w:id="0">
    <w:p w14:paraId="38E2B39F" w14:textId="77777777" w:rsidR="0051758D" w:rsidRDefault="0051758D" w:rsidP="007B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9AE61" w14:textId="77777777" w:rsidR="007B2913" w:rsidRDefault="007B2913" w:rsidP="007B2913">
    <w:pPr>
      <w:pStyle w:val="Intestazione"/>
      <w:ind w:left="284"/>
    </w:pPr>
  </w:p>
  <w:p w14:paraId="27937B1C" w14:textId="77777777" w:rsidR="007B2913" w:rsidRDefault="007B2913" w:rsidP="007B2913">
    <w:pPr>
      <w:pStyle w:val="Intestazione"/>
      <w:ind w:left="284"/>
    </w:pPr>
    <w:r>
      <w:rPr>
        <w:noProof/>
      </w:rPr>
      <w:drawing>
        <wp:anchor distT="0" distB="0" distL="0" distR="0" simplePos="0" relativeHeight="251659264" behindDoc="1" locked="0" layoutInCell="1" allowOverlap="1" wp14:anchorId="5FE587E2" wp14:editId="039AD06F">
          <wp:simplePos x="0" y="0"/>
          <wp:positionH relativeFrom="page">
            <wp:posOffset>1080135</wp:posOffset>
          </wp:positionH>
          <wp:positionV relativeFrom="page">
            <wp:posOffset>627380</wp:posOffset>
          </wp:positionV>
          <wp:extent cx="1041052" cy="57848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1052" cy="57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E3"/>
    <w:rsid w:val="00070965"/>
    <w:rsid w:val="00087D1E"/>
    <w:rsid w:val="000C05FE"/>
    <w:rsid w:val="000E7F5C"/>
    <w:rsid w:val="000F24F5"/>
    <w:rsid w:val="001C53D1"/>
    <w:rsid w:val="00223566"/>
    <w:rsid w:val="002C101F"/>
    <w:rsid w:val="003B71F9"/>
    <w:rsid w:val="003D1160"/>
    <w:rsid w:val="003D1B85"/>
    <w:rsid w:val="00427C72"/>
    <w:rsid w:val="004E0D1D"/>
    <w:rsid w:val="00503C0C"/>
    <w:rsid w:val="0051758D"/>
    <w:rsid w:val="00560A24"/>
    <w:rsid w:val="005F69FB"/>
    <w:rsid w:val="006A1F2C"/>
    <w:rsid w:val="006E7CEE"/>
    <w:rsid w:val="00702D41"/>
    <w:rsid w:val="007B2913"/>
    <w:rsid w:val="008228A6"/>
    <w:rsid w:val="008D1F28"/>
    <w:rsid w:val="00920DE3"/>
    <w:rsid w:val="00951350"/>
    <w:rsid w:val="009D1BD3"/>
    <w:rsid w:val="009E7CF6"/>
    <w:rsid w:val="009F4EFC"/>
    <w:rsid w:val="00A6410A"/>
    <w:rsid w:val="00A77447"/>
    <w:rsid w:val="00A85895"/>
    <w:rsid w:val="00AE1E10"/>
    <w:rsid w:val="00AF056F"/>
    <w:rsid w:val="00B814F8"/>
    <w:rsid w:val="00C154F9"/>
    <w:rsid w:val="00C52B47"/>
    <w:rsid w:val="00C56FBA"/>
    <w:rsid w:val="00D152B4"/>
    <w:rsid w:val="00D36247"/>
    <w:rsid w:val="00DB3A35"/>
    <w:rsid w:val="00E749EA"/>
    <w:rsid w:val="00E82F0E"/>
    <w:rsid w:val="00EA6590"/>
    <w:rsid w:val="00EC4195"/>
    <w:rsid w:val="00F03CDB"/>
    <w:rsid w:val="00F053F0"/>
    <w:rsid w:val="00F43287"/>
    <w:rsid w:val="00F933C0"/>
    <w:rsid w:val="00FC361F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FD6B"/>
  <w15:chartTrackingRefBased/>
  <w15:docId w15:val="{F322A71E-9CD4-4ED2-8740-304F8FA4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2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2913"/>
  </w:style>
  <w:style w:type="paragraph" w:styleId="Pidipagina">
    <w:name w:val="footer"/>
    <w:basedOn w:val="Normale"/>
    <w:link w:val="PidipaginaCarattere"/>
    <w:uiPriority w:val="99"/>
    <w:unhideWhenUsed/>
    <w:rsid w:val="007B2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2913"/>
  </w:style>
  <w:style w:type="paragraph" w:styleId="Corpotesto">
    <w:name w:val="Body Text"/>
    <w:basedOn w:val="Normale"/>
    <w:link w:val="CorpotestoCarattere"/>
    <w:uiPriority w:val="1"/>
    <w:qFormat/>
    <w:rsid w:val="007B2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2913"/>
    <w:rPr>
      <w:rFonts w:ascii="Calibri" w:eastAsia="Calibri" w:hAnsi="Calibri" w:cs="Calibr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B291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291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C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Borghi</dc:creator>
  <cp:keywords/>
  <dc:description/>
  <cp:lastModifiedBy>Paola Staiano</cp:lastModifiedBy>
  <cp:revision>6</cp:revision>
  <cp:lastPrinted>2020-02-19T11:29:00Z</cp:lastPrinted>
  <dcterms:created xsi:type="dcterms:W3CDTF">2021-02-16T06:02:00Z</dcterms:created>
  <dcterms:modified xsi:type="dcterms:W3CDTF">2021-02-23T15:02:00Z</dcterms:modified>
</cp:coreProperties>
</file>