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C6EBBD8" w14:textId="77777777" w:rsidR="00A83395" w:rsidRPr="00F31370" w:rsidRDefault="00A83395" w:rsidP="00A83395">
      <w:pPr>
        <w:spacing w:after="0" w:line="240" w:lineRule="auto"/>
        <w:rPr>
          <w:rFonts w:ascii="Helvetica" w:hAnsi="Helvetica"/>
          <w:bCs/>
          <w:color w:val="auto"/>
          <w:sz w:val="21"/>
          <w:szCs w:val="21"/>
          <w:lang w:val="it-IT"/>
        </w:rPr>
      </w:pPr>
    </w:p>
    <w:p w14:paraId="370E4891" w14:textId="792786E3" w:rsidR="00A83395" w:rsidRPr="00F31370" w:rsidRDefault="00A83395" w:rsidP="00A83395">
      <w:pPr>
        <w:spacing w:after="0" w:line="240" w:lineRule="auto"/>
        <w:rPr>
          <w:rFonts w:ascii="Helvetica" w:hAnsi="Helvetica"/>
          <w:bCs/>
          <w:i/>
          <w:iCs/>
          <w:color w:val="auto"/>
          <w:sz w:val="21"/>
          <w:szCs w:val="21"/>
          <w:lang w:val="it-IT"/>
        </w:rPr>
      </w:pPr>
      <w:r w:rsidRPr="00F31370">
        <w:rPr>
          <w:rFonts w:ascii="Helvetica" w:hAnsi="Helvetica"/>
          <w:bCs/>
          <w:i/>
          <w:iCs/>
          <w:color w:val="auto"/>
          <w:sz w:val="21"/>
          <w:szCs w:val="21"/>
          <w:lang w:val="it-IT"/>
        </w:rPr>
        <w:t>Informazioni stampa</w:t>
      </w:r>
    </w:p>
    <w:p w14:paraId="1D203F42" w14:textId="3F293BFD" w:rsidR="00A83395" w:rsidRPr="00F31370" w:rsidRDefault="00A83395" w:rsidP="00CB2390">
      <w:pPr>
        <w:spacing w:after="0" w:line="240" w:lineRule="auto"/>
        <w:jc w:val="center"/>
        <w:rPr>
          <w:rFonts w:ascii="Helvetica" w:hAnsi="Helvetica"/>
          <w:b/>
          <w:color w:val="auto"/>
          <w:sz w:val="28"/>
          <w:szCs w:val="28"/>
          <w:lang w:val="it-IT"/>
        </w:rPr>
      </w:pPr>
    </w:p>
    <w:p w14:paraId="2BEF2FC1" w14:textId="77777777" w:rsidR="00A83395" w:rsidRPr="00F31370" w:rsidRDefault="00A83395" w:rsidP="00CB2390">
      <w:pPr>
        <w:spacing w:after="0" w:line="240" w:lineRule="auto"/>
        <w:jc w:val="center"/>
        <w:rPr>
          <w:rFonts w:ascii="Helvetica" w:hAnsi="Helvetica"/>
          <w:b/>
          <w:color w:val="auto"/>
          <w:sz w:val="15"/>
          <w:szCs w:val="15"/>
          <w:lang w:val="it-IT"/>
        </w:rPr>
      </w:pPr>
    </w:p>
    <w:p w14:paraId="1456A8C4" w14:textId="462B94F5" w:rsidR="00576450" w:rsidRPr="00F31370" w:rsidRDefault="00CB2390" w:rsidP="00576450">
      <w:pPr>
        <w:spacing w:after="0" w:line="240" w:lineRule="auto"/>
        <w:jc w:val="center"/>
        <w:rPr>
          <w:rFonts w:ascii="Helvetica" w:hAnsi="Helvetica"/>
          <w:b/>
          <w:color w:val="auto"/>
          <w:sz w:val="28"/>
          <w:szCs w:val="28"/>
          <w:lang w:val="it-IT"/>
        </w:rPr>
      </w:pPr>
      <w:r w:rsidRPr="00F31370">
        <w:rPr>
          <w:rFonts w:ascii="Helvetica" w:hAnsi="Helvetica"/>
          <w:b/>
          <w:color w:val="auto"/>
          <w:sz w:val="28"/>
          <w:szCs w:val="28"/>
          <w:lang w:val="it-IT"/>
        </w:rPr>
        <w:t xml:space="preserve">CON </w:t>
      </w:r>
      <w:r w:rsidR="008B55E2" w:rsidRPr="00F31370">
        <w:rPr>
          <w:rFonts w:ascii="Helvetica" w:hAnsi="Helvetica"/>
          <w:b/>
          <w:color w:val="auto"/>
          <w:sz w:val="28"/>
          <w:szCs w:val="28"/>
          <w:lang w:val="it-IT"/>
        </w:rPr>
        <w:t>RAK-</w:t>
      </w:r>
      <w:proofErr w:type="spellStart"/>
      <w:r w:rsidR="005E5D8F" w:rsidRPr="00F31370">
        <w:rPr>
          <w:rFonts w:ascii="Helvetica" w:hAnsi="Helvetica"/>
          <w:b/>
          <w:color w:val="auto"/>
          <w:sz w:val="28"/>
          <w:szCs w:val="28"/>
          <w:lang w:val="it-IT"/>
        </w:rPr>
        <w:t>S</w:t>
      </w:r>
      <w:r w:rsidR="000E091D" w:rsidRPr="00F31370">
        <w:rPr>
          <w:rFonts w:ascii="Helvetica" w:hAnsi="Helvetica"/>
          <w:b/>
          <w:color w:val="auto"/>
          <w:sz w:val="28"/>
          <w:szCs w:val="28"/>
          <w:lang w:val="it-IT"/>
        </w:rPr>
        <w:t>AN</w:t>
      </w:r>
      <w:r w:rsidR="00576450">
        <w:rPr>
          <w:rFonts w:ascii="Helvetica" w:hAnsi="Helvetica"/>
          <w:b/>
          <w:color w:val="auto"/>
          <w:sz w:val="28"/>
          <w:szCs w:val="28"/>
          <w:lang w:val="it-IT"/>
        </w:rPr>
        <w:t>it</w:t>
      </w:r>
      <w:proofErr w:type="spellEnd"/>
      <w:r w:rsidRPr="00F31370">
        <w:rPr>
          <w:rFonts w:ascii="Helvetica" w:hAnsi="Helvetica"/>
          <w:b/>
          <w:color w:val="auto"/>
          <w:sz w:val="28"/>
          <w:szCs w:val="28"/>
          <w:lang w:val="it-IT"/>
        </w:rPr>
        <w:t xml:space="preserve">, </w:t>
      </w:r>
      <w:r w:rsidR="004334ED">
        <w:rPr>
          <w:rFonts w:ascii="Helvetica" w:hAnsi="Helvetica"/>
          <w:b/>
          <w:color w:val="auto"/>
          <w:sz w:val="28"/>
          <w:szCs w:val="28"/>
          <w:lang w:val="it-IT"/>
        </w:rPr>
        <w:t>RAK CERAMICS RISCRIVE LE REGOLE DELL</w:t>
      </w:r>
      <w:r w:rsidR="00576450">
        <w:rPr>
          <w:rFonts w:ascii="Helvetica" w:hAnsi="Helvetica"/>
          <w:b/>
          <w:color w:val="auto"/>
          <w:sz w:val="28"/>
          <w:szCs w:val="28"/>
          <w:lang w:val="it-IT"/>
        </w:rPr>
        <w:t>’ABITARE SICURO</w:t>
      </w:r>
    </w:p>
    <w:p w14:paraId="3398BAEB" w14:textId="7C6545E0" w:rsidR="0019619B" w:rsidRPr="00576450" w:rsidRDefault="005E5D8F" w:rsidP="00CB2390">
      <w:pPr>
        <w:spacing w:after="0" w:line="240" w:lineRule="auto"/>
        <w:jc w:val="center"/>
        <w:rPr>
          <w:rFonts w:ascii="Helvetica" w:hAnsi="Helvetica"/>
          <w:b/>
          <w:color w:val="auto"/>
          <w:sz w:val="21"/>
          <w:szCs w:val="21"/>
          <w:lang w:val="it-IT"/>
        </w:rPr>
      </w:pPr>
      <w:r w:rsidRPr="00576450">
        <w:rPr>
          <w:rFonts w:ascii="Helvetica" w:hAnsi="Helvetica"/>
          <w:b/>
          <w:color w:val="auto"/>
          <w:sz w:val="21"/>
          <w:szCs w:val="21"/>
          <w:lang w:val="it-IT"/>
        </w:rPr>
        <w:t>LA RIVOLUZIONE</w:t>
      </w:r>
      <w:r w:rsidR="00DF380D" w:rsidRPr="00576450">
        <w:rPr>
          <w:rFonts w:ascii="Helvetica" w:hAnsi="Helvetica"/>
          <w:b/>
          <w:color w:val="auto"/>
          <w:sz w:val="21"/>
          <w:szCs w:val="21"/>
          <w:lang w:val="it-IT"/>
        </w:rPr>
        <w:t xml:space="preserve"> </w:t>
      </w:r>
      <w:r w:rsidRPr="00576450">
        <w:rPr>
          <w:rFonts w:ascii="Helvetica" w:hAnsi="Helvetica"/>
          <w:b/>
          <w:color w:val="auto"/>
          <w:sz w:val="21"/>
          <w:szCs w:val="21"/>
          <w:lang w:val="it-IT"/>
        </w:rPr>
        <w:t xml:space="preserve">SANITARIA E CERAMICA DI RAK CERAMICS </w:t>
      </w:r>
    </w:p>
    <w:p w14:paraId="5A6D5427" w14:textId="74086768" w:rsidR="00A97A4D" w:rsidRPr="00F31370" w:rsidRDefault="00A97A4D" w:rsidP="008B21BD">
      <w:pPr>
        <w:spacing w:after="0" w:line="240" w:lineRule="auto"/>
        <w:rPr>
          <w:rFonts w:ascii="Helvetica" w:hAnsi="Helvetica"/>
          <w:b/>
          <w:color w:val="auto"/>
          <w:sz w:val="28"/>
          <w:szCs w:val="28"/>
          <w:lang w:val="it-IT"/>
        </w:rPr>
      </w:pPr>
    </w:p>
    <w:p w14:paraId="621A0EBD" w14:textId="2F1DD18B" w:rsidR="006C6910" w:rsidRDefault="00A97A4D" w:rsidP="008B21BD">
      <w:pPr>
        <w:spacing w:after="0" w:line="240" w:lineRule="auto"/>
        <w:jc w:val="both"/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</w:pPr>
      <w:r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 xml:space="preserve">RAK </w:t>
      </w:r>
      <w:proofErr w:type="spellStart"/>
      <w:r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>Ceramics</w:t>
      </w:r>
      <w:proofErr w:type="spellEnd"/>
      <w:r w:rsidR="005E5D8F"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 xml:space="preserve">, realtà internazionale </w:t>
      </w:r>
      <w:r w:rsidR="001B71F7" w:rsidRPr="00F31370">
        <w:rPr>
          <w:rFonts w:ascii="Helvetica" w:hAnsi="Helvetica" w:cs="Arial"/>
          <w:color w:val="auto"/>
          <w:sz w:val="23"/>
          <w:szCs w:val="23"/>
          <w:shd w:val="clear" w:color="auto" w:fill="FFFFFF"/>
          <w:lang w:val="it-IT"/>
        </w:rPr>
        <w:t>conosciuta</w:t>
      </w:r>
      <w:r w:rsidR="005E5D8F" w:rsidRPr="00F31370">
        <w:rPr>
          <w:rFonts w:ascii="Helvetica" w:hAnsi="Helvetica" w:cs="Arial"/>
          <w:color w:val="auto"/>
          <w:sz w:val="23"/>
          <w:szCs w:val="23"/>
          <w:shd w:val="clear" w:color="auto" w:fill="FFFFFF"/>
          <w:lang w:val="it-IT"/>
        </w:rPr>
        <w:t xml:space="preserve"> per i suoi prodotti e sistemi integrati di gres porcellanato e ceramica per pavimenti e rivestimenti, sanitari e </w:t>
      </w:r>
      <w:proofErr w:type="spellStart"/>
      <w:r w:rsidR="005E5D8F" w:rsidRPr="00F31370">
        <w:rPr>
          <w:rFonts w:ascii="Helvetica" w:hAnsi="Helvetica" w:cs="Arial"/>
          <w:color w:val="auto"/>
          <w:sz w:val="23"/>
          <w:szCs w:val="23"/>
          <w:shd w:val="clear" w:color="auto" w:fill="FFFFFF"/>
          <w:lang w:val="it-IT"/>
        </w:rPr>
        <w:t>arredobagno</w:t>
      </w:r>
      <w:proofErr w:type="spellEnd"/>
      <w:r w:rsidR="005E5D8F" w:rsidRPr="00F31370">
        <w:rPr>
          <w:rFonts w:ascii="Helvetica" w:hAnsi="Helvetica" w:cs="Arial"/>
          <w:color w:val="auto"/>
          <w:sz w:val="23"/>
          <w:szCs w:val="23"/>
          <w:shd w:val="clear" w:color="auto" w:fill="FFFFFF"/>
          <w:lang w:val="it-IT"/>
        </w:rPr>
        <w:t>,</w:t>
      </w:r>
      <w:r w:rsidR="005E5D8F"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 xml:space="preserve"> ha voluto</w:t>
      </w:r>
      <w:r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 xml:space="preserve"> lanciare </w:t>
      </w:r>
      <w:r w:rsidR="00576450" w:rsidRPr="00576450">
        <w:rPr>
          <w:rFonts w:ascii="Helvetica" w:eastAsia="Times New Roman" w:hAnsi="Helvetica" w:cs="Arial"/>
          <w:b/>
          <w:bCs/>
          <w:color w:val="auto"/>
          <w:spacing w:val="3"/>
          <w:sz w:val="23"/>
          <w:szCs w:val="23"/>
          <w:shd w:val="clear" w:color="auto" w:fill="FFFFFF"/>
          <w:lang w:val="it-IT" w:eastAsia="it-IT"/>
        </w:rPr>
        <w:t>RAK-</w:t>
      </w:r>
      <w:r w:rsidR="00576450" w:rsidRPr="00576450">
        <w:rPr>
          <w:rFonts w:ascii="Helvetica" w:hAnsi="Helvetica"/>
          <w:b/>
          <w:color w:val="auto"/>
          <w:sz w:val="23"/>
          <w:szCs w:val="23"/>
          <w:lang w:val="it-IT"/>
        </w:rPr>
        <w:t xml:space="preserve"> </w:t>
      </w:r>
      <w:proofErr w:type="spellStart"/>
      <w:r w:rsidR="00576450" w:rsidRPr="00576450">
        <w:rPr>
          <w:rFonts w:ascii="Helvetica" w:hAnsi="Helvetica"/>
          <w:b/>
          <w:color w:val="auto"/>
          <w:sz w:val="23"/>
          <w:szCs w:val="23"/>
          <w:lang w:val="it-IT"/>
        </w:rPr>
        <w:t>SANit</w:t>
      </w:r>
      <w:proofErr w:type="spellEnd"/>
      <w:r w:rsidR="00576450"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 xml:space="preserve"> </w:t>
      </w:r>
      <w:r w:rsidR="005E5D8F"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 xml:space="preserve">la sua </w:t>
      </w:r>
      <w:r w:rsidR="00A83395"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 xml:space="preserve">personale </w:t>
      </w:r>
      <w:r w:rsidR="005E5D8F"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 xml:space="preserve">rivoluzione </w:t>
      </w:r>
      <w:r w:rsidR="00FD1135"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>sana</w:t>
      </w:r>
      <w:r w:rsidR="001B71F7"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 xml:space="preserve"> e sicura</w:t>
      </w:r>
      <w:r w:rsidR="00FD1135"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>.</w:t>
      </w:r>
    </w:p>
    <w:p w14:paraId="08A5DF88" w14:textId="77777777" w:rsidR="00F32A42" w:rsidRDefault="00F32A42" w:rsidP="00FD1135">
      <w:pPr>
        <w:keepNext w:val="0"/>
        <w:keepLines w:val="0"/>
        <w:spacing w:after="0" w:line="240" w:lineRule="auto"/>
        <w:jc w:val="both"/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</w:pPr>
    </w:p>
    <w:p w14:paraId="7890F2A7" w14:textId="0E7DBC1A" w:rsidR="00FD1135" w:rsidRPr="00F31370" w:rsidRDefault="001B71F7" w:rsidP="00FD1135">
      <w:pPr>
        <w:keepNext w:val="0"/>
        <w:keepLines w:val="0"/>
        <w:spacing w:after="0" w:line="240" w:lineRule="auto"/>
        <w:jc w:val="both"/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</w:pPr>
      <w:r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 xml:space="preserve">I </w:t>
      </w:r>
      <w:r w:rsidR="00FD1135"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  <w:t>laboratori di ricerca e sviluppo di RAK Ceramics sono all'avanguardia nella tecnologia e sono stati i primi al mondo a fornire soluzioni antibatteriche per l'</w:t>
      </w:r>
      <w:r w:rsidR="00FD1135" w:rsidRPr="00F31370">
        <w:rPr>
          <w:rFonts w:ascii="Helvetica" w:eastAsia="Times New Roman" w:hAnsi="Helvetica" w:cs="Arial"/>
          <w:i/>
          <w:iCs/>
          <w:color w:val="auto"/>
          <w:spacing w:val="3"/>
          <w:sz w:val="23"/>
          <w:szCs w:val="23"/>
          <w:shd w:val="clear" w:color="auto" w:fill="FFFFFF"/>
          <w:lang w:val="it-IT" w:eastAsia="it-IT"/>
        </w:rPr>
        <w:t>interior design</w:t>
      </w:r>
      <w:r w:rsidR="00FD1135"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  <w:t xml:space="preserve"> </w:t>
      </w: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  <w:t xml:space="preserve">già </w:t>
      </w:r>
      <w:r w:rsidR="00FD1135"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  <w:t>nel 2009, grazie allo sviluppo di speciali smalti antibatterici certificati.‎</w:t>
      </w:r>
    </w:p>
    <w:p w14:paraId="6FE84138" w14:textId="77777777" w:rsidR="00656608" w:rsidRPr="00F31370" w:rsidRDefault="00656608" w:rsidP="008B21BD">
      <w:pPr>
        <w:keepNext w:val="0"/>
        <w:keepLines w:val="0"/>
        <w:spacing w:after="0" w:line="240" w:lineRule="auto"/>
        <w:jc w:val="both"/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</w:pPr>
    </w:p>
    <w:p w14:paraId="4247C63D" w14:textId="77777777" w:rsidR="00170644" w:rsidRDefault="00FD1135" w:rsidP="00170644">
      <w:pPr>
        <w:spacing w:after="0" w:line="240" w:lineRule="auto"/>
        <w:jc w:val="both"/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</w:pP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  <w:t xml:space="preserve">Oggi, con il nuovo programma </w:t>
      </w:r>
      <w:r w:rsidR="00576450" w:rsidRPr="00576450">
        <w:rPr>
          <w:rFonts w:ascii="Helvetica" w:eastAsia="Times New Roman" w:hAnsi="Helvetica" w:cs="Arial"/>
          <w:b/>
          <w:bCs/>
          <w:color w:val="auto"/>
          <w:spacing w:val="3"/>
          <w:sz w:val="23"/>
          <w:szCs w:val="23"/>
          <w:shd w:val="clear" w:color="auto" w:fill="FFFFFF"/>
          <w:lang w:val="it-IT" w:eastAsia="it-IT"/>
        </w:rPr>
        <w:t>RAK-</w:t>
      </w:r>
      <w:r w:rsidR="00576450" w:rsidRPr="00576450">
        <w:rPr>
          <w:rFonts w:ascii="Helvetica" w:hAnsi="Helvetica"/>
          <w:b/>
          <w:color w:val="auto"/>
          <w:sz w:val="23"/>
          <w:szCs w:val="23"/>
          <w:lang w:val="it-IT"/>
        </w:rPr>
        <w:t xml:space="preserve"> </w:t>
      </w:r>
      <w:proofErr w:type="spellStart"/>
      <w:r w:rsidR="00576450" w:rsidRPr="00576450">
        <w:rPr>
          <w:rFonts w:ascii="Helvetica" w:hAnsi="Helvetica"/>
          <w:b/>
          <w:color w:val="auto"/>
          <w:sz w:val="23"/>
          <w:szCs w:val="23"/>
          <w:lang w:val="it-IT"/>
        </w:rPr>
        <w:t>SANit</w:t>
      </w:r>
      <w:proofErr w:type="spellEnd"/>
      <w:r w:rsidR="00576450" w:rsidRPr="00F31370">
        <w:rPr>
          <w:rFonts w:ascii="Helvetica" w:eastAsia="Times New Roman" w:hAnsi="Helvetica" w:cs="Arial"/>
          <w:b/>
          <w:bCs/>
          <w:color w:val="auto"/>
          <w:spacing w:val="3"/>
          <w:sz w:val="23"/>
          <w:szCs w:val="23"/>
          <w:shd w:val="clear" w:color="auto" w:fill="FFFFFF"/>
          <w:lang w:val="it-IT" w:eastAsia="it-IT"/>
        </w:rPr>
        <w:t xml:space="preserve"> </w:t>
      </w: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  <w:t xml:space="preserve">RAK </w:t>
      </w:r>
      <w:proofErr w:type="spellStart"/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  <w:t>Ceramics</w:t>
      </w:r>
      <w:proofErr w:type="spellEnd"/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  <w:t xml:space="preserve"> offre una gamma ancora più ampia di soluzioni per pavimenti, rivestimenti e sanitari, realizzati con smalti che inibiscono la crescita dei batteri, riducendo così la possibilità di contagio e contribuendo a creare </w:t>
      </w:r>
      <w:r w:rsidR="00F31370" w:rsidRPr="00F31370">
        <w:rPr>
          <w:rFonts w:ascii="Helvetica" w:hAnsi="Helvetica"/>
          <w:bCs/>
          <w:color w:val="auto"/>
          <w:sz w:val="23"/>
          <w:szCs w:val="23"/>
          <w:lang w:val="it-IT"/>
        </w:rPr>
        <w:t>ambienti più sicuri, sia per progetti residenziali che per aree collettive.</w:t>
      </w:r>
      <w:r w:rsidR="00170644" w:rsidRPr="00170644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 xml:space="preserve"> </w:t>
      </w:r>
    </w:p>
    <w:p w14:paraId="2C793B0C" w14:textId="0FAAE480" w:rsidR="00F31370" w:rsidRPr="00170644" w:rsidRDefault="00170644" w:rsidP="00170644">
      <w:pPr>
        <w:spacing w:after="0" w:line="240" w:lineRule="auto"/>
        <w:jc w:val="both"/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</w:pPr>
      <w:r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 xml:space="preserve">Una </w:t>
      </w:r>
      <w:r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 xml:space="preserve">situazione, quella attuale, </w:t>
      </w:r>
      <w:r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>che rende necessario, in fase di progettazione, includere nuove misure igienico-sanitarie per poter vivere gli spazi abitativi e lavorativi in totale libertà e sicurezza.</w:t>
      </w:r>
    </w:p>
    <w:p w14:paraId="6BBD1EEA" w14:textId="5157EF31" w:rsidR="00F31370" w:rsidRPr="00F31370" w:rsidRDefault="00F31370" w:rsidP="00F31370">
      <w:pPr>
        <w:keepNext w:val="0"/>
        <w:keepLines w:val="0"/>
        <w:spacing w:after="0" w:line="240" w:lineRule="auto"/>
        <w:jc w:val="both"/>
        <w:rPr>
          <w:rFonts w:ascii="Helvetica" w:hAnsi="Helvetica"/>
          <w:bCs/>
          <w:color w:val="auto"/>
          <w:sz w:val="23"/>
          <w:szCs w:val="23"/>
          <w:lang w:val="it-IT"/>
        </w:rPr>
      </w:pPr>
    </w:p>
    <w:p w14:paraId="60077335" w14:textId="7CC8B823" w:rsidR="00F31370" w:rsidRPr="00F31370" w:rsidRDefault="00576450" w:rsidP="00F31370">
      <w:pPr>
        <w:spacing w:after="0" w:line="240" w:lineRule="auto"/>
        <w:jc w:val="both"/>
        <w:rPr>
          <w:rFonts w:ascii="Helvetica" w:eastAsia="Times New Roman" w:hAnsi="Helvetica" w:cs="Arial"/>
          <w:color w:val="auto"/>
          <w:sz w:val="23"/>
          <w:szCs w:val="23"/>
          <w:lang w:val="it-IT" w:eastAsia="it-IT"/>
        </w:rPr>
      </w:pPr>
      <w:r w:rsidRPr="00F31370">
        <w:rPr>
          <w:rFonts w:ascii="Helvetica" w:eastAsia="Times New Roman" w:hAnsi="Helvetica" w:cs="Arial"/>
          <w:b/>
          <w:bCs/>
          <w:color w:val="auto"/>
          <w:spacing w:val="3"/>
          <w:sz w:val="23"/>
          <w:szCs w:val="23"/>
          <w:shd w:val="clear" w:color="auto" w:fill="FFFFFF"/>
          <w:lang w:val="it-IT" w:eastAsia="it-IT"/>
        </w:rPr>
        <w:t>RAK-</w:t>
      </w:r>
      <w:r w:rsidRPr="00576450">
        <w:rPr>
          <w:rFonts w:ascii="Helvetica" w:hAnsi="Helvetica"/>
          <w:b/>
          <w:color w:val="auto"/>
          <w:sz w:val="23"/>
          <w:szCs w:val="23"/>
          <w:lang w:val="it-IT"/>
        </w:rPr>
        <w:t xml:space="preserve"> </w:t>
      </w:r>
      <w:proofErr w:type="spellStart"/>
      <w:r w:rsidRPr="00576450">
        <w:rPr>
          <w:rFonts w:ascii="Helvetica" w:hAnsi="Helvetica"/>
          <w:b/>
          <w:color w:val="auto"/>
          <w:sz w:val="23"/>
          <w:szCs w:val="23"/>
          <w:lang w:val="it-IT"/>
        </w:rPr>
        <w:t>SANit</w:t>
      </w:r>
      <w:proofErr w:type="spellEnd"/>
      <w:r w:rsidRPr="00F31370">
        <w:rPr>
          <w:rFonts w:ascii="Helvetica" w:eastAsia="Times New Roman" w:hAnsi="Helvetica" w:cs="Arial"/>
          <w:b/>
          <w:bCs/>
          <w:color w:val="auto"/>
          <w:spacing w:val="3"/>
          <w:sz w:val="23"/>
          <w:szCs w:val="23"/>
          <w:shd w:val="clear" w:color="auto" w:fill="FFFFFF"/>
          <w:lang w:val="it-IT" w:eastAsia="it-IT"/>
        </w:rPr>
        <w:t xml:space="preserve"> </w:t>
      </w:r>
      <w:r w:rsidR="00F31370"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  <w:t>è la soluzione ideale per scuole moderne e più sicure, uffici pubblici e privati, ristoranti, hotel, laboratori e per tutti gli spazi in cui l'igiene è di primaria importanza.‎</w:t>
      </w:r>
      <w:r w:rsidR="00F31370" w:rsidRPr="00F31370">
        <w:rPr>
          <w:rFonts w:ascii="Helvetica" w:eastAsia="Times New Roman" w:hAnsi="Helvetica" w:cs="Arial"/>
          <w:color w:val="auto"/>
          <w:sz w:val="23"/>
          <w:szCs w:val="23"/>
          <w:shd w:val="clear" w:color="auto" w:fill="FFFFFF"/>
          <w:lang w:val="it-IT" w:eastAsia="it-IT"/>
        </w:rPr>
        <w:t xml:space="preserve"> Tutti luoghi genericamente identificati con il termine “comunità”, dove una pluralità di persone di età, genere e culture diverse si incontrano occasionalmente. All’interno, ambienti bagno destinati ad uso promiscuo e collettivo richiedono sempre più elementi e complementi robusti, antibatterici, duraturi nel tempo.</w:t>
      </w:r>
      <w:r w:rsidR="00F31370" w:rsidRPr="00F31370">
        <w:rPr>
          <w:rFonts w:ascii="Helvetica" w:eastAsia="Times New Roman" w:hAnsi="Helvetica" w:cs="Arial"/>
          <w:color w:val="auto"/>
          <w:sz w:val="23"/>
          <w:szCs w:val="23"/>
          <w:lang w:val="it-IT" w:eastAsia="it-IT"/>
        </w:rPr>
        <w:t xml:space="preserve"> </w:t>
      </w:r>
    </w:p>
    <w:p w14:paraId="1A21671E" w14:textId="77777777" w:rsidR="00F32A42" w:rsidRDefault="00F32A42" w:rsidP="00F31370">
      <w:pPr>
        <w:shd w:val="clear" w:color="auto" w:fill="FFFFFF"/>
        <w:spacing w:after="0" w:line="240" w:lineRule="auto"/>
        <w:jc w:val="both"/>
        <w:rPr>
          <w:rFonts w:ascii="Helvetica" w:hAnsi="Helvetica" w:cs="Arial"/>
          <w:b/>
          <w:bCs/>
          <w:color w:val="auto"/>
          <w:sz w:val="23"/>
          <w:szCs w:val="23"/>
          <w:lang w:val="it-IT"/>
        </w:rPr>
      </w:pPr>
    </w:p>
    <w:p w14:paraId="35801221" w14:textId="4123DEBF" w:rsidR="00F31370" w:rsidRPr="00F31370" w:rsidRDefault="00F31370" w:rsidP="00F31370">
      <w:pPr>
        <w:shd w:val="clear" w:color="auto" w:fill="FFFFFF"/>
        <w:spacing w:after="0" w:line="240" w:lineRule="auto"/>
        <w:jc w:val="both"/>
        <w:rPr>
          <w:rFonts w:ascii="Helvetica" w:hAnsi="Helvetica" w:cs="Arial"/>
          <w:b/>
          <w:bCs/>
          <w:color w:val="auto"/>
          <w:sz w:val="23"/>
          <w:szCs w:val="23"/>
          <w:lang w:val="it-IT"/>
        </w:rPr>
      </w:pPr>
      <w:r w:rsidRPr="00F31370">
        <w:rPr>
          <w:rFonts w:ascii="Helvetica" w:hAnsi="Helvetica" w:cs="Arial"/>
          <w:b/>
          <w:bCs/>
          <w:color w:val="auto"/>
          <w:sz w:val="23"/>
          <w:szCs w:val="23"/>
          <w:lang w:val="it-IT"/>
        </w:rPr>
        <w:t xml:space="preserve">L’azione di </w:t>
      </w:r>
      <w:r w:rsidRPr="00F31370">
        <w:rPr>
          <w:rFonts w:ascii="Helvetica" w:eastAsia="Times New Roman" w:hAnsi="Helvetica" w:cs="Arial"/>
          <w:b/>
          <w:bCs/>
          <w:color w:val="auto"/>
          <w:spacing w:val="3"/>
          <w:sz w:val="23"/>
          <w:szCs w:val="23"/>
          <w:shd w:val="clear" w:color="auto" w:fill="FFFFFF"/>
          <w:lang w:val="it-IT" w:eastAsia="it-IT"/>
        </w:rPr>
        <w:t>RAK-</w:t>
      </w:r>
      <w:r w:rsidR="00576450" w:rsidRPr="00576450">
        <w:rPr>
          <w:rFonts w:ascii="Helvetica" w:hAnsi="Helvetica"/>
          <w:b/>
          <w:color w:val="auto"/>
          <w:sz w:val="23"/>
          <w:szCs w:val="23"/>
          <w:lang w:val="it-IT"/>
        </w:rPr>
        <w:t xml:space="preserve"> </w:t>
      </w:r>
      <w:proofErr w:type="spellStart"/>
      <w:r w:rsidR="00576450" w:rsidRPr="00576450">
        <w:rPr>
          <w:rFonts w:ascii="Helvetica" w:hAnsi="Helvetica"/>
          <w:b/>
          <w:color w:val="auto"/>
          <w:sz w:val="23"/>
          <w:szCs w:val="23"/>
          <w:lang w:val="it-IT"/>
        </w:rPr>
        <w:t>SANit</w:t>
      </w:r>
      <w:proofErr w:type="spellEnd"/>
      <w:r w:rsidRPr="00F31370">
        <w:rPr>
          <w:rFonts w:ascii="Helvetica" w:eastAsia="Times New Roman" w:hAnsi="Helvetica" w:cs="Arial"/>
          <w:b/>
          <w:bCs/>
          <w:color w:val="auto"/>
          <w:spacing w:val="3"/>
          <w:sz w:val="23"/>
          <w:szCs w:val="23"/>
          <w:shd w:val="clear" w:color="auto" w:fill="FFFFFF"/>
          <w:lang w:val="it-IT" w:eastAsia="it-IT"/>
        </w:rPr>
        <w:t xml:space="preserve"> </w:t>
      </w:r>
      <w:r w:rsidRPr="00F31370">
        <w:rPr>
          <w:rFonts w:ascii="Helvetica" w:hAnsi="Helvetica" w:cs="Arial"/>
          <w:b/>
          <w:bCs/>
          <w:color w:val="auto"/>
          <w:sz w:val="23"/>
          <w:szCs w:val="23"/>
          <w:lang w:val="it-IT"/>
        </w:rPr>
        <w:t>è permanente</w:t>
      </w:r>
      <w:r w:rsidRPr="00F31370">
        <w:rPr>
          <w:rFonts w:ascii="Helvetica" w:hAnsi="Helvetica" w:cs="Arial"/>
          <w:color w:val="auto"/>
          <w:sz w:val="23"/>
          <w:szCs w:val="23"/>
          <w:lang w:val="it-IT"/>
        </w:rPr>
        <w:t xml:space="preserve">, assicura una protezione intrinseca durante il tempo di vita atteso dei prodotti, grazie ad una continua azione contro la colonizzazione microbica; </w:t>
      </w:r>
      <w:r w:rsidRPr="00F31370">
        <w:rPr>
          <w:rFonts w:ascii="Helvetica" w:hAnsi="Helvetica" w:cs="Arial"/>
          <w:b/>
          <w:bCs/>
          <w:color w:val="auto"/>
          <w:sz w:val="23"/>
          <w:szCs w:val="23"/>
          <w:lang w:val="it-IT"/>
        </w:rPr>
        <w:t xml:space="preserve">questa tecnologia, </w:t>
      </w:r>
      <w:r w:rsidRPr="00F31370">
        <w:rPr>
          <w:rFonts w:ascii="Helvetica" w:hAnsi="Helvetica" w:cs="Arial"/>
          <w:color w:val="auto"/>
          <w:sz w:val="23"/>
          <w:szCs w:val="23"/>
          <w:lang w:val="it-IT"/>
        </w:rPr>
        <w:t>che ha dimostrato di essere in</w:t>
      </w:r>
      <w:r w:rsidRPr="00F31370">
        <w:rPr>
          <w:rFonts w:ascii="Helvetica" w:hAnsi="Helvetica" w:cs="Arial"/>
          <w:b/>
          <w:bCs/>
          <w:color w:val="auto"/>
          <w:sz w:val="23"/>
          <w:szCs w:val="23"/>
          <w:lang w:val="it-IT"/>
        </w:rPr>
        <w:t xml:space="preserve"> </w:t>
      </w:r>
      <w:r w:rsidRPr="00F31370">
        <w:rPr>
          <w:rFonts w:ascii="Helvetica" w:hAnsi="Helvetica" w:cs="Arial"/>
          <w:color w:val="auto"/>
          <w:sz w:val="23"/>
          <w:szCs w:val="23"/>
          <w:lang w:val="it-IT"/>
        </w:rPr>
        <w:t xml:space="preserve">grado </w:t>
      </w:r>
      <w:r w:rsidRPr="00F31370">
        <w:rPr>
          <w:rFonts w:ascii="Helvetica" w:hAnsi="Helvetica" w:cs="Arial"/>
          <w:b/>
          <w:bCs/>
          <w:color w:val="auto"/>
          <w:sz w:val="23"/>
          <w:szCs w:val="23"/>
          <w:lang w:val="it-IT"/>
        </w:rPr>
        <w:t xml:space="preserve">di </w:t>
      </w:r>
      <w:r w:rsidRPr="00F31370">
        <w:rPr>
          <w:rFonts w:ascii="Helvetica" w:eastAsia="Times New Roman" w:hAnsi="Helvetica" w:cs="Arial"/>
          <w:b/>
          <w:bCs/>
          <w:color w:val="auto"/>
          <w:sz w:val="23"/>
          <w:szCs w:val="23"/>
          <w:lang w:val="it-IT" w:eastAsia="it-IT"/>
        </w:rPr>
        <w:t>ridurre o</w:t>
      </w:r>
      <w:r w:rsidRPr="00F31370">
        <w:rPr>
          <w:rFonts w:ascii="Helvetica" w:eastAsia="Times New Roman" w:hAnsi="Helvetica" w:cs="Arial"/>
          <w:color w:val="auto"/>
          <w:sz w:val="23"/>
          <w:szCs w:val="23"/>
          <w:lang w:val="it-IT" w:eastAsia="it-IT"/>
        </w:rPr>
        <w:t xml:space="preserve"> </w:t>
      </w:r>
      <w:r w:rsidRPr="00F31370">
        <w:rPr>
          <w:rFonts w:ascii="Helvetica" w:eastAsia="Times New Roman" w:hAnsi="Helvetica" w:cs="Arial"/>
          <w:b/>
          <w:bCs/>
          <w:color w:val="auto"/>
          <w:sz w:val="23"/>
          <w:szCs w:val="23"/>
          <w:lang w:val="it-IT" w:eastAsia="it-IT"/>
        </w:rPr>
        <w:t>eliminare il numero dei microbi fino al 99,99%,</w:t>
      </w:r>
      <w:r w:rsidRPr="00F31370">
        <w:rPr>
          <w:rFonts w:ascii="Helvetica" w:hAnsi="Helvetica" w:cs="Arial"/>
          <w:b/>
          <w:bCs/>
          <w:color w:val="auto"/>
          <w:sz w:val="23"/>
          <w:szCs w:val="23"/>
          <w:lang w:val="it-IT"/>
        </w:rPr>
        <w:t xml:space="preserve"> </w:t>
      </w:r>
      <w:r w:rsidRPr="00F31370">
        <w:rPr>
          <w:rFonts w:ascii="Helvetica" w:eastAsia="Times New Roman" w:hAnsi="Helvetica" w:cs="Arial"/>
          <w:color w:val="auto"/>
          <w:sz w:val="23"/>
          <w:szCs w:val="23"/>
          <w:lang w:val="it-IT" w:eastAsia="it-IT"/>
        </w:rPr>
        <w:t>inclusi MRSA, E. Coli, Salmonella e Legionella</w:t>
      </w:r>
      <w:r w:rsidRPr="00F31370">
        <w:rPr>
          <w:rFonts w:ascii="Helvetica" w:hAnsi="Helvetica" w:cs="Arial"/>
          <w:color w:val="auto"/>
          <w:sz w:val="23"/>
          <w:szCs w:val="23"/>
          <w:lang w:val="it-IT"/>
        </w:rPr>
        <w:t xml:space="preserve"> </w:t>
      </w:r>
      <w:r w:rsidRPr="00F31370">
        <w:rPr>
          <w:rFonts w:ascii="Helvetica" w:eastAsia="Times New Roman" w:hAnsi="Helvetica" w:cs="Arial"/>
          <w:color w:val="auto"/>
          <w:sz w:val="23"/>
          <w:szCs w:val="23"/>
          <w:lang w:val="it-IT" w:eastAsia="it-IT"/>
        </w:rPr>
        <w:t xml:space="preserve">garantisce protezione contro lo sviluppo di microrganismi per 24 ore al giorno.  </w:t>
      </w:r>
    </w:p>
    <w:p w14:paraId="3017009C" w14:textId="7D7F28AD" w:rsidR="00656608" w:rsidRPr="00F31370" w:rsidRDefault="00656608" w:rsidP="008B21BD">
      <w:pPr>
        <w:keepNext w:val="0"/>
        <w:keepLines w:val="0"/>
        <w:spacing w:after="0" w:line="240" w:lineRule="auto"/>
        <w:jc w:val="both"/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</w:pPr>
    </w:p>
    <w:p w14:paraId="244ED6A5" w14:textId="33593A8D" w:rsidR="00656608" w:rsidRPr="00F31370" w:rsidRDefault="00656608" w:rsidP="00656608">
      <w:pPr>
        <w:keepNext w:val="0"/>
        <w:keepLines w:val="0"/>
        <w:spacing w:after="0" w:line="240" w:lineRule="auto"/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</w:pPr>
      <w:r w:rsidRPr="00F31370"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  <w:t>In particolare</w:t>
      </w:r>
      <w:r w:rsidR="00F31370"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  <w:t>,</w:t>
      </w:r>
      <w:r w:rsidRPr="00F31370"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  <w:t xml:space="preserve"> </w:t>
      </w:r>
      <w:r w:rsidR="00F31370" w:rsidRPr="00F31370"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  <w:t xml:space="preserve">il programma </w:t>
      </w:r>
      <w:r w:rsidRPr="00576450">
        <w:rPr>
          <w:rFonts w:ascii="Helvetica" w:eastAsia="Times New Roman" w:hAnsi="Helvetica" w:cs="Times New Roman"/>
          <w:b/>
          <w:bCs/>
          <w:color w:val="auto"/>
          <w:sz w:val="23"/>
          <w:szCs w:val="23"/>
          <w:lang w:val="it-IT" w:eastAsia="it-IT"/>
        </w:rPr>
        <w:t>RAK-</w:t>
      </w:r>
      <w:r w:rsidR="00576450" w:rsidRPr="00576450">
        <w:rPr>
          <w:rFonts w:ascii="Helvetica" w:hAnsi="Helvetica"/>
          <w:b/>
          <w:color w:val="auto"/>
          <w:sz w:val="23"/>
          <w:szCs w:val="23"/>
          <w:lang w:val="it-IT"/>
        </w:rPr>
        <w:t xml:space="preserve"> </w:t>
      </w:r>
      <w:proofErr w:type="spellStart"/>
      <w:r w:rsidR="00576450" w:rsidRPr="00576450">
        <w:rPr>
          <w:rFonts w:ascii="Helvetica" w:hAnsi="Helvetica"/>
          <w:b/>
          <w:color w:val="auto"/>
          <w:sz w:val="23"/>
          <w:szCs w:val="23"/>
          <w:lang w:val="it-IT"/>
        </w:rPr>
        <w:t>SANit</w:t>
      </w:r>
      <w:proofErr w:type="spellEnd"/>
      <w:r w:rsidRPr="00656608"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  <w:t xml:space="preserve"> comprende:</w:t>
      </w:r>
    </w:p>
    <w:p w14:paraId="0FE0800F" w14:textId="77777777" w:rsidR="00F31370" w:rsidRPr="00656608" w:rsidRDefault="00F31370" w:rsidP="00656608">
      <w:pPr>
        <w:keepNext w:val="0"/>
        <w:keepLines w:val="0"/>
        <w:spacing w:after="0" w:line="240" w:lineRule="auto"/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</w:pPr>
    </w:p>
    <w:p w14:paraId="5509DA5E" w14:textId="0B578347" w:rsidR="00656608" w:rsidRPr="00080EF0" w:rsidRDefault="00656608" w:rsidP="00F31370">
      <w:pPr>
        <w:pStyle w:val="Paragrafoelenco"/>
        <w:keepNext w:val="0"/>
        <w:keepLines w:val="0"/>
        <w:numPr>
          <w:ilvl w:val="0"/>
          <w:numId w:val="8"/>
        </w:numPr>
        <w:spacing w:after="0" w:line="240" w:lineRule="auto"/>
        <w:ind w:left="426"/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</w:pPr>
      <w:r w:rsidRPr="00F31370"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  <w:t>Soluzioni per pavimenti e rivestimenti in gres e ceramica</w:t>
      </w:r>
      <w:r w:rsidR="00F32A42"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  <w:t>,</w:t>
      </w:r>
      <w:r w:rsidRPr="00F31370"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  <w:t xml:space="preserve"> trattati con smalto incorporato efficace al 99.9% già in sole 8 ore. </w:t>
      </w:r>
      <w:r w:rsidR="00191099" w:rsidRPr="00080EF0"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  <w:t xml:space="preserve">I prodotti per pavimento e rivestimento sono testati e certificati* </w:t>
      </w:r>
      <w:r w:rsidR="00191099" w:rsidRPr="00080EF0">
        <w:rPr>
          <w:rFonts w:ascii="Helvetica" w:hAnsi="Helvetica"/>
          <w:color w:val="auto"/>
          <w:sz w:val="21"/>
          <w:szCs w:val="21"/>
          <w:lang w:val="it-IT"/>
        </w:rPr>
        <w:t>secondo lo Standard Giapponese JIS - 2801:2000 e secondo lo Standard ISO 27447:2019</w:t>
      </w:r>
      <w:r w:rsidRPr="00080EF0"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  <w:t>.</w:t>
      </w:r>
    </w:p>
    <w:p w14:paraId="5FE58AD3" w14:textId="5E7D0CB7" w:rsidR="00656608" w:rsidRDefault="00656608" w:rsidP="00F31370">
      <w:pPr>
        <w:keepNext w:val="0"/>
        <w:keepLines w:val="0"/>
        <w:spacing w:after="0" w:line="240" w:lineRule="auto"/>
        <w:ind w:left="426"/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</w:pPr>
    </w:p>
    <w:p w14:paraId="7E5DBE0A" w14:textId="0FAD18B0" w:rsidR="00F32A42" w:rsidRDefault="00F32A42" w:rsidP="00F31370">
      <w:pPr>
        <w:keepNext w:val="0"/>
        <w:keepLines w:val="0"/>
        <w:spacing w:after="0" w:line="240" w:lineRule="auto"/>
        <w:ind w:left="426"/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</w:pPr>
    </w:p>
    <w:p w14:paraId="452294CD" w14:textId="77777777" w:rsidR="00F32A42" w:rsidRPr="00656608" w:rsidRDefault="00F32A42" w:rsidP="00F31370">
      <w:pPr>
        <w:keepNext w:val="0"/>
        <w:keepLines w:val="0"/>
        <w:spacing w:after="0" w:line="240" w:lineRule="auto"/>
        <w:ind w:left="426"/>
        <w:rPr>
          <w:rFonts w:ascii="Helvetica" w:eastAsia="Times New Roman" w:hAnsi="Helvetica" w:cs="Times New Roman"/>
          <w:color w:val="auto"/>
          <w:sz w:val="23"/>
          <w:szCs w:val="23"/>
          <w:lang w:val="it-IT" w:eastAsia="it-IT"/>
        </w:rPr>
      </w:pPr>
    </w:p>
    <w:p w14:paraId="79F80EF4" w14:textId="77777777" w:rsidR="00F32A42" w:rsidRDefault="00656608" w:rsidP="00F31370">
      <w:pPr>
        <w:pStyle w:val="NormaleWeb"/>
        <w:numPr>
          <w:ilvl w:val="0"/>
          <w:numId w:val="8"/>
        </w:numPr>
        <w:spacing w:before="0" w:beforeAutospacing="0" w:after="0" w:afterAutospacing="0"/>
        <w:ind w:left="426"/>
        <w:jc w:val="both"/>
        <w:rPr>
          <w:rFonts w:ascii="Helvetica" w:hAnsi="Helvetica"/>
          <w:sz w:val="23"/>
          <w:szCs w:val="23"/>
        </w:rPr>
      </w:pPr>
      <w:r w:rsidRPr="00656608">
        <w:rPr>
          <w:rFonts w:ascii="Helvetica" w:hAnsi="Helvetica"/>
          <w:sz w:val="23"/>
          <w:szCs w:val="23"/>
        </w:rPr>
        <w:lastRenderedPageBreak/>
        <w:t>Soluzioni</w:t>
      </w:r>
      <w:r w:rsidRPr="00F31370">
        <w:rPr>
          <w:rFonts w:ascii="Helvetica" w:hAnsi="Helvetica"/>
          <w:sz w:val="23"/>
          <w:szCs w:val="23"/>
        </w:rPr>
        <w:t xml:space="preserve"> </w:t>
      </w:r>
      <w:r w:rsidRPr="00656608">
        <w:rPr>
          <w:rFonts w:ascii="Helvetica" w:hAnsi="Helvetica"/>
          <w:sz w:val="23"/>
          <w:szCs w:val="23"/>
        </w:rPr>
        <w:t>per</w:t>
      </w:r>
      <w:r w:rsidRPr="00F31370">
        <w:rPr>
          <w:rFonts w:ascii="Helvetica" w:hAnsi="Helvetica"/>
          <w:sz w:val="23"/>
          <w:szCs w:val="23"/>
        </w:rPr>
        <w:t xml:space="preserve"> </w:t>
      </w:r>
      <w:r w:rsidRPr="00656608">
        <w:rPr>
          <w:rFonts w:ascii="Helvetica" w:hAnsi="Helvetica"/>
          <w:sz w:val="23"/>
          <w:szCs w:val="23"/>
        </w:rPr>
        <w:t xml:space="preserve">sanitari </w:t>
      </w:r>
      <w:r w:rsidR="00F31370" w:rsidRPr="00F31370">
        <w:rPr>
          <w:rFonts w:ascii="Helvetica" w:hAnsi="Helvetica"/>
          <w:sz w:val="23"/>
          <w:szCs w:val="23"/>
        </w:rPr>
        <w:t>(</w:t>
      </w:r>
      <w:r w:rsidR="00F31370" w:rsidRPr="00F31370">
        <w:rPr>
          <w:rFonts w:ascii="Helvetica" w:hAnsi="Helvetica"/>
          <w:bCs/>
          <w:sz w:val="23"/>
          <w:szCs w:val="23"/>
        </w:rPr>
        <w:t xml:space="preserve">servizi igienici, bidet, lavabi, sedili e coperture e sistemi di risciacquo) </w:t>
      </w:r>
      <w:r w:rsidRPr="00F31370">
        <w:rPr>
          <w:rFonts w:ascii="Helvetica" w:hAnsi="Helvetica"/>
          <w:bCs/>
          <w:sz w:val="23"/>
          <w:szCs w:val="23"/>
        </w:rPr>
        <w:t>trattat</w:t>
      </w:r>
      <w:r w:rsidR="00F31370" w:rsidRPr="00F31370">
        <w:rPr>
          <w:rFonts w:ascii="Helvetica" w:hAnsi="Helvetica"/>
          <w:bCs/>
          <w:sz w:val="23"/>
          <w:szCs w:val="23"/>
        </w:rPr>
        <w:t>i</w:t>
      </w:r>
      <w:r w:rsidRPr="00F31370">
        <w:rPr>
          <w:rFonts w:ascii="Helvetica" w:hAnsi="Helvetica"/>
          <w:bCs/>
          <w:sz w:val="23"/>
          <w:szCs w:val="23"/>
        </w:rPr>
        <w:t xml:space="preserve"> con </w:t>
      </w:r>
      <w:r w:rsidR="00F31370" w:rsidRPr="00F31370">
        <w:rPr>
          <w:rFonts w:ascii="Helvetica" w:hAnsi="Helvetica"/>
          <w:bCs/>
          <w:sz w:val="23"/>
          <w:szCs w:val="23"/>
        </w:rPr>
        <w:t xml:space="preserve">smalto </w:t>
      </w:r>
      <w:r w:rsidRPr="00F31370">
        <w:rPr>
          <w:rFonts w:ascii="Helvetica" w:hAnsi="Helvetica"/>
          <w:b/>
          <w:sz w:val="23"/>
          <w:szCs w:val="23"/>
        </w:rPr>
        <w:t>RAK-ProTeK</w:t>
      </w:r>
      <w:r w:rsidR="00F32A42">
        <w:rPr>
          <w:rFonts w:ascii="Helvetica" w:hAnsi="Helvetica"/>
          <w:b/>
          <w:bCs/>
          <w:sz w:val="23"/>
          <w:szCs w:val="23"/>
        </w:rPr>
        <w:t xml:space="preserve">, </w:t>
      </w:r>
      <w:r w:rsidR="00F32A42" w:rsidRPr="00F31370">
        <w:rPr>
          <w:rFonts w:ascii="Helvetica" w:hAnsi="Helvetica"/>
          <w:b/>
          <w:bCs/>
          <w:sz w:val="23"/>
          <w:szCs w:val="23"/>
        </w:rPr>
        <w:t>cotto ad alte temperature nella ceramica,</w:t>
      </w:r>
      <w:r w:rsidR="00F32A42" w:rsidRPr="00F31370">
        <w:rPr>
          <w:rFonts w:ascii="Helvetica" w:hAnsi="Helvetica"/>
          <w:sz w:val="23"/>
          <w:szCs w:val="23"/>
        </w:rPr>
        <w:t xml:space="preserve"> </w:t>
      </w:r>
      <w:r w:rsidR="00F32A42">
        <w:rPr>
          <w:rFonts w:ascii="Helvetica" w:hAnsi="Helvetica"/>
          <w:sz w:val="23"/>
          <w:szCs w:val="23"/>
        </w:rPr>
        <w:t xml:space="preserve">che garantisce una </w:t>
      </w:r>
      <w:r w:rsidR="00F32A42" w:rsidRPr="00F31370">
        <w:rPr>
          <w:rFonts w:ascii="Helvetica" w:hAnsi="Helvetica"/>
          <w:sz w:val="23"/>
          <w:szCs w:val="23"/>
        </w:rPr>
        <w:t xml:space="preserve">superficie </w:t>
      </w:r>
      <w:r w:rsidR="00F32A42">
        <w:rPr>
          <w:rFonts w:ascii="Helvetica" w:hAnsi="Helvetica"/>
          <w:sz w:val="23"/>
          <w:szCs w:val="23"/>
        </w:rPr>
        <w:t xml:space="preserve">antibatterica </w:t>
      </w:r>
      <w:r w:rsidR="00F32A42" w:rsidRPr="00F31370">
        <w:rPr>
          <w:rFonts w:ascii="Helvetica" w:hAnsi="Helvetica"/>
          <w:sz w:val="23"/>
          <w:szCs w:val="23"/>
        </w:rPr>
        <w:t xml:space="preserve">più liscia, a differenza della ceramica standard con superficie irregolare. </w:t>
      </w:r>
    </w:p>
    <w:p w14:paraId="4A5FD0A8" w14:textId="54FB4DDF" w:rsidR="00F32A42" w:rsidRPr="00F32A42" w:rsidRDefault="00F31370" w:rsidP="00F32A42">
      <w:pPr>
        <w:pStyle w:val="NormaleWeb"/>
        <w:spacing w:before="0" w:beforeAutospacing="0" w:after="0" w:afterAutospacing="0"/>
        <w:ind w:left="426"/>
        <w:jc w:val="both"/>
        <w:rPr>
          <w:rFonts w:ascii="Helvetica" w:hAnsi="Helvetica"/>
          <w:sz w:val="23"/>
          <w:szCs w:val="23"/>
        </w:rPr>
      </w:pPr>
      <w:r w:rsidRPr="00F32A42">
        <w:rPr>
          <w:rFonts w:ascii="Helvetica" w:hAnsi="Helvetica" w:cs="Arial"/>
          <w:b/>
          <w:bCs/>
          <w:sz w:val="23"/>
          <w:szCs w:val="23"/>
        </w:rPr>
        <w:t>Gli ioni d’argento</w:t>
      </w:r>
      <w:r w:rsidRPr="00F32A42">
        <w:rPr>
          <w:rFonts w:ascii="Helvetica" w:hAnsi="Helvetica" w:cs="Arial"/>
          <w:sz w:val="23"/>
          <w:szCs w:val="23"/>
        </w:rPr>
        <w:t xml:space="preserve"> si legano dentro le cellule: una volta al loro interno, l’argento denatura gli enzimi, necessari per la produzione d’energia. Essendo incapaci di produrre energia, i batteri non possono riprodursi. Questa tecnologia è </w:t>
      </w:r>
      <w:r w:rsidR="00DD0625">
        <w:rPr>
          <w:rFonts w:ascii="Helvetica" w:hAnsi="Helvetica" w:cs="Arial"/>
          <w:sz w:val="23"/>
          <w:szCs w:val="23"/>
        </w:rPr>
        <w:t xml:space="preserve">in grado </w:t>
      </w:r>
      <w:r w:rsidR="00DD0625" w:rsidRPr="00F31370">
        <w:rPr>
          <w:rFonts w:ascii="Helvetica" w:hAnsi="Helvetica" w:cs="Arial"/>
          <w:b/>
          <w:bCs/>
          <w:sz w:val="23"/>
          <w:szCs w:val="23"/>
        </w:rPr>
        <w:t>ridurre o</w:t>
      </w:r>
      <w:r w:rsidR="00DD0625" w:rsidRPr="00F31370">
        <w:rPr>
          <w:rFonts w:ascii="Helvetica" w:hAnsi="Helvetica" w:cs="Arial"/>
          <w:sz w:val="23"/>
          <w:szCs w:val="23"/>
        </w:rPr>
        <w:t xml:space="preserve"> </w:t>
      </w:r>
      <w:r w:rsidR="00DD0625" w:rsidRPr="00F31370">
        <w:rPr>
          <w:rFonts w:ascii="Helvetica" w:hAnsi="Helvetica" w:cs="Arial"/>
          <w:b/>
          <w:bCs/>
          <w:sz w:val="23"/>
          <w:szCs w:val="23"/>
        </w:rPr>
        <w:t>eliminare il numero dei microbi fino al 99,99%</w:t>
      </w:r>
      <w:r w:rsidR="00DD0625">
        <w:rPr>
          <w:rFonts w:ascii="Helvetica" w:hAnsi="Helvetica" w:cs="Arial"/>
          <w:b/>
          <w:bCs/>
          <w:sz w:val="23"/>
          <w:szCs w:val="23"/>
        </w:rPr>
        <w:t xml:space="preserve"> </w:t>
      </w:r>
      <w:r w:rsidR="00DD0625" w:rsidRPr="00DD0625">
        <w:rPr>
          <w:rFonts w:ascii="Helvetica" w:hAnsi="Helvetica" w:cs="Arial"/>
          <w:sz w:val="23"/>
          <w:szCs w:val="23"/>
        </w:rPr>
        <w:t>ed è</w:t>
      </w:r>
      <w:r w:rsidR="00DD0625">
        <w:rPr>
          <w:rFonts w:ascii="Helvetica" w:hAnsi="Helvetica" w:cs="Arial"/>
          <w:b/>
          <w:bCs/>
          <w:sz w:val="23"/>
          <w:szCs w:val="23"/>
        </w:rPr>
        <w:t xml:space="preserve"> </w:t>
      </w:r>
      <w:r w:rsidRPr="00F32A42">
        <w:rPr>
          <w:rFonts w:ascii="Helvetica" w:hAnsi="Helvetica" w:cs="Arial"/>
          <w:sz w:val="23"/>
          <w:szCs w:val="23"/>
        </w:rPr>
        <w:t xml:space="preserve">risultata efficace contro una vasta gamma di batteri, sia gram positivi che gram negativi, e di funghi. </w:t>
      </w:r>
    </w:p>
    <w:p w14:paraId="00CD1479" w14:textId="586D3099" w:rsidR="00F31370" w:rsidRDefault="00F31370" w:rsidP="00F32A42">
      <w:pPr>
        <w:pStyle w:val="NormaleWeb"/>
        <w:spacing w:before="0" w:beforeAutospacing="0" w:after="0" w:afterAutospacing="0"/>
        <w:ind w:left="426"/>
        <w:jc w:val="both"/>
        <w:rPr>
          <w:rFonts w:ascii="Helvetica" w:hAnsi="Helvetica"/>
          <w:b/>
          <w:bCs/>
          <w:sz w:val="23"/>
          <w:szCs w:val="23"/>
        </w:rPr>
      </w:pPr>
      <w:r w:rsidRPr="00F32A42">
        <w:rPr>
          <w:rFonts w:ascii="Helvetica" w:hAnsi="Helvetica"/>
          <w:sz w:val="23"/>
          <w:szCs w:val="23"/>
        </w:rPr>
        <w:t>Lo smalto RAK-ProTeK è stato testato dal laboratorio Artest del distretto ceramico italiano di Modena</w:t>
      </w:r>
      <w:r w:rsidRPr="00F32A42">
        <w:rPr>
          <w:rFonts w:ascii="Helvetica" w:hAnsi="Helvetica"/>
          <w:b/>
          <w:bCs/>
          <w:sz w:val="23"/>
          <w:szCs w:val="23"/>
        </w:rPr>
        <w:t>.</w:t>
      </w:r>
    </w:p>
    <w:p w14:paraId="6FEE3791" w14:textId="77777777" w:rsidR="00576450" w:rsidRPr="00F32A42" w:rsidRDefault="00576450" w:rsidP="00F32A42">
      <w:pPr>
        <w:pStyle w:val="NormaleWeb"/>
        <w:spacing w:before="0" w:beforeAutospacing="0" w:after="0" w:afterAutospacing="0"/>
        <w:ind w:left="426"/>
        <w:jc w:val="both"/>
        <w:rPr>
          <w:rFonts w:ascii="Helvetica" w:hAnsi="Helvetica"/>
          <w:sz w:val="23"/>
          <w:szCs w:val="23"/>
        </w:rPr>
      </w:pPr>
    </w:p>
    <w:p w14:paraId="4D184E51" w14:textId="39CC791D" w:rsidR="00E45BE5" w:rsidRPr="00F31370" w:rsidRDefault="00E45BE5" w:rsidP="00E45BE5">
      <w:pPr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Helvetica" w:eastAsia="Times New Roman" w:hAnsi="Helvetica" w:cs="Arial"/>
          <w:b/>
          <w:bCs/>
          <w:color w:val="auto"/>
          <w:spacing w:val="3"/>
          <w:sz w:val="23"/>
          <w:szCs w:val="23"/>
          <w:shd w:val="clear" w:color="auto" w:fill="FFFFFF"/>
          <w:lang w:val="it-IT" w:eastAsia="it-IT"/>
        </w:rPr>
      </w:pPr>
      <w:r w:rsidRPr="00F31370">
        <w:rPr>
          <w:rFonts w:ascii="Helvetica" w:eastAsia="Times New Roman" w:hAnsi="Helvetica" w:cs="Arial"/>
          <w:b/>
          <w:bCs/>
          <w:color w:val="auto"/>
          <w:spacing w:val="3"/>
          <w:sz w:val="23"/>
          <w:szCs w:val="23"/>
          <w:shd w:val="clear" w:color="auto" w:fill="FFFFFF"/>
          <w:lang w:val="it-IT" w:eastAsia="it-IT"/>
        </w:rPr>
        <w:t xml:space="preserve">Caratteristiche in sintesi di </w:t>
      </w:r>
      <w:r w:rsidRPr="00576450">
        <w:rPr>
          <w:rFonts w:ascii="Helvetica" w:eastAsia="Times New Roman" w:hAnsi="Helvetica" w:cs="Arial"/>
          <w:b/>
          <w:bCs/>
          <w:color w:val="auto"/>
          <w:spacing w:val="3"/>
          <w:sz w:val="23"/>
          <w:szCs w:val="23"/>
          <w:shd w:val="clear" w:color="auto" w:fill="FFFFFF"/>
          <w:lang w:val="it-IT" w:eastAsia="it-IT"/>
        </w:rPr>
        <w:t>RAK-</w:t>
      </w:r>
      <w:r w:rsidR="00576450" w:rsidRPr="00576450">
        <w:rPr>
          <w:rFonts w:ascii="Helvetica" w:hAnsi="Helvetica"/>
          <w:b/>
          <w:color w:val="auto"/>
          <w:sz w:val="23"/>
          <w:szCs w:val="23"/>
          <w:lang w:val="it-IT"/>
        </w:rPr>
        <w:t xml:space="preserve"> </w:t>
      </w:r>
      <w:proofErr w:type="spellStart"/>
      <w:r w:rsidR="00576450" w:rsidRPr="00576450">
        <w:rPr>
          <w:rFonts w:ascii="Helvetica" w:hAnsi="Helvetica"/>
          <w:b/>
          <w:color w:val="auto"/>
          <w:sz w:val="23"/>
          <w:szCs w:val="23"/>
          <w:lang w:val="it-IT"/>
        </w:rPr>
        <w:t>SANit</w:t>
      </w:r>
      <w:proofErr w:type="spellEnd"/>
      <w:r w:rsidR="00576450" w:rsidRPr="00F31370">
        <w:rPr>
          <w:rFonts w:ascii="Helvetica" w:eastAsia="Times New Roman" w:hAnsi="Helvetica" w:cs="Arial"/>
          <w:b/>
          <w:bCs/>
          <w:color w:val="auto"/>
          <w:spacing w:val="3"/>
          <w:sz w:val="23"/>
          <w:szCs w:val="23"/>
          <w:shd w:val="clear" w:color="auto" w:fill="FFFFFF"/>
          <w:lang w:val="it-IT" w:eastAsia="it-IT"/>
        </w:rPr>
        <w:t xml:space="preserve"> </w:t>
      </w:r>
    </w:p>
    <w:p w14:paraId="23831287" w14:textId="5D00990D" w:rsidR="00E45BE5" w:rsidRPr="00576450" w:rsidRDefault="00E45BE5" w:rsidP="00576450">
      <w:pPr>
        <w:keepNext w:val="0"/>
        <w:keepLines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</w:pP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  <w:t>- Protezione duratura nel tempo.‎</w:t>
      </w: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lang w:val="it-IT" w:eastAsia="it-IT"/>
        </w:rPr>
        <w:br/>
      </w: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  <w:t>- Funzione antibatterica 24h.‎</w:t>
      </w: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lang w:val="it-IT" w:eastAsia="it-IT"/>
        </w:rPr>
        <w:br/>
      </w: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  <w:t>- Non tossico.‎</w:t>
      </w: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lang w:val="it-IT" w:eastAsia="it-IT"/>
        </w:rPr>
        <w:br/>
      </w: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  <w:t>- Infinite combinazioni estetiche.‎</w:t>
      </w: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lang w:val="it-IT" w:eastAsia="it-IT"/>
        </w:rPr>
        <w:br/>
      </w: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  <w:t>- Riduzione dei cattivi odori.‎</w:t>
      </w: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lang w:val="it-IT" w:eastAsia="it-IT"/>
        </w:rPr>
        <w:br/>
      </w: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  <w:t>- Prevenzione del degrado delle superfici.‎</w:t>
      </w: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lang w:val="it-IT" w:eastAsia="it-IT"/>
        </w:rPr>
        <w:br/>
      </w:r>
      <w:r w:rsidRPr="00F31370">
        <w:rPr>
          <w:rFonts w:ascii="Helvetica" w:eastAsia="Times New Roman" w:hAnsi="Helvetica" w:cs="Arial"/>
          <w:color w:val="auto"/>
          <w:spacing w:val="3"/>
          <w:sz w:val="23"/>
          <w:szCs w:val="23"/>
          <w:shd w:val="clear" w:color="auto" w:fill="FFFFFF"/>
          <w:lang w:val="it-IT" w:eastAsia="it-IT"/>
        </w:rPr>
        <w:t>- Adatto a tutti gli ambienti.‎</w:t>
      </w:r>
    </w:p>
    <w:p w14:paraId="68E9A073" w14:textId="77777777" w:rsidR="00576450" w:rsidRPr="00576450" w:rsidRDefault="00576450" w:rsidP="00E45BE5">
      <w:pPr>
        <w:jc w:val="both"/>
        <w:rPr>
          <w:rFonts w:ascii="Helvetica" w:hAnsi="Helvetica"/>
          <w:b/>
          <w:bCs/>
          <w:color w:val="auto"/>
          <w:sz w:val="11"/>
          <w:szCs w:val="11"/>
          <w:u w:val="single"/>
          <w:lang w:val="it-IT"/>
        </w:rPr>
      </w:pPr>
    </w:p>
    <w:p w14:paraId="07FE9EEC" w14:textId="25173342" w:rsidR="00E45BE5" w:rsidRDefault="00E45BE5" w:rsidP="00E45BE5">
      <w:pPr>
        <w:jc w:val="both"/>
        <w:rPr>
          <w:rFonts w:ascii="Helvetica" w:hAnsi="Helvetica"/>
          <w:b/>
          <w:bCs/>
          <w:color w:val="auto"/>
          <w:sz w:val="24"/>
          <w:szCs w:val="24"/>
          <w:u w:val="single"/>
          <w:lang w:val="it-IT"/>
        </w:rPr>
      </w:pPr>
      <w:r w:rsidRPr="00F31370">
        <w:rPr>
          <w:rFonts w:ascii="Helvetica" w:hAnsi="Helvetica"/>
          <w:b/>
          <w:bCs/>
          <w:color w:val="auto"/>
          <w:sz w:val="24"/>
          <w:szCs w:val="24"/>
          <w:u w:val="single"/>
          <w:lang w:val="it-IT"/>
        </w:rPr>
        <w:t>Immagini disponibili</w:t>
      </w:r>
    </w:p>
    <w:p w14:paraId="6CAFF192" w14:textId="7AFC7B2F" w:rsidR="00F32A42" w:rsidRDefault="00576450" w:rsidP="00576450">
      <w:pPr>
        <w:keepNext w:val="0"/>
        <w:keepLines w:val="0"/>
        <w:spacing w:after="0" w:line="240" w:lineRule="auto"/>
        <w:ind w:left="-567"/>
        <w:rPr>
          <w:rFonts w:ascii="Helvetica" w:eastAsia="Times New Roman" w:hAnsi="Helvetica" w:cs="Arial"/>
          <w:color w:val="auto"/>
          <w:spacing w:val="3"/>
          <w:sz w:val="23"/>
          <w:szCs w:val="23"/>
          <w:lang w:val="it-IT" w:eastAsia="it-IT"/>
        </w:rPr>
      </w:pPr>
      <w:r>
        <w:rPr>
          <w:rFonts w:ascii="Helvetica" w:hAnsi="Helvetic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65BF5" wp14:editId="14039553">
                <wp:simplePos x="0" y="0"/>
                <wp:positionH relativeFrom="column">
                  <wp:posOffset>4242636</wp:posOffset>
                </wp:positionH>
                <wp:positionV relativeFrom="paragraph">
                  <wp:posOffset>1517449</wp:posOffset>
                </wp:positionV>
                <wp:extent cx="1982804" cy="2706137"/>
                <wp:effectExtent l="0" t="0" r="11430" b="12065"/>
                <wp:wrapNone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2804" cy="27061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60F28F" w14:textId="77777777" w:rsidR="00E45BE5" w:rsidRPr="005F1291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b/>
                                <w:bCs/>
                                <w:sz w:val="10"/>
                                <w:szCs w:val="10"/>
                                <w:lang w:val="it-IT"/>
                              </w:rPr>
                            </w:pPr>
                          </w:p>
                          <w:p w14:paraId="1346129F" w14:textId="77777777" w:rsidR="00E45BE5" w:rsidRPr="005F1291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  <w:t>RAK Ceramics PJSC</w:t>
                            </w:r>
                          </w:p>
                          <w:p w14:paraId="024519DC" w14:textId="77777777" w:rsidR="00E45BE5" w:rsidRPr="005F1291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</w:rPr>
                              <w:t>P.O. Box: 4714, Ras Al Khaimah, United Arab Emirates</w:t>
                            </w:r>
                          </w:p>
                          <w:p w14:paraId="2FFDB3F6" w14:textId="77777777" w:rsidR="00E45BE5" w:rsidRPr="005F1291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lang w:val="it-IT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b/>
                                <w:bCs/>
                                <w:lang w:val="it-IT"/>
                              </w:rPr>
                              <w:t xml:space="preserve">Tel. </w:t>
                            </w:r>
                            <w:r w:rsidRPr="005F1291">
                              <w:rPr>
                                <w:rFonts w:ascii="Helvetica" w:hAnsi="Helvetica" w:cstheme="minorHAnsi"/>
                                <w:lang w:val="it-IT"/>
                              </w:rPr>
                              <w:t>+971 7 246 7000</w:t>
                            </w:r>
                          </w:p>
                          <w:p w14:paraId="32EDB033" w14:textId="77777777" w:rsidR="00E45BE5" w:rsidRPr="005F1291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lang w:val="it-IT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lang w:val="it-IT"/>
                              </w:rPr>
                              <w:t>www.rakceramics.com</w:t>
                            </w:r>
                          </w:p>
                          <w:p w14:paraId="638D581C" w14:textId="77777777" w:rsidR="00E45BE5" w:rsidRPr="005F1291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b/>
                                <w:bCs/>
                                <w:lang w:val="it-IT"/>
                              </w:rPr>
                            </w:pPr>
                          </w:p>
                          <w:p w14:paraId="407A243B" w14:textId="77777777" w:rsidR="00E45BE5" w:rsidRPr="005F1291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b/>
                                <w:bCs/>
                                <w:lang w:val="it-IT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b/>
                                <w:bCs/>
                                <w:lang w:val="it-IT"/>
                              </w:rPr>
                              <w:t>Marco Borghi</w:t>
                            </w:r>
                          </w:p>
                          <w:p w14:paraId="28CCC127" w14:textId="77777777" w:rsidR="00E45BE5" w:rsidRPr="005F1291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</w:rPr>
                              <w:t>Deputy General Manager - Marketing &amp; Communications</w:t>
                            </w:r>
                          </w:p>
                          <w:p w14:paraId="521AC737" w14:textId="77777777" w:rsidR="00E45BE5" w:rsidRPr="005F1291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</w:rPr>
                              <w:t>marco.borghi@rakceramics.com</w:t>
                            </w:r>
                          </w:p>
                          <w:p w14:paraId="68595ED9" w14:textId="77777777" w:rsidR="00E45BE5" w:rsidRPr="005F1291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  <w:t xml:space="preserve">Dir. </w:t>
                            </w:r>
                            <w:r w:rsidRPr="005F1291">
                              <w:rPr>
                                <w:rFonts w:ascii="Helvetica" w:hAnsi="Helvetica" w:cstheme="minorHAnsi"/>
                              </w:rPr>
                              <w:t>+971 7 246 7423</w:t>
                            </w:r>
                          </w:p>
                          <w:p w14:paraId="47988AD1" w14:textId="77777777" w:rsidR="00E45BE5" w:rsidRPr="005F1291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  <w:t xml:space="preserve">Mob. </w:t>
                            </w:r>
                            <w:r w:rsidRPr="005F1291">
                              <w:rPr>
                                <w:rFonts w:ascii="Helvetica" w:hAnsi="Helvetica" w:cstheme="minorHAnsi"/>
                              </w:rPr>
                              <w:t>+971 52 721 8935</w:t>
                            </w:r>
                          </w:p>
                          <w:p w14:paraId="3246D5B1" w14:textId="77777777" w:rsidR="0054555D" w:rsidRPr="005F1291" w:rsidRDefault="0054555D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</w:p>
                          <w:p w14:paraId="51699EF4" w14:textId="77777777" w:rsidR="00E45BE5" w:rsidRPr="005F1291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  <w:t>Press Office: tac</w:t>
                            </w:r>
                          </w:p>
                          <w:p w14:paraId="5C03E396" w14:textId="77777777" w:rsidR="00E45BE5" w:rsidRPr="005F1291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  <w:b/>
                                <w:bCs/>
                              </w:rPr>
                              <w:t>comunic@zione</w:t>
                            </w:r>
                          </w:p>
                          <w:p w14:paraId="1C3ECF61" w14:textId="77777777" w:rsidR="00E45BE5" w:rsidRPr="005F1291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</w:rPr>
                              <w:t>press@taconline.it</w:t>
                            </w:r>
                          </w:p>
                          <w:p w14:paraId="30A68692" w14:textId="77777777" w:rsidR="00E45BE5" w:rsidRPr="005F1291" w:rsidRDefault="00E45BE5" w:rsidP="00E45BE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Helvetica" w:hAnsi="Helvetica" w:cstheme="minorHAnsi"/>
                              </w:rPr>
                            </w:pPr>
                            <w:r w:rsidRPr="005F1291">
                              <w:rPr>
                                <w:rFonts w:ascii="Helvetica" w:hAnsi="Helvetica" w:cstheme="minorHAnsi"/>
                              </w:rPr>
                              <w:t>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w14:anchorId="5BD65BF5" id="_x0000_t202" coordsize="21600,21600" o:spt="202" path="m,l,21600r21600,l21600,xe">
                <v:stroke joinstyle="miter"/>
                <v:path gradientshapeok="t" o:connecttype="rect"/>
              </v:shapetype>
              <v:shape id="Casella di testo 12" o:spid="_x0000_s1026" type="#_x0000_t202" style="position:absolute;left:0;text-align:left;margin-left:334.05pt;margin-top:119.5pt;width:156.15pt;height:21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" fillcolor="white [3201]" strokeweight=".5pt">
                <v:textbox>
                  <w:txbxContent>
                    <w:p w14:paraId="2560F28F" w14:textId="77777777" w:rsidR="00E45BE5" w:rsidRPr="005F1291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b/>
                          <w:bCs/>
                          <w:sz w:val="10"/>
                          <w:szCs w:val="10"/>
                          <w:lang w:val="it-IT"/>
                        </w:rPr>
                      </w:pPr>
                    </w:p>
                    <w:p w14:paraId="1346129F" w14:textId="77777777" w:rsidR="00E45BE5" w:rsidRPr="005F1291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b/>
                          <w:bCs/>
                        </w:rPr>
                      </w:pPr>
                      <w:r w:rsidRPr="005F1291">
                        <w:rPr>
                          <w:rFonts w:ascii="Helvetica" w:hAnsi="Helvetica" w:cstheme="minorHAnsi"/>
                          <w:b/>
                          <w:bCs/>
                        </w:rPr>
                        <w:t>RAK Ceramics PJSC</w:t>
                      </w:r>
                    </w:p>
                    <w:p w14:paraId="024519DC" w14:textId="77777777" w:rsidR="00E45BE5" w:rsidRPr="005F1291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  <w:r w:rsidRPr="005F1291">
                        <w:rPr>
                          <w:rFonts w:ascii="Helvetica" w:hAnsi="Helvetica" w:cstheme="minorHAnsi"/>
                        </w:rPr>
                        <w:t>P.O. Box: 4714, Ras Al Khaimah, United Arab Emirates</w:t>
                      </w:r>
                    </w:p>
                    <w:p w14:paraId="2FFDB3F6" w14:textId="77777777" w:rsidR="00E45BE5" w:rsidRPr="005F1291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lang w:val="it-IT"/>
                        </w:rPr>
                      </w:pPr>
                      <w:r w:rsidRPr="005F1291">
                        <w:rPr>
                          <w:rFonts w:ascii="Helvetica" w:hAnsi="Helvetica" w:cstheme="minorHAnsi"/>
                          <w:b/>
                          <w:bCs/>
                          <w:lang w:val="it-IT"/>
                        </w:rPr>
                        <w:t xml:space="preserve">Tel. </w:t>
                      </w:r>
                      <w:r w:rsidRPr="005F1291">
                        <w:rPr>
                          <w:rFonts w:ascii="Helvetica" w:hAnsi="Helvetica" w:cstheme="minorHAnsi"/>
                          <w:lang w:val="it-IT"/>
                        </w:rPr>
                        <w:t>+971 7 246 7000</w:t>
                      </w:r>
                    </w:p>
                    <w:p w14:paraId="32EDB033" w14:textId="77777777" w:rsidR="00E45BE5" w:rsidRPr="005F1291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lang w:val="it-IT"/>
                        </w:rPr>
                      </w:pPr>
                      <w:r w:rsidRPr="005F1291">
                        <w:rPr>
                          <w:rFonts w:ascii="Helvetica" w:hAnsi="Helvetica" w:cstheme="minorHAnsi"/>
                          <w:lang w:val="it-IT"/>
                        </w:rPr>
                        <w:t>www.rakceramics.com</w:t>
                      </w:r>
                    </w:p>
                    <w:p w14:paraId="638D581C" w14:textId="77777777" w:rsidR="00E45BE5" w:rsidRPr="005F1291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b/>
                          <w:bCs/>
                          <w:lang w:val="it-IT"/>
                        </w:rPr>
                      </w:pPr>
                    </w:p>
                    <w:p w14:paraId="407A243B" w14:textId="77777777" w:rsidR="00E45BE5" w:rsidRPr="005F1291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b/>
                          <w:bCs/>
                          <w:lang w:val="it-IT"/>
                        </w:rPr>
                      </w:pPr>
                      <w:r w:rsidRPr="005F1291">
                        <w:rPr>
                          <w:rFonts w:ascii="Helvetica" w:hAnsi="Helvetica" w:cstheme="minorHAnsi"/>
                          <w:b/>
                          <w:bCs/>
                          <w:lang w:val="it-IT"/>
                        </w:rPr>
                        <w:t>Marco Borghi</w:t>
                      </w:r>
                    </w:p>
                    <w:p w14:paraId="28CCC127" w14:textId="77777777" w:rsidR="00E45BE5" w:rsidRPr="005F1291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  <w:r w:rsidRPr="005F1291">
                        <w:rPr>
                          <w:rFonts w:ascii="Helvetica" w:hAnsi="Helvetica" w:cstheme="minorHAnsi"/>
                        </w:rPr>
                        <w:t>Deputy General Manager - Marketing &amp; Communications</w:t>
                      </w:r>
                    </w:p>
                    <w:p w14:paraId="521AC737" w14:textId="77777777" w:rsidR="00E45BE5" w:rsidRPr="005F1291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  <w:r w:rsidRPr="005F1291">
                        <w:rPr>
                          <w:rFonts w:ascii="Helvetica" w:hAnsi="Helvetica" w:cstheme="minorHAnsi"/>
                        </w:rPr>
                        <w:t>marco.borghi@rakceramics.com</w:t>
                      </w:r>
                    </w:p>
                    <w:p w14:paraId="68595ED9" w14:textId="77777777" w:rsidR="00E45BE5" w:rsidRPr="005F1291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  <w:r w:rsidRPr="005F1291">
                        <w:rPr>
                          <w:rFonts w:ascii="Helvetica" w:hAnsi="Helvetica" w:cstheme="minorHAnsi"/>
                          <w:b/>
                          <w:bCs/>
                        </w:rPr>
                        <w:t xml:space="preserve">Dir. </w:t>
                      </w:r>
                      <w:r w:rsidRPr="005F1291">
                        <w:rPr>
                          <w:rFonts w:ascii="Helvetica" w:hAnsi="Helvetica" w:cstheme="minorHAnsi"/>
                        </w:rPr>
                        <w:t>+971 7 246 7423</w:t>
                      </w:r>
                    </w:p>
                    <w:p w14:paraId="47988AD1" w14:textId="77777777" w:rsidR="00E45BE5" w:rsidRPr="005F1291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  <w:r w:rsidRPr="005F1291">
                        <w:rPr>
                          <w:rFonts w:ascii="Helvetica" w:hAnsi="Helvetica" w:cstheme="minorHAnsi"/>
                          <w:b/>
                          <w:bCs/>
                        </w:rPr>
                        <w:t xml:space="preserve">Mob. </w:t>
                      </w:r>
                      <w:r w:rsidRPr="005F1291">
                        <w:rPr>
                          <w:rFonts w:ascii="Helvetica" w:hAnsi="Helvetica" w:cstheme="minorHAnsi"/>
                        </w:rPr>
                        <w:t>+971 52 721 8935</w:t>
                      </w:r>
                    </w:p>
                    <w:p w14:paraId="3246D5B1" w14:textId="77777777" w:rsidR="0054555D" w:rsidRPr="005F1291" w:rsidRDefault="0054555D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</w:p>
                    <w:p w14:paraId="51699EF4" w14:textId="77777777" w:rsidR="00E45BE5" w:rsidRPr="005F1291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b/>
                          <w:bCs/>
                        </w:rPr>
                      </w:pPr>
                      <w:r w:rsidRPr="005F1291">
                        <w:rPr>
                          <w:rFonts w:ascii="Helvetica" w:hAnsi="Helvetica" w:cstheme="minorHAnsi"/>
                          <w:b/>
                          <w:bCs/>
                        </w:rPr>
                        <w:t>Press Office: tac</w:t>
                      </w:r>
                    </w:p>
                    <w:p w14:paraId="5C03E396" w14:textId="77777777" w:rsidR="00E45BE5" w:rsidRPr="005F1291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  <w:b/>
                          <w:bCs/>
                        </w:rPr>
                      </w:pPr>
                      <w:r w:rsidRPr="005F1291">
                        <w:rPr>
                          <w:rFonts w:ascii="Helvetica" w:hAnsi="Helvetica" w:cstheme="minorHAnsi"/>
                          <w:b/>
                          <w:bCs/>
                        </w:rPr>
                        <w:t>comunic@zione</w:t>
                      </w:r>
                    </w:p>
                    <w:p w14:paraId="1C3ECF61" w14:textId="77777777" w:rsidR="00E45BE5" w:rsidRPr="005F1291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  <w:r w:rsidRPr="005F1291">
                        <w:rPr>
                          <w:rFonts w:ascii="Helvetica" w:hAnsi="Helvetica" w:cstheme="minorHAnsi"/>
                        </w:rPr>
                        <w:t>press@taconline.it</w:t>
                      </w:r>
                    </w:p>
                    <w:p w14:paraId="30A68692" w14:textId="77777777" w:rsidR="00E45BE5" w:rsidRPr="005F1291" w:rsidRDefault="00E45BE5" w:rsidP="00E45BE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Helvetica" w:hAnsi="Helvetica" w:cstheme="minorHAnsi"/>
                        </w:rPr>
                      </w:pPr>
                      <w:r w:rsidRPr="005F1291">
                        <w:rPr>
                          <w:rFonts w:ascii="Helvetica" w:hAnsi="Helvetica" w:cstheme="minorHAnsi"/>
                        </w:rPr>
                        <w:t>www.taconline.it</w:t>
                      </w:r>
                    </w:p>
                  </w:txbxContent>
                </v:textbox>
              </v:shape>
            </w:pict>
          </mc:Fallback>
        </mc:AlternateContent>
      </w:r>
      <w:r w:rsidRPr="00576450">
        <w:rPr>
          <w:rFonts w:ascii="Helvetica" w:eastAsia="Times New Roman" w:hAnsi="Helvetica" w:cs="Arial"/>
          <w:noProof/>
          <w:color w:val="auto"/>
          <w:spacing w:val="3"/>
          <w:sz w:val="23"/>
          <w:szCs w:val="23"/>
          <w:lang w:val="it-IT" w:eastAsia="it-IT"/>
        </w:rPr>
        <w:drawing>
          <wp:inline distT="0" distB="0" distL="0" distR="0" wp14:anchorId="7F4BA216" wp14:editId="42A086F5">
            <wp:extent cx="4908884" cy="3323157"/>
            <wp:effectExtent l="0" t="0" r="6350" b="444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24397" cy="3333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6E20B" w14:textId="283A7712" w:rsidR="00F31370" w:rsidRDefault="00F31370" w:rsidP="00CB2390">
      <w:pPr>
        <w:keepNext w:val="0"/>
        <w:keepLines w:val="0"/>
        <w:spacing w:after="0" w:line="240" w:lineRule="auto"/>
        <w:rPr>
          <w:rFonts w:ascii="museo_sans500" w:eastAsia="Times New Roman" w:hAnsi="museo_sans500" w:cs="Times New Roman"/>
          <w:color w:val="auto"/>
          <w:sz w:val="24"/>
          <w:szCs w:val="24"/>
          <w:shd w:val="clear" w:color="auto" w:fill="FFFFFF"/>
          <w:lang w:val="it-IT" w:eastAsia="it-IT"/>
        </w:rPr>
      </w:pPr>
      <w:bookmarkStart w:id="0" w:name="_b6nl261f4f3x" w:colFirst="0" w:colLast="0"/>
      <w:bookmarkStart w:id="1" w:name="_io8qmkn333d1" w:colFirst="0" w:colLast="0"/>
      <w:bookmarkEnd w:id="0"/>
      <w:bookmarkEnd w:id="1"/>
    </w:p>
    <w:sectPr w:rsidR="00F31370" w:rsidSect="00162A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160" w:right="1269" w:bottom="720" w:left="1701" w:header="720" w:footer="4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B283F3" w14:textId="77777777" w:rsidR="009D358A" w:rsidRDefault="009D358A">
      <w:pPr>
        <w:spacing w:after="0" w:line="240" w:lineRule="auto"/>
      </w:pPr>
      <w:r>
        <w:separator/>
      </w:r>
    </w:p>
  </w:endnote>
  <w:endnote w:type="continuationSeparator" w:id="0">
    <w:p w14:paraId="75A0EC30" w14:textId="77777777" w:rsidR="009D358A" w:rsidRDefault="009D3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useo_sans500">
    <w:altName w:val="Cambria"/>
    <w:panose1 w:val="020B0604020202020204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08139A" w14:textId="77777777" w:rsidR="00E45BE5" w:rsidRDefault="00E45BE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A3972" w14:textId="77777777" w:rsidR="008B55E2" w:rsidRPr="005F1291" w:rsidRDefault="008B55E2">
    <w:pPr>
      <w:jc w:val="center"/>
      <w:rPr>
        <w:rFonts w:ascii="Helvetica" w:hAnsi="Helvetica"/>
        <w:sz w:val="16"/>
        <w:szCs w:val="16"/>
      </w:rPr>
    </w:pPr>
    <w:r w:rsidRPr="005F1291">
      <w:rPr>
        <w:rFonts w:ascii="Helvetica" w:hAnsi="Helvetica"/>
        <w:b/>
        <w:sz w:val="16"/>
        <w:szCs w:val="16"/>
      </w:rPr>
      <w:t>RAKCERAMICS.COM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5CFBE0" w14:textId="77777777" w:rsidR="00E45BE5" w:rsidRDefault="00E45BE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4B9E88" w14:textId="77777777" w:rsidR="009D358A" w:rsidRDefault="009D358A">
      <w:pPr>
        <w:spacing w:after="0" w:line="240" w:lineRule="auto"/>
      </w:pPr>
      <w:r>
        <w:separator/>
      </w:r>
    </w:p>
  </w:footnote>
  <w:footnote w:type="continuationSeparator" w:id="0">
    <w:p w14:paraId="3A9C634F" w14:textId="77777777" w:rsidR="009D358A" w:rsidRDefault="009D3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068C8E" w14:textId="77777777" w:rsidR="003B1987" w:rsidRDefault="003B198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3A1F06" w14:textId="3CBC5AB2" w:rsidR="008B55E2" w:rsidRDefault="008B55E2" w:rsidP="00A83395">
    <w:pPr>
      <w:ind w:right="-283"/>
      <w:jc w:val="both"/>
      <w:rPr>
        <w:noProof/>
      </w:rPr>
    </w:pPr>
    <w:r>
      <w:rPr>
        <w:noProof/>
      </w:rPr>
      <w:drawing>
        <wp:inline distT="114300" distB="114300" distL="114300" distR="114300" wp14:anchorId="093423CB" wp14:editId="5512AD0F">
          <wp:extent cx="1447800" cy="897467"/>
          <wp:effectExtent l="0" t="0" r="0" b="4445"/>
          <wp:docPr id="1" name="image01.jpg" descr="rakc-rgb-whi-blk (1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rakc-rgb-whi-blk (1)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5463" cy="9022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A83395">
      <w:rPr>
        <w:noProof/>
      </w:rPr>
      <w:tab/>
    </w:r>
    <w:r w:rsidR="00A83395">
      <w:rPr>
        <w:noProof/>
      </w:rPr>
      <w:tab/>
    </w:r>
    <w:r w:rsidR="00A83395">
      <w:rPr>
        <w:noProof/>
      </w:rPr>
      <w:tab/>
    </w:r>
    <w:r w:rsidR="00A83395">
      <w:rPr>
        <w:noProof/>
      </w:rPr>
      <w:tab/>
      <w:t xml:space="preserve">   </w:t>
    </w:r>
    <w:r w:rsidR="00A83395" w:rsidRPr="00A83395">
      <w:rPr>
        <w:noProof/>
      </w:rPr>
      <w:t xml:space="preserve"> </w:t>
    </w:r>
    <w:r w:rsidR="00A83395">
      <w:rPr>
        <w:noProof/>
      </w:rPr>
      <w:t xml:space="preserve">         </w:t>
    </w:r>
    <w:r w:rsidR="00A83395">
      <w:rPr>
        <w:noProof/>
      </w:rPr>
      <w:tab/>
    </w:r>
    <w:r w:rsidR="00A83395" w:rsidRPr="00A83395">
      <w:rPr>
        <w:noProof/>
      </w:rPr>
      <w:drawing>
        <wp:inline distT="0" distB="0" distL="0" distR="0" wp14:anchorId="4ACC72E6" wp14:editId="2060BF4B">
          <wp:extent cx="1638585" cy="774689"/>
          <wp:effectExtent l="0" t="0" r="0" b="635"/>
          <wp:docPr id="13" name="Immagine 13" descr="Immagine che contiene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71646" cy="790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950FF" w14:textId="77777777" w:rsidR="003B1987" w:rsidRDefault="003B198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77ECA"/>
    <w:multiLevelType w:val="hybridMultilevel"/>
    <w:tmpl w:val="2E6E957E"/>
    <w:lvl w:ilvl="0" w:tplc="EDB62508">
      <w:numFmt w:val="bullet"/>
      <w:lvlText w:val="-"/>
      <w:lvlJc w:val="left"/>
      <w:pPr>
        <w:ind w:left="940" w:hanging="580"/>
      </w:pPr>
      <w:rPr>
        <w:rFonts w:ascii="Helvetica" w:eastAsia="Times New Roman" w:hAnsi="Helvetic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0741F"/>
    <w:multiLevelType w:val="hybridMultilevel"/>
    <w:tmpl w:val="406A82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75168"/>
    <w:multiLevelType w:val="multilevel"/>
    <w:tmpl w:val="970A07C0"/>
    <w:lvl w:ilvl="0">
      <w:numFmt w:val="bullet"/>
      <w:lvlText w:val="-"/>
      <w:lvlJc w:val="left"/>
      <w:pPr>
        <w:ind w:left="1300" w:hanging="580"/>
      </w:pPr>
      <w:rPr>
        <w:rFonts w:ascii="Helvetica" w:eastAsia="Times New Roman" w:hAnsi="Helvetica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507C5A"/>
    <w:multiLevelType w:val="hybridMultilevel"/>
    <w:tmpl w:val="970A07C0"/>
    <w:lvl w:ilvl="0" w:tplc="EDB62508">
      <w:numFmt w:val="bullet"/>
      <w:lvlText w:val="-"/>
      <w:lvlJc w:val="left"/>
      <w:pPr>
        <w:ind w:left="1300" w:hanging="580"/>
      </w:pPr>
      <w:rPr>
        <w:rFonts w:ascii="Helvetica" w:eastAsia="Times New Roman" w:hAnsi="Helvetic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9401EA"/>
    <w:multiLevelType w:val="hybridMultilevel"/>
    <w:tmpl w:val="35AA140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FC41BE"/>
    <w:multiLevelType w:val="hybridMultilevel"/>
    <w:tmpl w:val="B3D2F8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BC5DDF"/>
    <w:multiLevelType w:val="hybridMultilevel"/>
    <w:tmpl w:val="0AB29E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1"/>
  </w:num>
  <w:num w:numId="5">
    <w:abstractNumId w:val="0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isplayBackgroundShape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37B3D"/>
    <w:rsid w:val="00051B2B"/>
    <w:rsid w:val="00062A8A"/>
    <w:rsid w:val="00080EF0"/>
    <w:rsid w:val="00092146"/>
    <w:rsid w:val="000A1D9C"/>
    <w:rsid w:val="000C4630"/>
    <w:rsid w:val="000C7CFA"/>
    <w:rsid w:val="000E091D"/>
    <w:rsid w:val="0010667D"/>
    <w:rsid w:val="00125453"/>
    <w:rsid w:val="00125B4C"/>
    <w:rsid w:val="00162A84"/>
    <w:rsid w:val="00170644"/>
    <w:rsid w:val="00182E72"/>
    <w:rsid w:val="00191099"/>
    <w:rsid w:val="0019619B"/>
    <w:rsid w:val="001B71F7"/>
    <w:rsid w:val="001C61AB"/>
    <w:rsid w:val="001D0C5F"/>
    <w:rsid w:val="001E006E"/>
    <w:rsid w:val="002207CC"/>
    <w:rsid w:val="00250619"/>
    <w:rsid w:val="00291BFB"/>
    <w:rsid w:val="002954A4"/>
    <w:rsid w:val="002B0662"/>
    <w:rsid w:val="0031176B"/>
    <w:rsid w:val="003231B2"/>
    <w:rsid w:val="003234CF"/>
    <w:rsid w:val="00373898"/>
    <w:rsid w:val="003854AC"/>
    <w:rsid w:val="0039409A"/>
    <w:rsid w:val="003B1987"/>
    <w:rsid w:val="003C22C5"/>
    <w:rsid w:val="004334ED"/>
    <w:rsid w:val="00462920"/>
    <w:rsid w:val="00487EAE"/>
    <w:rsid w:val="004A5165"/>
    <w:rsid w:val="004B01E3"/>
    <w:rsid w:val="004B66AC"/>
    <w:rsid w:val="005022F6"/>
    <w:rsid w:val="00532F2D"/>
    <w:rsid w:val="00534486"/>
    <w:rsid w:val="0054555D"/>
    <w:rsid w:val="00576450"/>
    <w:rsid w:val="005A7CCC"/>
    <w:rsid w:val="005C2DBE"/>
    <w:rsid w:val="005E5D8F"/>
    <w:rsid w:val="005E7EB0"/>
    <w:rsid w:val="005F1291"/>
    <w:rsid w:val="00607345"/>
    <w:rsid w:val="00656608"/>
    <w:rsid w:val="00661FE0"/>
    <w:rsid w:val="00685D83"/>
    <w:rsid w:val="006C6910"/>
    <w:rsid w:val="006C7DFC"/>
    <w:rsid w:val="006F53EE"/>
    <w:rsid w:val="00715D83"/>
    <w:rsid w:val="007672EA"/>
    <w:rsid w:val="007F23DE"/>
    <w:rsid w:val="00827ECC"/>
    <w:rsid w:val="008B21BD"/>
    <w:rsid w:val="008B55E2"/>
    <w:rsid w:val="008F513E"/>
    <w:rsid w:val="00911282"/>
    <w:rsid w:val="00941207"/>
    <w:rsid w:val="0095246F"/>
    <w:rsid w:val="00954F9E"/>
    <w:rsid w:val="009C15A2"/>
    <w:rsid w:val="009C22E4"/>
    <w:rsid w:val="009D358A"/>
    <w:rsid w:val="009F2239"/>
    <w:rsid w:val="009F77E6"/>
    <w:rsid w:val="00A047C9"/>
    <w:rsid w:val="00A33C82"/>
    <w:rsid w:val="00A83395"/>
    <w:rsid w:val="00A97A4D"/>
    <w:rsid w:val="00AB5ED2"/>
    <w:rsid w:val="00AD797A"/>
    <w:rsid w:val="00AE418F"/>
    <w:rsid w:val="00B03352"/>
    <w:rsid w:val="00B3650D"/>
    <w:rsid w:val="00B62771"/>
    <w:rsid w:val="00B71218"/>
    <w:rsid w:val="00B83DB6"/>
    <w:rsid w:val="00B92D8C"/>
    <w:rsid w:val="00B93827"/>
    <w:rsid w:val="00BA3697"/>
    <w:rsid w:val="00BC4EB8"/>
    <w:rsid w:val="00BE1109"/>
    <w:rsid w:val="00C322C5"/>
    <w:rsid w:val="00C33457"/>
    <w:rsid w:val="00C62A40"/>
    <w:rsid w:val="00CB2390"/>
    <w:rsid w:val="00CC2DD9"/>
    <w:rsid w:val="00CF02CD"/>
    <w:rsid w:val="00D4237A"/>
    <w:rsid w:val="00D53A1A"/>
    <w:rsid w:val="00D75435"/>
    <w:rsid w:val="00D96858"/>
    <w:rsid w:val="00DB1966"/>
    <w:rsid w:val="00DC7E55"/>
    <w:rsid w:val="00DD0625"/>
    <w:rsid w:val="00DE468E"/>
    <w:rsid w:val="00DF380D"/>
    <w:rsid w:val="00E056B5"/>
    <w:rsid w:val="00E103F5"/>
    <w:rsid w:val="00E4488F"/>
    <w:rsid w:val="00E45BE5"/>
    <w:rsid w:val="00E95809"/>
    <w:rsid w:val="00EB2C44"/>
    <w:rsid w:val="00EB3177"/>
    <w:rsid w:val="00ED20FD"/>
    <w:rsid w:val="00F14C3C"/>
    <w:rsid w:val="00F23034"/>
    <w:rsid w:val="00F31370"/>
    <w:rsid w:val="00F32A42"/>
    <w:rsid w:val="00F5284C"/>
    <w:rsid w:val="00F5698C"/>
    <w:rsid w:val="00F60AEA"/>
    <w:rsid w:val="00FC4E18"/>
    <w:rsid w:val="00FD1135"/>
    <w:rsid w:val="00FD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952360"/>
  <w15:docId w15:val="{C974E918-EE7A-4C44-AC3C-13A21C9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after="0"/>
      <w:contextualSpacing/>
      <w:outlineLvl w:val="0"/>
    </w:pPr>
    <w:rPr>
      <w:b/>
      <w:sz w:val="40"/>
      <w:szCs w:val="40"/>
    </w:rPr>
  </w:style>
  <w:style w:type="paragraph" w:styleId="Titolo2">
    <w:name w:val="heading 2"/>
    <w:basedOn w:val="Normale"/>
    <w:next w:val="Normale"/>
    <w:pPr>
      <w:spacing w:before="200"/>
      <w:contextualSpacing/>
      <w:outlineLvl w:val="1"/>
    </w:pPr>
    <w:rPr>
      <w:b/>
      <w:sz w:val="32"/>
      <w:szCs w:val="32"/>
    </w:rPr>
  </w:style>
  <w:style w:type="paragraph" w:styleId="Titolo3">
    <w:name w:val="heading 3"/>
    <w:basedOn w:val="Normale"/>
    <w:next w:val="Normale"/>
    <w:pPr>
      <w:spacing w:before="16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spacing w:before="160"/>
      <w:contextualSpacing/>
      <w:jc w:val="both"/>
      <w:outlineLvl w:val="3"/>
    </w:pPr>
    <w:rPr>
      <w:b/>
      <w:color w:val="B49B62"/>
    </w:rPr>
  </w:style>
  <w:style w:type="paragraph" w:styleId="Titolo5">
    <w:name w:val="heading 5"/>
    <w:basedOn w:val="Normale"/>
    <w:next w:val="Normale"/>
    <w:pPr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spacing w:before="160" w:after="0"/>
      <w:contextualSpacing/>
      <w:jc w:val="both"/>
      <w:outlineLvl w:val="5"/>
    </w:pPr>
    <w:rPr>
      <w:i/>
      <w:color w:val="95989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contextualSpacing/>
      <w:jc w:val="center"/>
    </w:pPr>
    <w:rPr>
      <w:b/>
      <w:sz w:val="56"/>
      <w:szCs w:val="56"/>
    </w:rPr>
  </w:style>
  <w:style w:type="paragraph" w:styleId="Sottotitolo">
    <w:name w:val="Subtitle"/>
    <w:basedOn w:val="Normale"/>
    <w:next w:val="Normale"/>
    <w:pPr>
      <w:spacing w:after="240"/>
      <w:contextualSpacing/>
      <w:jc w:val="center"/>
    </w:pPr>
    <w:rPr>
      <w:b/>
      <w:sz w:val="36"/>
      <w:szCs w:val="3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19619B"/>
    <w:pPr>
      <w:keepNext w:val="0"/>
      <w:keepLine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9580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95809"/>
    <w:rPr>
      <w:color w:val="954F72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CB2390"/>
    <w:rPr>
      <w:b/>
      <w:bCs/>
    </w:rPr>
  </w:style>
  <w:style w:type="character" w:customStyle="1" w:styleId="apple-converted-space">
    <w:name w:val="apple-converted-space"/>
    <w:basedOn w:val="Carpredefinitoparagrafo"/>
    <w:rsid w:val="00CB2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6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41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1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6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1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1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Borghi</dc:creator>
  <cp:lastModifiedBy>Paola Staiano</cp:lastModifiedBy>
  <cp:revision>2</cp:revision>
  <cp:lastPrinted>2020-07-16T07:30:00Z</cp:lastPrinted>
  <dcterms:created xsi:type="dcterms:W3CDTF">2020-10-14T15:14:00Z</dcterms:created>
  <dcterms:modified xsi:type="dcterms:W3CDTF">2020-10-14T15:14:00Z</dcterms:modified>
</cp:coreProperties>
</file>