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F0791" w14:textId="77777777" w:rsidR="002D0A0A" w:rsidRDefault="002D0A0A" w:rsidP="00C54859">
      <w:pPr>
        <w:spacing w:after="40"/>
        <w:ind w:left="6237"/>
        <w:rPr>
          <w:rFonts w:ascii="Arial" w:hAnsi="Arial" w:cs="Arial"/>
          <w:caps/>
          <w:sz w:val="18"/>
          <w:szCs w:val="18"/>
        </w:rPr>
      </w:pPr>
    </w:p>
    <w:p w14:paraId="7AA2F56D" w14:textId="413A7083" w:rsidR="00E84933" w:rsidRPr="00E84933" w:rsidRDefault="00A627C8" w:rsidP="00DE62C2">
      <w:pPr>
        <w:spacing w:after="40"/>
        <w:ind w:left="5954"/>
        <w:rPr>
          <w:rFonts w:ascii="Arial" w:hAnsi="Arial" w:cs="Arial"/>
          <w:caps/>
          <w:sz w:val="18"/>
          <w:szCs w:val="18"/>
        </w:rPr>
      </w:pPr>
      <w:r>
        <w:rPr>
          <w:rFonts w:ascii="Arial" w:hAnsi="Arial"/>
          <w:caps/>
          <w:sz w:val="18"/>
          <w:szCs w:val="18"/>
        </w:rPr>
        <w:t>Comunicado de prensa 2020</w:t>
      </w:r>
    </w:p>
    <w:p w14:paraId="31F20153" w14:textId="77777777" w:rsidR="00C54859" w:rsidRPr="00C54859" w:rsidRDefault="00C54859" w:rsidP="00C505A9">
      <w:pPr>
        <w:jc w:val="both"/>
        <w:rPr>
          <w:rFonts w:ascii="Arial" w:hAnsi="Arial" w:cs="Arial"/>
          <w:b/>
          <w:bCs/>
          <w:caps/>
          <w:sz w:val="36"/>
          <w:szCs w:val="36"/>
        </w:rPr>
      </w:pPr>
    </w:p>
    <w:p w14:paraId="4B10B7DD" w14:textId="733AE0D3" w:rsidR="006C6E3C" w:rsidRPr="00C54859" w:rsidRDefault="00C54859" w:rsidP="006C6E3C">
      <w:pPr>
        <w:tabs>
          <w:tab w:val="left" w:pos="9498"/>
        </w:tabs>
        <w:ind w:right="135"/>
        <w:jc w:val="center"/>
        <w:rPr>
          <w:rFonts w:ascii="Arial" w:hAnsi="Arial" w:cs="Arial"/>
          <w:b/>
          <w:bCs/>
          <w:caps/>
          <w:sz w:val="34"/>
          <w:szCs w:val="34"/>
        </w:rPr>
      </w:pPr>
      <w:r>
        <w:rPr>
          <w:rFonts w:ascii="Arial" w:hAnsi="Arial"/>
          <w:b/>
          <w:bCs/>
          <w:caps/>
          <w:color w:val="000000"/>
          <w:sz w:val="34"/>
          <w:szCs w:val="34"/>
        </w:rPr>
        <w:t xml:space="preserve">El Art Déco según GRAFF se llama Topaz </w:t>
      </w:r>
    </w:p>
    <w:p w14:paraId="6E0F9345" w14:textId="4835732C" w:rsidR="00C54859" w:rsidRPr="00F52A38" w:rsidRDefault="00D53EF9" w:rsidP="00D44110">
      <w:pPr>
        <w:tabs>
          <w:tab w:val="left" w:pos="9498"/>
        </w:tabs>
        <w:ind w:left="-142" w:right="-149"/>
        <w:jc w:val="center"/>
        <w:rPr>
          <w:rFonts w:ascii="Arial" w:hAnsi="Arial" w:cs="Arial"/>
          <w:sz w:val="21"/>
          <w:szCs w:val="21"/>
        </w:rPr>
      </w:pPr>
      <w:r w:rsidRPr="00F52A38">
        <w:rPr>
          <w:rFonts w:ascii="Arial" w:hAnsi="Arial"/>
          <w:sz w:val="21"/>
          <w:szCs w:val="21"/>
        </w:rPr>
        <w:t xml:space="preserve">VBB, Latón cepillado </w:t>
      </w:r>
      <w:proofErr w:type="spellStart"/>
      <w:r w:rsidRPr="00F52A38">
        <w:rPr>
          <w:rFonts w:ascii="Arial" w:hAnsi="Arial"/>
          <w:i/>
          <w:iCs/>
          <w:sz w:val="21"/>
          <w:szCs w:val="21"/>
        </w:rPr>
        <w:t>vintage</w:t>
      </w:r>
      <w:proofErr w:type="spellEnd"/>
      <w:r w:rsidRPr="00F52A38">
        <w:rPr>
          <w:rFonts w:ascii="Arial" w:hAnsi="Arial"/>
          <w:sz w:val="21"/>
          <w:szCs w:val="21"/>
        </w:rPr>
        <w:t xml:space="preserve"> (acabado epoxi) y GUNMETAL</w:t>
      </w:r>
      <w:r w:rsidRPr="00F52A38">
        <w:rPr>
          <w:rFonts w:ascii="Arial" w:hAnsi="Arial"/>
          <w:i/>
          <w:iCs/>
          <w:sz w:val="21"/>
          <w:szCs w:val="21"/>
        </w:rPr>
        <w:t xml:space="preserve"> transformista</w:t>
      </w:r>
      <w:r w:rsidRPr="00F52A38">
        <w:rPr>
          <w:rFonts w:ascii="Arial" w:hAnsi="Arial"/>
          <w:sz w:val="21"/>
          <w:szCs w:val="21"/>
        </w:rPr>
        <w:t xml:space="preserve"> (acabado orgánico).</w:t>
      </w:r>
    </w:p>
    <w:p w14:paraId="56F02DF3" w14:textId="41B028FC" w:rsidR="006F7B20" w:rsidRPr="00F52A38" w:rsidRDefault="006F7B20" w:rsidP="00C54859">
      <w:pPr>
        <w:tabs>
          <w:tab w:val="left" w:pos="9498"/>
        </w:tabs>
        <w:ind w:left="-142" w:right="-149"/>
        <w:jc w:val="center"/>
        <w:rPr>
          <w:rFonts w:ascii="Arial" w:hAnsi="Arial" w:cs="Arial"/>
          <w:i/>
          <w:iCs/>
          <w:sz w:val="21"/>
          <w:szCs w:val="21"/>
        </w:rPr>
      </w:pPr>
      <w:r w:rsidRPr="00F52A38">
        <w:rPr>
          <w:rFonts w:ascii="Arial" w:hAnsi="Arial"/>
          <w:sz w:val="21"/>
          <w:szCs w:val="21"/>
        </w:rPr>
        <w:t>Pero también CROMADO elegante (acabado galvánico)</w:t>
      </w:r>
    </w:p>
    <w:p w14:paraId="20534755" w14:textId="77777777" w:rsidR="006C6E3C" w:rsidRPr="006F7B20" w:rsidRDefault="006C6E3C" w:rsidP="006C6E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10"/>
          <w:szCs w:val="10"/>
        </w:rPr>
      </w:pPr>
    </w:p>
    <w:p w14:paraId="35E43882" w14:textId="77777777" w:rsidR="006C6E3C" w:rsidRPr="006F7B20" w:rsidRDefault="006C6E3C" w:rsidP="006C6E3C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jc w:val="both"/>
        <w:rPr>
          <w:rFonts w:ascii="Arial Nova" w:hAnsi="Arial Nova" w:cs="Arial"/>
          <w:sz w:val="23"/>
          <w:szCs w:val="23"/>
        </w:rPr>
      </w:pPr>
    </w:p>
    <w:p w14:paraId="7E0F45A9" w14:textId="6517CAE2" w:rsidR="00D53EF9" w:rsidRPr="00D44110" w:rsidRDefault="006C6E3C" w:rsidP="00D44110">
      <w:pPr>
        <w:spacing w:line="249" w:lineRule="auto"/>
        <w:ind w:right="-7"/>
        <w:rPr>
          <w:sz w:val="28"/>
        </w:rPr>
      </w:pPr>
      <w:proofErr w:type="spellStart"/>
      <w:r>
        <w:rPr>
          <w:rFonts w:ascii="Arial" w:hAnsi="Arial"/>
          <w:b/>
          <w:sz w:val="23"/>
          <w:szCs w:val="23"/>
        </w:rPr>
        <w:t>Topaz</w:t>
      </w:r>
      <w:proofErr w:type="spellEnd"/>
      <w:r>
        <w:rPr>
          <w:rFonts w:ascii="Arial" w:hAnsi="Arial"/>
          <w:b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es la colección de </w:t>
      </w:r>
      <w:r>
        <w:rPr>
          <w:rFonts w:ascii="Arial" w:hAnsi="Arial"/>
          <w:b/>
          <w:sz w:val="23"/>
          <w:szCs w:val="23"/>
        </w:rPr>
        <w:t xml:space="preserve">grifería </w:t>
      </w:r>
      <w:r>
        <w:rPr>
          <w:rFonts w:ascii="Arial" w:hAnsi="Arial"/>
          <w:color w:val="000000" w:themeColor="text1"/>
          <w:sz w:val="23"/>
          <w:szCs w:val="23"/>
        </w:rPr>
        <w:t xml:space="preserve">para baño que se inspira en el Art Decó. Ningún detalle excesivo, sino una inconfundible base hexagonal sobre la cual se apoya el cuerpo del grifo. </w:t>
      </w:r>
    </w:p>
    <w:p w14:paraId="64AE94AC" w14:textId="6FF10BB1" w:rsidR="006C6E3C" w:rsidRPr="006F7B20" w:rsidRDefault="006C6E3C" w:rsidP="00D44110">
      <w:pPr>
        <w:tabs>
          <w:tab w:val="left" w:pos="7797"/>
          <w:tab w:val="left" w:pos="8505"/>
        </w:tabs>
        <w:ind w:right="-7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/>
          <w:color w:val="000000" w:themeColor="text1"/>
          <w:sz w:val="23"/>
          <w:szCs w:val="23"/>
        </w:rPr>
        <w:t xml:space="preserve">Diseñada por </w:t>
      </w:r>
      <w:proofErr w:type="spellStart"/>
      <w:r>
        <w:rPr>
          <w:rFonts w:ascii="Arial" w:hAnsi="Arial"/>
          <w:b/>
          <w:sz w:val="23"/>
          <w:szCs w:val="23"/>
        </w:rPr>
        <w:t>G+Design</w:t>
      </w:r>
      <w:proofErr w:type="spellEnd"/>
      <w:r>
        <w:rPr>
          <w:rFonts w:ascii="Arial" w:hAnsi="Arial"/>
          <w:b/>
          <w:sz w:val="23"/>
          <w:szCs w:val="23"/>
        </w:rPr>
        <w:t xml:space="preserve"> Studio</w:t>
      </w:r>
      <w:r>
        <w:rPr>
          <w:rFonts w:ascii="Arial" w:hAnsi="Arial"/>
          <w:sz w:val="23"/>
          <w:szCs w:val="23"/>
        </w:rPr>
        <w:t>, la</w:t>
      </w:r>
      <w:r>
        <w:rPr>
          <w:rFonts w:ascii="Arial" w:hAnsi="Arial"/>
          <w:color w:val="000000" w:themeColor="text1"/>
          <w:sz w:val="23"/>
          <w:szCs w:val="23"/>
        </w:rPr>
        <w:t xml:space="preserve"> colección de GRAFF se revela como </w:t>
      </w:r>
      <w:r>
        <w:rPr>
          <w:rFonts w:ascii="Arial" w:hAnsi="Arial"/>
          <w:color w:val="000000" w:themeColor="text1"/>
          <w:sz w:val="23"/>
          <w:szCs w:val="23"/>
          <w:shd w:val="clear" w:color="auto" w:fill="FFFFFF"/>
        </w:rPr>
        <w:t xml:space="preserve">la narración de un proyecto, </w:t>
      </w:r>
      <w:r>
        <w:rPr>
          <w:rFonts w:ascii="Arial" w:hAnsi="Arial"/>
          <w:color w:val="000000" w:themeColor="text1"/>
          <w:sz w:val="23"/>
          <w:szCs w:val="23"/>
        </w:rPr>
        <w:t xml:space="preserve">un verdadero elemento de decoración caracterizado por un </w:t>
      </w:r>
      <w:r>
        <w:rPr>
          <w:rFonts w:ascii="Arial" w:hAnsi="Arial"/>
          <w:i/>
          <w:color w:val="000000" w:themeColor="text1"/>
          <w:sz w:val="23"/>
          <w:szCs w:val="23"/>
        </w:rPr>
        <w:t>concepto</w:t>
      </w:r>
      <w:r>
        <w:rPr>
          <w:rFonts w:ascii="Arial" w:hAnsi="Arial"/>
          <w:color w:val="000000" w:themeColor="text1"/>
          <w:sz w:val="23"/>
          <w:szCs w:val="23"/>
        </w:rPr>
        <w:t xml:space="preserve"> preciso: una </w:t>
      </w:r>
      <w:proofErr w:type="spellStart"/>
      <w:r>
        <w:rPr>
          <w:rFonts w:ascii="Arial" w:hAnsi="Arial"/>
          <w:color w:val="000000" w:themeColor="text1"/>
          <w:sz w:val="23"/>
          <w:szCs w:val="23"/>
        </w:rPr>
        <w:t>revisitación</w:t>
      </w:r>
      <w:proofErr w:type="spellEnd"/>
      <w:r>
        <w:rPr>
          <w:rFonts w:ascii="Arial" w:hAnsi="Arial"/>
          <w:color w:val="000000" w:themeColor="text1"/>
          <w:sz w:val="23"/>
          <w:szCs w:val="23"/>
        </w:rPr>
        <w:t xml:space="preserve"> estilística en clave actual.</w:t>
      </w:r>
    </w:p>
    <w:p w14:paraId="188A68F9" w14:textId="77777777" w:rsidR="006C6E3C" w:rsidRPr="006F7B20" w:rsidRDefault="006C6E3C" w:rsidP="006C6E3C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</w:p>
    <w:p w14:paraId="5E024685" w14:textId="5271553E" w:rsidR="00661D16" w:rsidRPr="006F7B20" w:rsidRDefault="00D53EF9" w:rsidP="00D53EF9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/>
          <w:b/>
          <w:color w:val="000000" w:themeColor="text1"/>
          <w:sz w:val="23"/>
          <w:szCs w:val="23"/>
          <w:shd w:val="clear" w:color="auto" w:fill="FFFFFF"/>
        </w:rPr>
        <w:t xml:space="preserve">Todos los elementos de la colección </w:t>
      </w:r>
      <w:proofErr w:type="spellStart"/>
      <w:r>
        <w:rPr>
          <w:rFonts w:ascii="Arial" w:hAnsi="Arial"/>
          <w:b/>
          <w:color w:val="000000" w:themeColor="text1"/>
          <w:sz w:val="23"/>
          <w:szCs w:val="23"/>
          <w:shd w:val="clear" w:color="auto" w:fill="FFFFFF"/>
        </w:rPr>
        <w:t>Topaz</w:t>
      </w:r>
      <w:proofErr w:type="spellEnd"/>
      <w:r>
        <w:rPr>
          <w:rFonts w:ascii="Arial" w:hAnsi="Arial"/>
          <w:b/>
          <w:color w:val="000000" w:themeColor="text1"/>
          <w:sz w:val="23"/>
          <w:szCs w:val="23"/>
          <w:shd w:val="clear" w:color="auto" w:fill="FFFFFF"/>
        </w:rPr>
        <w:t xml:space="preserve"> </w:t>
      </w:r>
      <w:r>
        <w:rPr>
          <w:rFonts w:ascii="Arial" w:hAnsi="Arial"/>
          <w:color w:val="000000" w:themeColor="text1"/>
          <w:sz w:val="23"/>
          <w:szCs w:val="23"/>
          <w:shd w:val="clear" w:color="auto" w:fill="FFFFFF"/>
        </w:rPr>
        <w:t xml:space="preserve">están caracterizados por una línea estética ritmada: </w:t>
      </w:r>
      <w:r>
        <w:rPr>
          <w:rFonts w:ascii="Arial" w:hAnsi="Arial"/>
          <w:color w:val="000000" w:themeColor="text1"/>
          <w:sz w:val="23"/>
          <w:szCs w:val="23"/>
        </w:rPr>
        <w:t>los accesorios coordenados definen el ambiente como verdaderos elementos de decoración</w:t>
      </w:r>
      <w:r w:rsidR="00FD45C1">
        <w:rPr>
          <w:rFonts w:ascii="Arial" w:hAnsi="Arial"/>
          <w:color w:val="000000" w:themeColor="text1"/>
          <w:sz w:val="23"/>
          <w:szCs w:val="23"/>
        </w:rPr>
        <w:t>,</w:t>
      </w:r>
      <w:r>
        <w:rPr>
          <w:rFonts w:ascii="Arial" w:hAnsi="Arial"/>
          <w:color w:val="000000" w:themeColor="text1"/>
          <w:sz w:val="23"/>
          <w:szCs w:val="23"/>
        </w:rPr>
        <w:t xml:space="preserve"> armónicos y funcionales. </w:t>
      </w:r>
    </w:p>
    <w:p w14:paraId="502675CB" w14:textId="149830E2" w:rsidR="006C6E3C" w:rsidRPr="006F7B20" w:rsidRDefault="006C6E3C" w:rsidP="00D53EF9">
      <w:pPr>
        <w:tabs>
          <w:tab w:val="left" w:pos="7797"/>
          <w:tab w:val="left" w:pos="8505"/>
        </w:tabs>
        <w:ind w:right="-6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/>
          <w:color w:val="000000" w:themeColor="text1"/>
          <w:sz w:val="23"/>
          <w:szCs w:val="23"/>
        </w:rPr>
        <w:t xml:space="preserve">Todos los grifos están realizados con un bloque de latón macizo con el interior vaciado. </w:t>
      </w:r>
      <w:r>
        <w:rPr>
          <w:rFonts w:ascii="Arial" w:hAnsi="Arial"/>
          <w:sz w:val="23"/>
          <w:szCs w:val="23"/>
        </w:rPr>
        <w:t>Por este motivo el chorro resulta ser más consistente de lo normal y confiere al grifo una importancia y proporción únicas.</w:t>
      </w:r>
    </w:p>
    <w:p w14:paraId="28D47989" w14:textId="521F0909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La nueva palanca está caracterizada por una sección octagonal que retoma la línea de la colección, con un delicado espesor que permite una empuñadura ergonómica. El chorro es más bajo, una </w:t>
      </w:r>
      <w:proofErr w:type="spellStart"/>
      <w:r>
        <w:rPr>
          <w:rFonts w:ascii="Arial" w:hAnsi="Arial"/>
          <w:color w:val="000000"/>
          <w:sz w:val="23"/>
          <w:szCs w:val="23"/>
        </w:rPr>
        <w:t>revisitación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en clave clásica con las mismas referencias geométricas.</w:t>
      </w:r>
    </w:p>
    <w:p w14:paraId="145F5A9A" w14:textId="77777777" w:rsidR="00D53EF9" w:rsidRPr="006F7B20" w:rsidRDefault="00D53EF9" w:rsidP="00C54859">
      <w:pPr>
        <w:rPr>
          <w:rFonts w:ascii="Arial" w:hAnsi="Arial" w:cs="Arial"/>
          <w:color w:val="000000"/>
          <w:sz w:val="23"/>
          <w:szCs w:val="23"/>
        </w:rPr>
      </w:pPr>
    </w:p>
    <w:p w14:paraId="5766929A" w14:textId="781B4AE7" w:rsidR="006F7B20" w:rsidRPr="006F7B20" w:rsidRDefault="00C54859" w:rsidP="006C6E3C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Los acabados presentes en las fotos son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Vintage</w:t>
      </w:r>
      <w:proofErr w:type="spellEnd"/>
      <w:r>
        <w:rPr>
          <w:rFonts w:ascii="Arial" w:hAnsi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Brushed</w:t>
      </w:r>
      <w:proofErr w:type="spellEnd"/>
      <w:r>
        <w:rPr>
          <w:rFonts w:ascii="Arial" w:hAnsi="Arial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Brass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(VBB, acabado epoxi parecido al acabado en polvo),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/>
          <w:color w:val="000000"/>
          <w:sz w:val="23"/>
          <w:szCs w:val="23"/>
        </w:rPr>
        <w:t xml:space="preserve">(acabado orgánico) y </w:t>
      </w:r>
      <w:r>
        <w:rPr>
          <w:rFonts w:ascii="Arial" w:hAnsi="Arial"/>
          <w:b/>
          <w:bCs/>
          <w:color w:val="000000"/>
          <w:sz w:val="23"/>
          <w:szCs w:val="23"/>
        </w:rPr>
        <w:t>Cromo</w:t>
      </w:r>
      <w:r>
        <w:rPr>
          <w:rFonts w:ascii="Arial" w:hAnsi="Arial"/>
          <w:color w:val="000000"/>
          <w:sz w:val="23"/>
          <w:szCs w:val="23"/>
        </w:rPr>
        <w:t xml:space="preserve"> Brillante (acabado galvánico).</w:t>
      </w:r>
    </w:p>
    <w:p w14:paraId="0FF9E781" w14:textId="31CDAF54" w:rsidR="00C54859" w:rsidRPr="006F7B20" w:rsidRDefault="006C6E3C" w:rsidP="006C6E3C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 xml:space="preserve">En la versión en latón cepillado </w:t>
      </w:r>
      <w:proofErr w:type="spellStart"/>
      <w:r>
        <w:rPr>
          <w:rFonts w:ascii="Arial" w:hAnsi="Arial"/>
          <w:b/>
          <w:sz w:val="23"/>
          <w:szCs w:val="23"/>
        </w:rPr>
        <w:t>vintage</w:t>
      </w:r>
      <w:proofErr w:type="spellEnd"/>
      <w:r>
        <w:rPr>
          <w:rFonts w:ascii="Arial" w:hAnsi="Arial"/>
          <w:b/>
          <w:sz w:val="23"/>
          <w:szCs w:val="23"/>
        </w:rPr>
        <w:t xml:space="preserve"> VBB (</w:t>
      </w:r>
      <w:proofErr w:type="spellStart"/>
      <w:r>
        <w:rPr>
          <w:rFonts w:ascii="Arial" w:hAnsi="Arial"/>
          <w:b/>
          <w:sz w:val="23"/>
          <w:szCs w:val="23"/>
        </w:rPr>
        <w:t>Vintage</w:t>
      </w:r>
      <w:proofErr w:type="spellEnd"/>
      <w:r>
        <w:rPr>
          <w:rFonts w:ascii="Arial" w:hAnsi="Arial"/>
          <w:b/>
          <w:sz w:val="23"/>
          <w:szCs w:val="23"/>
        </w:rPr>
        <w:t xml:space="preserve"> </w:t>
      </w:r>
      <w:proofErr w:type="spellStart"/>
      <w:r>
        <w:rPr>
          <w:rFonts w:ascii="Arial" w:hAnsi="Arial"/>
          <w:b/>
          <w:sz w:val="23"/>
          <w:szCs w:val="23"/>
        </w:rPr>
        <w:t>Brushed</w:t>
      </w:r>
      <w:proofErr w:type="spellEnd"/>
      <w:r>
        <w:rPr>
          <w:rFonts w:ascii="Arial" w:hAnsi="Arial"/>
          <w:b/>
          <w:sz w:val="23"/>
          <w:szCs w:val="23"/>
        </w:rPr>
        <w:t xml:space="preserve"> </w:t>
      </w:r>
      <w:proofErr w:type="spellStart"/>
      <w:r>
        <w:rPr>
          <w:rFonts w:ascii="Arial" w:hAnsi="Arial"/>
          <w:b/>
          <w:sz w:val="23"/>
          <w:szCs w:val="23"/>
        </w:rPr>
        <w:t>Brass</w:t>
      </w:r>
      <w:proofErr w:type="spellEnd"/>
      <w:r>
        <w:rPr>
          <w:rFonts w:ascii="Arial" w:hAnsi="Arial"/>
          <w:b/>
          <w:sz w:val="23"/>
          <w:szCs w:val="23"/>
        </w:rPr>
        <w:t>)</w:t>
      </w:r>
      <w:r>
        <w:rPr>
          <w:rFonts w:ascii="Arial" w:hAnsi="Arial"/>
          <w:sz w:val="23"/>
          <w:szCs w:val="23"/>
        </w:rPr>
        <w:t xml:space="preserve">, </w:t>
      </w:r>
      <w:proofErr w:type="spellStart"/>
      <w:r>
        <w:rPr>
          <w:rFonts w:ascii="Arial" w:hAnsi="Arial"/>
          <w:b/>
          <w:bCs/>
          <w:sz w:val="23"/>
          <w:szCs w:val="23"/>
        </w:rPr>
        <w:t>Topaz</w:t>
      </w:r>
      <w:proofErr w:type="spellEnd"/>
      <w:r>
        <w:rPr>
          <w:rFonts w:ascii="Arial" w:hAnsi="Arial"/>
          <w:b/>
          <w:bCs/>
          <w:sz w:val="23"/>
          <w:szCs w:val="23"/>
        </w:rPr>
        <w:t xml:space="preserve"> </w:t>
      </w:r>
      <w:r>
        <w:rPr>
          <w:rFonts w:ascii="Arial" w:hAnsi="Arial"/>
          <w:sz w:val="23"/>
          <w:szCs w:val="23"/>
        </w:rPr>
        <w:t xml:space="preserve">expresa todo lo mejor de sí: </w:t>
      </w:r>
      <w:r>
        <w:rPr>
          <w:rFonts w:ascii="Arial" w:hAnsi="Arial"/>
          <w:color w:val="000000"/>
          <w:sz w:val="23"/>
          <w:szCs w:val="23"/>
        </w:rPr>
        <w:t>se trata de una versión de latón vintage con un cepillado que varía desde el amarillo del latón hasta el marrón oscuro.</w:t>
      </w:r>
      <w:r>
        <w:rPr>
          <w:rFonts w:ascii="Arial" w:hAnsi="Arial"/>
          <w:sz w:val="23"/>
          <w:szCs w:val="23"/>
        </w:rPr>
        <w:t xml:space="preserve"> </w:t>
      </w:r>
    </w:p>
    <w:p w14:paraId="15F4302C" w14:textId="658FF834" w:rsidR="00661D16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>Los acabados con revestimiento en polvo</w:t>
      </w:r>
      <w:r>
        <w:rPr>
          <w:rStyle w:val="apple-converted-space"/>
          <w:rFonts w:ascii="Arial" w:hAnsi="Arial"/>
          <w:color w:val="000000"/>
          <w:sz w:val="23"/>
          <w:szCs w:val="23"/>
        </w:rPr>
        <w:t> </w:t>
      </w:r>
      <w:r>
        <w:rPr>
          <w:rFonts w:ascii="Arial" w:hAnsi="Arial"/>
          <w:color w:val="000000"/>
          <w:sz w:val="23"/>
          <w:szCs w:val="23"/>
        </w:rPr>
        <w:t xml:space="preserve">están desarrollados con un procedimiento en seco llamado deposición mediante rociado electrostático, </w:t>
      </w:r>
      <w:r w:rsidR="00546322">
        <w:rPr>
          <w:rFonts w:ascii="Arial" w:hAnsi="Arial"/>
          <w:color w:val="000000"/>
          <w:sz w:val="23"/>
          <w:szCs w:val="23"/>
        </w:rPr>
        <w:t>en</w:t>
      </w:r>
      <w:r>
        <w:rPr>
          <w:rFonts w:ascii="Arial" w:hAnsi="Arial"/>
          <w:color w:val="000000"/>
          <w:sz w:val="23"/>
          <w:szCs w:val="23"/>
        </w:rPr>
        <w:t xml:space="preserve"> el cual se utiliza una pistola para aplicar un polvo muy fino sobre una base metálica</w:t>
      </w:r>
      <w:r w:rsidR="00FF36CC">
        <w:rPr>
          <w:rFonts w:ascii="Arial" w:hAnsi="Arial"/>
          <w:color w:val="000000"/>
          <w:sz w:val="23"/>
          <w:szCs w:val="23"/>
        </w:rPr>
        <w:t>,</w:t>
      </w:r>
      <w:r>
        <w:rPr>
          <w:rFonts w:ascii="Arial" w:hAnsi="Arial"/>
          <w:color w:val="000000"/>
          <w:sz w:val="23"/>
          <w:szCs w:val="23"/>
        </w:rPr>
        <w:t xml:space="preserve"> con sucesivo secado a altas temperaturas. Los productos tratados con pintura en polvo resisten a la humedad y a la luz ultravioleta y tienen larga duración. </w:t>
      </w:r>
    </w:p>
    <w:p w14:paraId="15C6589F" w14:textId="7A6BD5C0" w:rsidR="00D53EF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 xml:space="preserve">Además de conferir una consistencia agradable, el tratamiento con pintura en polvo reduce el riesgo de rasguños, desportilladuras, corrosión y otros signos de desgaste. </w:t>
      </w:r>
    </w:p>
    <w:p w14:paraId="196950E5" w14:textId="3883B2C1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color w:val="000000"/>
          <w:sz w:val="23"/>
          <w:szCs w:val="23"/>
        </w:rPr>
        <w:t>E</w:t>
      </w:r>
      <w:r w:rsidR="00943F05">
        <w:rPr>
          <w:rFonts w:ascii="Arial" w:hAnsi="Arial"/>
          <w:color w:val="000000"/>
          <w:sz w:val="23"/>
          <w:szCs w:val="23"/>
        </w:rPr>
        <w:t>l</w:t>
      </w:r>
      <w:r>
        <w:rPr>
          <w:rFonts w:ascii="Arial" w:hAnsi="Arial"/>
          <w:color w:val="000000"/>
          <w:sz w:val="23"/>
          <w:szCs w:val="23"/>
        </w:rPr>
        <w:t xml:space="preserve"> latón cepillado Vintage es un revestimiento líquido </w:t>
      </w:r>
      <w:proofErr w:type="spellStart"/>
      <w:r>
        <w:rPr>
          <w:rFonts w:ascii="Arial" w:hAnsi="Arial"/>
          <w:color w:val="000000"/>
          <w:sz w:val="23"/>
          <w:szCs w:val="23"/>
        </w:rPr>
        <w:t>epoxídico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con propiedades similares a </w:t>
      </w:r>
      <w:r w:rsidR="00AF4CCD">
        <w:rPr>
          <w:rFonts w:ascii="Arial" w:hAnsi="Arial"/>
          <w:color w:val="000000"/>
          <w:sz w:val="23"/>
          <w:szCs w:val="23"/>
        </w:rPr>
        <w:t xml:space="preserve">las de </w:t>
      </w:r>
      <w:r>
        <w:rPr>
          <w:rFonts w:ascii="Arial" w:hAnsi="Arial"/>
          <w:color w:val="000000"/>
          <w:sz w:val="23"/>
          <w:szCs w:val="23"/>
        </w:rPr>
        <w:t xml:space="preserve">los acabados en polvo. El </w:t>
      </w:r>
      <w:r>
        <w:rPr>
          <w:rFonts w:ascii="Arial" w:hAnsi="Arial"/>
          <w:b/>
          <w:color w:val="000000"/>
          <w:sz w:val="23"/>
          <w:szCs w:val="23"/>
        </w:rPr>
        <w:t>cepillado está realizado a mano</w:t>
      </w:r>
      <w:r>
        <w:rPr>
          <w:rFonts w:ascii="Arial" w:hAnsi="Arial"/>
          <w:color w:val="000000"/>
          <w:sz w:val="23"/>
          <w:szCs w:val="23"/>
        </w:rPr>
        <w:t xml:space="preserve"> como todos los acabados cepillados GRAFF.</w:t>
      </w:r>
    </w:p>
    <w:p w14:paraId="7447258E" w14:textId="78511989" w:rsidR="00C54859" w:rsidRPr="006F7B20" w:rsidRDefault="00C54859" w:rsidP="00C54859">
      <w:pPr>
        <w:rPr>
          <w:rFonts w:ascii="Arial" w:hAnsi="Arial" w:cs="Arial"/>
          <w:color w:val="000000"/>
          <w:sz w:val="23"/>
          <w:szCs w:val="23"/>
        </w:rPr>
      </w:pPr>
    </w:p>
    <w:p w14:paraId="28029C34" w14:textId="4A1578A1" w:rsidR="006F7B20" w:rsidRPr="00D44110" w:rsidRDefault="00C54859" w:rsidP="00D44110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/>
          <w:b/>
          <w:bCs/>
          <w:color w:val="000000"/>
          <w:sz w:val="23"/>
          <w:szCs w:val="23"/>
        </w:rPr>
        <w:t xml:space="preserve">En la versión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b/>
          <w:bCs/>
          <w:color w:val="000000"/>
          <w:sz w:val="23"/>
          <w:szCs w:val="23"/>
        </w:rPr>
        <w:t xml:space="preserve">, </w:t>
      </w:r>
      <w:proofErr w:type="spellStart"/>
      <w:r>
        <w:rPr>
          <w:rFonts w:ascii="Arial" w:hAnsi="Arial"/>
          <w:b/>
          <w:bCs/>
          <w:color w:val="000000"/>
          <w:sz w:val="23"/>
          <w:szCs w:val="23"/>
        </w:rPr>
        <w:t>Topaz</w:t>
      </w:r>
      <w:proofErr w:type="spellEnd"/>
      <w:r>
        <w:rPr>
          <w:rFonts w:ascii="Arial" w:hAnsi="Arial"/>
          <w:b/>
          <w:bCs/>
          <w:color w:val="000000"/>
          <w:sz w:val="23"/>
          <w:szCs w:val="23"/>
        </w:rPr>
        <w:t xml:space="preserve"> se transforma: los acabados orgánicos</w:t>
      </w:r>
      <w:r>
        <w:rPr>
          <w:rStyle w:val="apple-converted-space"/>
          <w:rFonts w:ascii="Arial" w:hAnsi="Arial"/>
          <w:color w:val="000000"/>
          <w:sz w:val="23"/>
          <w:szCs w:val="23"/>
        </w:rPr>
        <w:t> </w:t>
      </w:r>
      <w:r>
        <w:rPr>
          <w:rFonts w:ascii="Arial" w:hAnsi="Arial"/>
          <w:color w:val="000000"/>
          <w:sz w:val="23"/>
          <w:szCs w:val="23"/>
        </w:rPr>
        <w:t>son delicados y requieren cuidado y atenciones especiales.</w:t>
      </w:r>
      <w:r>
        <w:rPr>
          <w:rFonts w:ascii="Arial" w:hAnsi="Arial"/>
          <w:b/>
          <w:bCs/>
          <w:color w:val="000000"/>
          <w:sz w:val="23"/>
          <w:szCs w:val="23"/>
        </w:rPr>
        <w:t xml:space="preserve"> Al ser destinados a cambiar aspecto a lo largo del tiempo</w:t>
      </w:r>
      <w:r>
        <w:rPr>
          <w:rFonts w:ascii="Arial" w:hAnsi="Arial"/>
          <w:color w:val="000000"/>
          <w:sz w:val="23"/>
          <w:szCs w:val="23"/>
        </w:rPr>
        <w:t xml:space="preserve">, evolucionan desarrollando una calidez y un carácter únicos. El </w:t>
      </w:r>
      <w:proofErr w:type="spellStart"/>
      <w:r>
        <w:rPr>
          <w:rFonts w:ascii="Arial" w:hAnsi="Arial"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(como el </w:t>
      </w:r>
      <w:proofErr w:type="spellStart"/>
      <w:r>
        <w:rPr>
          <w:rFonts w:ascii="Arial" w:hAnsi="Arial"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Estructurado) está sometido a un proceso de encerado industrial que le atribuye un aspecto más natural y una textura más “caliente” y aterciopelada al tacto. Si no</w:t>
      </w:r>
      <w:r w:rsidR="00AC6F72">
        <w:rPr>
          <w:rFonts w:ascii="Arial" w:hAnsi="Arial"/>
          <w:color w:val="000000"/>
          <w:sz w:val="23"/>
          <w:szCs w:val="23"/>
        </w:rPr>
        <w:t xml:space="preserve"> estuvieran tratados </w:t>
      </w:r>
      <w:r>
        <w:rPr>
          <w:rFonts w:ascii="Arial" w:hAnsi="Arial"/>
          <w:color w:val="000000"/>
          <w:sz w:val="23"/>
          <w:szCs w:val="23"/>
        </w:rPr>
        <w:t xml:space="preserve">con cera, </w:t>
      </w:r>
      <w:proofErr w:type="spellStart"/>
      <w:r>
        <w:rPr>
          <w:rFonts w:ascii="Arial" w:hAnsi="Arial"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y </w:t>
      </w:r>
      <w:proofErr w:type="spellStart"/>
      <w:r>
        <w:rPr>
          <w:rFonts w:ascii="Arial" w:hAnsi="Arial"/>
          <w:color w:val="000000"/>
          <w:sz w:val="23"/>
          <w:szCs w:val="23"/>
        </w:rPr>
        <w:t>Gunmetal</w:t>
      </w:r>
      <w:proofErr w:type="spellEnd"/>
      <w:r>
        <w:rPr>
          <w:rFonts w:ascii="Arial" w:hAnsi="Arial"/>
          <w:color w:val="000000"/>
          <w:sz w:val="23"/>
          <w:szCs w:val="23"/>
        </w:rPr>
        <w:t xml:space="preserve"> Estructurado</w:t>
      </w:r>
      <w:r w:rsidR="00AC6F72">
        <w:rPr>
          <w:rFonts w:ascii="Arial" w:hAnsi="Arial"/>
          <w:color w:val="000000"/>
          <w:sz w:val="23"/>
          <w:szCs w:val="23"/>
        </w:rPr>
        <w:t xml:space="preserve"> tenderían </w:t>
      </w:r>
      <w:r>
        <w:rPr>
          <w:rFonts w:ascii="Arial" w:hAnsi="Arial"/>
          <w:color w:val="000000"/>
          <w:sz w:val="23"/>
          <w:szCs w:val="23"/>
        </w:rPr>
        <w:t>a esclarecerse en los bordes.</w:t>
      </w:r>
    </w:p>
    <w:p w14:paraId="6D67B1F4" w14:textId="2FCBC981" w:rsidR="00D53EF9" w:rsidRPr="006F7B20" w:rsidRDefault="006C6E3C" w:rsidP="006F7B20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" w:eastAsiaTheme="minorEastAsia" w:hAnsi="Arial" w:cs="Arial"/>
          <w:sz w:val="23"/>
          <w:szCs w:val="23"/>
        </w:rPr>
      </w:pPr>
      <w:r>
        <w:rPr>
          <w:rFonts w:ascii="Arial" w:hAnsi="Arial"/>
          <w:b/>
          <w:sz w:val="23"/>
          <w:szCs w:val="23"/>
        </w:rPr>
        <w:t>Producida en latón con contenido muy bajo de níquel y plomo</w:t>
      </w:r>
      <w:r>
        <w:rPr>
          <w:rFonts w:ascii="Arial" w:hAnsi="Arial"/>
          <w:b/>
          <w:bCs/>
          <w:sz w:val="23"/>
          <w:szCs w:val="23"/>
        </w:rPr>
        <w:t xml:space="preserve">, </w:t>
      </w:r>
      <w:r>
        <w:rPr>
          <w:rFonts w:ascii="Arial" w:hAnsi="Arial"/>
          <w:sz w:val="23"/>
          <w:szCs w:val="23"/>
        </w:rPr>
        <w:t xml:space="preserve">- </w:t>
      </w:r>
      <w:r>
        <w:rPr>
          <w:rFonts w:ascii="Arial" w:hAnsi="Arial"/>
          <w:b/>
          <w:sz w:val="23"/>
          <w:szCs w:val="23"/>
        </w:rPr>
        <w:t>cinco años de garantía GRAFF</w:t>
      </w:r>
      <w:r>
        <w:rPr>
          <w:rFonts w:ascii="Arial" w:hAnsi="Arial"/>
          <w:sz w:val="23"/>
          <w:szCs w:val="23"/>
        </w:rPr>
        <w:t xml:space="preserve">- la grifería </w:t>
      </w:r>
      <w:proofErr w:type="spellStart"/>
      <w:r>
        <w:rPr>
          <w:rFonts w:ascii="Arial" w:hAnsi="Arial"/>
          <w:sz w:val="23"/>
          <w:szCs w:val="23"/>
        </w:rPr>
        <w:t>Topaz</w:t>
      </w:r>
      <w:proofErr w:type="spellEnd"/>
      <w:r>
        <w:rPr>
          <w:rFonts w:ascii="Arial" w:hAnsi="Arial"/>
          <w:sz w:val="23"/>
          <w:szCs w:val="23"/>
        </w:rPr>
        <w:t xml:space="preserve"> está realizada </w:t>
      </w:r>
      <w:r w:rsidR="00F95CA7">
        <w:rPr>
          <w:rFonts w:ascii="Arial" w:hAnsi="Arial"/>
          <w:sz w:val="23"/>
          <w:szCs w:val="23"/>
        </w:rPr>
        <w:t>conforme a</w:t>
      </w:r>
      <w:r>
        <w:rPr>
          <w:rFonts w:ascii="Arial" w:hAnsi="Arial"/>
          <w:sz w:val="23"/>
          <w:szCs w:val="23"/>
        </w:rPr>
        <w:t xml:space="preserve"> las normativas inherentes al agua potable y por lo tanto según los criterios más restrictivos requeridos para la salvaguardia de la salud y del medio ambiente. </w:t>
      </w:r>
    </w:p>
    <w:p w14:paraId="7987B6F9" w14:textId="77777777" w:rsidR="00A41335" w:rsidRDefault="00A41335" w:rsidP="00D44110">
      <w:pPr>
        <w:rPr>
          <w:rFonts w:ascii="Arial" w:hAnsi="Arial" w:cs="Arial"/>
          <w:sz w:val="23"/>
          <w:szCs w:val="23"/>
        </w:rPr>
      </w:pPr>
    </w:p>
    <w:p w14:paraId="58BDD7CC" w14:textId="49503907" w:rsidR="00A41335" w:rsidRDefault="00A41335" w:rsidP="00D44110">
      <w:pPr>
        <w:rPr>
          <w:rFonts w:ascii="Arial" w:hAnsi="Arial" w:cs="Arial"/>
          <w:sz w:val="23"/>
          <w:szCs w:val="23"/>
        </w:rPr>
      </w:pPr>
    </w:p>
    <w:p w14:paraId="4721D2FB" w14:textId="4CE02F44" w:rsidR="00D44110" w:rsidRPr="00D53EF9" w:rsidRDefault="00D44110" w:rsidP="00D44110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/>
        </w:rPr>
        <w:lastRenderedPageBreak/>
        <w:t>Disponibilidad:</w:t>
      </w:r>
      <w:r>
        <w:rPr>
          <w:rFonts w:ascii="Arial" w:hAnsi="Arial"/>
          <w:b/>
          <w:bCs/>
          <w:color w:val="000000"/>
        </w:rPr>
        <w:t xml:space="preserve"> septiembre 2020</w:t>
      </w:r>
    </w:p>
    <w:p w14:paraId="0B8D7541" w14:textId="17C553B7" w:rsidR="00D44110" w:rsidRDefault="00D44110" w:rsidP="00D53EF9">
      <w:pPr>
        <w:rPr>
          <w:rFonts w:ascii="Arial" w:hAnsi="Arial" w:cs="Arial"/>
          <w:sz w:val="23"/>
          <w:szCs w:val="23"/>
        </w:rPr>
      </w:pPr>
    </w:p>
    <w:p w14:paraId="5DA52764" w14:textId="08295532" w:rsidR="00D44110" w:rsidRDefault="004B460B" w:rsidP="006F7B2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B8193" wp14:editId="0A9175E5">
                <wp:simplePos x="0" y="0"/>
                <wp:positionH relativeFrom="column">
                  <wp:posOffset>3000792</wp:posOffset>
                </wp:positionH>
                <wp:positionV relativeFrom="paragraph">
                  <wp:posOffset>56856</wp:posOffset>
                </wp:positionV>
                <wp:extent cx="1439753" cy="1665027"/>
                <wp:effectExtent l="0" t="0" r="27305" b="1143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753" cy="1665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510EBA" w14:textId="1C208F84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60B">
                              <w:rPr>
                                <w:sz w:val="16"/>
                                <w:szCs w:val="16"/>
                              </w:rPr>
                              <w:t>ACABADOS GALVÁNICOS</w:t>
                            </w:r>
                          </w:p>
                          <w:p w14:paraId="6CFD6263" w14:textId="77777777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B32C37" w14:textId="77777777" w:rsid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C5B7F9" w14:textId="28D13A38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60B">
                              <w:rPr>
                                <w:sz w:val="16"/>
                                <w:szCs w:val="16"/>
                              </w:rPr>
                              <w:t>ACABADOS EN POLVO</w:t>
                            </w:r>
                          </w:p>
                          <w:p w14:paraId="3E3E6DE4" w14:textId="77777777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5E9E32" w14:textId="77777777" w:rsid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437B7B0" w14:textId="4C5A5AEA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60B">
                              <w:rPr>
                                <w:sz w:val="16"/>
                                <w:szCs w:val="16"/>
                              </w:rPr>
                              <w:t>ACABADOS ORGÁNICOS</w:t>
                            </w:r>
                          </w:p>
                          <w:p w14:paraId="1FD54736" w14:textId="77777777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6C45A4A" w14:textId="77777777" w:rsid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7F9EC5" w14:textId="65E7C02D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60B">
                              <w:rPr>
                                <w:sz w:val="16"/>
                                <w:szCs w:val="16"/>
                              </w:rPr>
                              <w:t>ACABADOS EN ORO</w:t>
                            </w:r>
                          </w:p>
                          <w:p w14:paraId="7543CC85" w14:textId="77777777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69CCF7F" w14:textId="77777777" w:rsid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B31B7AD" w14:textId="35C8777D" w:rsidR="004B460B" w:rsidRPr="004B460B" w:rsidRDefault="004B46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B460B">
                              <w:rPr>
                                <w:sz w:val="16"/>
                                <w:szCs w:val="16"/>
                              </w:rPr>
                              <w:t>ACABADOS PVD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B819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36.3pt;margin-top:4.5pt;width:113.35pt;height:1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" fillcolor="white [3201]" strokeweight=".5pt">
                <v:textbox>
                  <w:txbxContent>
                    <w:p w14:paraId="6A510EBA" w14:textId="1C208F84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  <w:r w:rsidRPr="004B460B">
                        <w:rPr>
                          <w:sz w:val="16"/>
                          <w:szCs w:val="16"/>
                        </w:rPr>
                        <w:t>ACABADOS GALVÁNICOS</w:t>
                      </w:r>
                    </w:p>
                    <w:p w14:paraId="6CFD6263" w14:textId="77777777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DB32C37" w14:textId="77777777" w:rsid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C5B7F9" w14:textId="28D13A38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  <w:r w:rsidRPr="004B460B">
                        <w:rPr>
                          <w:sz w:val="16"/>
                          <w:szCs w:val="16"/>
                        </w:rPr>
                        <w:t>ACABADOS EN POLVO</w:t>
                      </w:r>
                    </w:p>
                    <w:p w14:paraId="3E3E6DE4" w14:textId="77777777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15E9E32" w14:textId="77777777" w:rsid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437B7B0" w14:textId="4C5A5AEA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  <w:r w:rsidRPr="004B460B">
                        <w:rPr>
                          <w:sz w:val="16"/>
                          <w:szCs w:val="16"/>
                        </w:rPr>
                        <w:t>ACABADOS ORGÁNICOS</w:t>
                      </w:r>
                    </w:p>
                    <w:p w14:paraId="1FD54736" w14:textId="77777777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6C45A4A" w14:textId="77777777" w:rsid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B7F9EC5" w14:textId="65E7C02D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  <w:r w:rsidRPr="004B460B">
                        <w:rPr>
                          <w:sz w:val="16"/>
                          <w:szCs w:val="16"/>
                        </w:rPr>
                        <w:t>ACABADOS EN ORO</w:t>
                      </w:r>
                    </w:p>
                    <w:p w14:paraId="7543CC85" w14:textId="77777777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69CCF7F" w14:textId="77777777" w:rsidR="004B460B" w:rsidRDefault="004B46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B31B7AD" w14:textId="35C8777D" w:rsidR="004B460B" w:rsidRPr="004B460B" w:rsidRDefault="004B460B">
                      <w:pPr>
                        <w:rPr>
                          <w:sz w:val="16"/>
                          <w:szCs w:val="16"/>
                        </w:rPr>
                      </w:pPr>
                      <w:r w:rsidRPr="004B460B">
                        <w:rPr>
                          <w:sz w:val="16"/>
                          <w:szCs w:val="16"/>
                        </w:rPr>
                        <w:t xml:space="preserve">ACABADOS </w:t>
                      </w:r>
                      <w:proofErr w:type="spellStart"/>
                      <w:r w:rsidRPr="004B460B">
                        <w:rPr>
                          <w:sz w:val="16"/>
                          <w:szCs w:val="16"/>
                        </w:rPr>
                        <w:t>PVD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3FF5">
        <w:rPr>
          <w:noProof/>
        </w:rPr>
        <w:drawing>
          <wp:inline distT="0" distB="0" distL="0" distR="0" wp14:anchorId="07A8FA1E" wp14:editId="16B4D892">
            <wp:extent cx="2872740" cy="179718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7892" cy="181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03DF" w14:textId="77777777" w:rsidR="00A41335" w:rsidRPr="00A41335" w:rsidRDefault="00A41335" w:rsidP="006F7B20">
      <w:pPr>
        <w:rPr>
          <w:rFonts w:ascii="Arial" w:hAnsi="Arial" w:cs="Arial"/>
          <w:sz w:val="10"/>
          <w:szCs w:val="10"/>
        </w:rPr>
      </w:pPr>
    </w:p>
    <w:p w14:paraId="1A462FC7" w14:textId="77777777" w:rsidR="006F7B20" w:rsidRPr="00D53EF9" w:rsidRDefault="006F7B20" w:rsidP="006F7B2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colección: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Topaz</w:t>
      </w:r>
      <w:proofErr w:type="spellEnd"/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11A39733" w14:textId="3B53A1D9" w:rsidR="006F7B20" w:rsidRPr="00D53EF9" w:rsidRDefault="006F7B20" w:rsidP="006F7B2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acabado: </w:t>
      </w:r>
      <w:r>
        <w:rPr>
          <w:rFonts w:ascii="Arial" w:hAnsi="Arial"/>
          <w:b/>
          <w:bCs/>
          <w:color w:val="000000"/>
          <w:sz w:val="20"/>
          <w:szCs w:val="20"/>
        </w:rPr>
        <w:t>Cromo Brillante</w:t>
      </w:r>
    </w:p>
    <w:p w14:paraId="4BEC31F4" w14:textId="77777777" w:rsidR="006F7B20" w:rsidRPr="00D53EF9" w:rsidRDefault="006F7B20" w:rsidP="006F7B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Diseño: </w:t>
      </w:r>
      <w:proofErr w:type="spellStart"/>
      <w:r>
        <w:rPr>
          <w:rFonts w:ascii="Arial" w:hAnsi="Arial"/>
          <w:b/>
          <w:bCs/>
          <w:sz w:val="20"/>
          <w:szCs w:val="20"/>
        </w:rPr>
        <w:t>G+Design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Studio </w:t>
      </w:r>
    </w:p>
    <w:p w14:paraId="6F0630BB" w14:textId="36F569A4" w:rsidR="006F7B20" w:rsidRDefault="006F7B20" w:rsidP="00D53EF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1"/>
          <w:szCs w:val="21"/>
        </w:rPr>
        <w:t xml:space="preserve">Precio tres orificios: </w:t>
      </w:r>
      <w:r>
        <w:rPr>
          <w:rFonts w:ascii="Arial" w:hAnsi="Arial"/>
          <w:color w:val="000000"/>
          <w:sz w:val="22"/>
          <w:szCs w:val="22"/>
        </w:rPr>
        <w:t xml:space="preserve">(Cromo) a partir de 645,00 </w:t>
      </w:r>
      <w:r w:rsidR="00327302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>uros</w:t>
      </w:r>
      <w:r w:rsidR="00443749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+IVA</w:t>
      </w:r>
    </w:p>
    <w:p w14:paraId="646331A3" w14:textId="77777777" w:rsidR="00D44110" w:rsidRPr="00D44110" w:rsidRDefault="00D44110" w:rsidP="00D53EF9">
      <w:pPr>
        <w:rPr>
          <w:rFonts w:ascii="Arial" w:hAnsi="Arial" w:cs="Arial"/>
          <w:color w:val="000000"/>
          <w:sz w:val="22"/>
          <w:szCs w:val="22"/>
        </w:rPr>
      </w:pPr>
    </w:p>
    <w:p w14:paraId="0DDFD01A" w14:textId="09CDF2FC" w:rsidR="00AD16CD" w:rsidRPr="006F7B20" w:rsidRDefault="001E4717" w:rsidP="006F7B20">
      <w:pPr>
        <w:widowControl w:val="0"/>
        <w:tabs>
          <w:tab w:val="left" w:pos="9498"/>
        </w:tabs>
        <w:autoSpaceDE w:val="0"/>
        <w:autoSpaceDN w:val="0"/>
        <w:adjustRightInd w:val="0"/>
        <w:ind w:right="135"/>
        <w:rPr>
          <w:rFonts w:ascii="Arial" w:eastAsiaTheme="minorEastAsia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60AE268C" wp14:editId="5EBCEA3A">
            <wp:extent cx="3511550" cy="1570640"/>
            <wp:effectExtent l="0" t="0" r="0" b="4445"/>
            <wp:docPr id="13" name="Immagine 13" descr="Immagine che contiene screenshot, stanz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429" cy="161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1829" w14:textId="77777777" w:rsidR="00D44110" w:rsidRDefault="00D44110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57C360F9" w14:textId="066D70D4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colección: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Topaz</w:t>
      </w:r>
      <w:proofErr w:type="spellEnd"/>
      <w:r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7D6C142F" w14:textId="31A0EED1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acabado: (Latón Cepillado </w:t>
      </w:r>
      <w:proofErr w:type="spellStart"/>
      <w:r>
        <w:rPr>
          <w:rFonts w:ascii="Arial" w:hAnsi="Arial"/>
          <w:color w:val="000000"/>
          <w:sz w:val="20"/>
          <w:szCs w:val="20"/>
        </w:rPr>
        <w:t>Vintage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)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VBB </w:t>
      </w:r>
    </w:p>
    <w:p w14:paraId="7EA237C4" w14:textId="2BEDE470" w:rsidR="00E84933" w:rsidRPr="00D53EF9" w:rsidRDefault="00E84933" w:rsidP="00E9022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Diseño: </w:t>
      </w:r>
      <w:proofErr w:type="spellStart"/>
      <w:r>
        <w:rPr>
          <w:rFonts w:ascii="Arial" w:hAnsi="Arial"/>
          <w:b/>
          <w:bCs/>
          <w:sz w:val="20"/>
          <w:szCs w:val="20"/>
        </w:rPr>
        <w:t>G+Design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Studio </w:t>
      </w:r>
    </w:p>
    <w:p w14:paraId="36B462B2" w14:textId="2A313B76" w:rsidR="00661D16" w:rsidRDefault="00C54859" w:rsidP="00E01DC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1"/>
          <w:szCs w:val="21"/>
        </w:rPr>
        <w:t xml:space="preserve">Precio: </w:t>
      </w:r>
      <w:r>
        <w:rPr>
          <w:rFonts w:ascii="Arial" w:hAnsi="Arial"/>
          <w:color w:val="000000"/>
          <w:sz w:val="22"/>
          <w:szCs w:val="22"/>
        </w:rPr>
        <w:t xml:space="preserve">(acabado </w:t>
      </w:r>
      <w:proofErr w:type="spellStart"/>
      <w:r>
        <w:rPr>
          <w:rFonts w:ascii="Arial" w:hAnsi="Arial"/>
          <w:color w:val="000000"/>
          <w:sz w:val="22"/>
          <w:szCs w:val="22"/>
        </w:rPr>
        <w:t>Vintage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</w:rPr>
        <w:t>Brushed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  <w:szCs w:val="22"/>
        </w:rPr>
        <w:t>Brass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) a partir de 925,00 </w:t>
      </w:r>
      <w:r w:rsidR="00C46750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>uros</w:t>
      </w:r>
      <w:r w:rsidR="00C46750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+IVA</w:t>
      </w:r>
    </w:p>
    <w:p w14:paraId="68B68AF3" w14:textId="77777777" w:rsidR="001E4717" w:rsidRPr="001E4717" w:rsidRDefault="001E4717" w:rsidP="00E01DC1">
      <w:pPr>
        <w:rPr>
          <w:rFonts w:ascii="Arial" w:hAnsi="Arial" w:cs="Arial"/>
          <w:color w:val="000000"/>
          <w:sz w:val="22"/>
          <w:szCs w:val="22"/>
        </w:rPr>
      </w:pPr>
    </w:p>
    <w:p w14:paraId="3A152DBD" w14:textId="293DB633" w:rsidR="001A51E2" w:rsidRDefault="001E4717" w:rsidP="00E01DC1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/>
          <w:noProof/>
          <w:color w:val="000000"/>
          <w:sz w:val="21"/>
          <w:szCs w:val="21"/>
        </w:rPr>
        <w:drawing>
          <wp:inline distT="0" distB="0" distL="0" distR="0" wp14:anchorId="0D6F0908" wp14:editId="7BF0D230">
            <wp:extent cx="2559050" cy="1272456"/>
            <wp:effectExtent l="0" t="0" r="0" b="0"/>
            <wp:docPr id="1" name="Immagine 1" descr="Immagine che contiene sedendo, g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9724" cy="13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1A406" w14:textId="1BCE415E" w:rsidR="001A51E2" w:rsidRDefault="001A51E2" w:rsidP="00E01DC1">
      <w:pPr>
        <w:rPr>
          <w:rFonts w:ascii="Arial" w:hAnsi="Arial" w:cs="Arial"/>
          <w:color w:val="000000"/>
          <w:sz w:val="21"/>
          <w:szCs w:val="21"/>
        </w:rPr>
      </w:pPr>
    </w:p>
    <w:p w14:paraId="466347A7" w14:textId="77777777" w:rsidR="001E4717" w:rsidRPr="00D53EF9" w:rsidRDefault="001E4717" w:rsidP="00E01DC1">
      <w:pPr>
        <w:rPr>
          <w:rFonts w:ascii="Arial" w:hAnsi="Arial" w:cs="Arial"/>
          <w:color w:val="000000"/>
          <w:sz w:val="21"/>
          <w:szCs w:val="21"/>
        </w:rPr>
      </w:pPr>
    </w:p>
    <w:p w14:paraId="12D11048" w14:textId="6A90321E" w:rsidR="00E84933" w:rsidRPr="00D53EF9" w:rsidRDefault="00E84933" w:rsidP="00E01DC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colección: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Topaz</w:t>
      </w:r>
      <w:proofErr w:type="spellEnd"/>
    </w:p>
    <w:p w14:paraId="7CCCA18E" w14:textId="697FDF6B" w:rsidR="00E84933" w:rsidRPr="00D53EF9" w:rsidRDefault="00E84933" w:rsidP="006C6E3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Nombre acabado: 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</w:rPr>
        <w:t>Gunmetal</w:t>
      </w:r>
      <w:proofErr w:type="spellEnd"/>
    </w:p>
    <w:p w14:paraId="7797BA40" w14:textId="66D33041" w:rsidR="00E84933" w:rsidRPr="00D53EF9" w:rsidRDefault="001E4717" w:rsidP="00E90224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4F29D" wp14:editId="1F153CE1">
                <wp:simplePos x="0" y="0"/>
                <wp:positionH relativeFrom="column">
                  <wp:posOffset>3860165</wp:posOffset>
                </wp:positionH>
                <wp:positionV relativeFrom="paragraph">
                  <wp:posOffset>146685</wp:posOffset>
                </wp:positionV>
                <wp:extent cx="2400300" cy="16256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D76FF7C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  <w:t>GRAFF EUROPE</w:t>
                            </w:r>
                          </w:p>
                          <w:p w14:paraId="2934035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Via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 xml:space="preserve"> Aretina 159, 50136 Florencia - ITALIA</w:t>
                            </w:r>
                          </w:p>
                          <w:p w14:paraId="4B715C3A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Tel: +39 055 9332115,</w:t>
                            </w:r>
                          </w:p>
                          <w:p w14:paraId="56EBF051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fax: +39 055 9332116</w:t>
                            </w:r>
                          </w:p>
                          <w:p w14:paraId="346F25B3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info@graff-designs.com</w:t>
                            </w:r>
                          </w:p>
                          <w:p w14:paraId="27060870" w14:textId="77777777" w:rsidR="00E90224" w:rsidRPr="00E90224" w:rsidRDefault="002301B2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D99594" w:themeColor="accent2" w:themeTint="99"/>
                                <w:sz w:val="19"/>
                                <w:szCs w:val="19"/>
                              </w:rPr>
                            </w:pPr>
                            <w:hyperlink r:id="rId10" w:history="1">
                              <w:r w:rsidR="00E254A1">
                                <w:rPr>
                                  <w:rStyle w:val="Collegamentoipertestuale"/>
                                  <w:rFonts w:ascii="Arial" w:hAnsi="Arial"/>
                                  <w:color w:val="D99594" w:themeColor="accent2" w:themeTint="99"/>
                                  <w:sz w:val="19"/>
                                  <w:szCs w:val="19"/>
                                </w:rPr>
                                <w:t>www.graff-designs.com</w:t>
                              </w:r>
                            </w:hyperlink>
                          </w:p>
                          <w:p w14:paraId="2D7E844F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69A6997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>GABINETE DE PRENSA:</w:t>
                            </w:r>
                          </w:p>
                          <w:p w14:paraId="3759A6F2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30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 xml:space="preserve">tac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>comunic@zione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307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307"/>
                                <w:sz w:val="19"/>
                                <w:szCs w:val="19"/>
                              </w:rPr>
                              <w:t>milán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307"/>
                                <w:sz w:val="19"/>
                                <w:szCs w:val="19"/>
                              </w:rPr>
                              <w:t xml:space="preserve"> |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color w:val="000307"/>
                                <w:sz w:val="19"/>
                                <w:szCs w:val="19"/>
                              </w:rPr>
                              <w:t>génova</w:t>
                            </w:r>
                            <w:proofErr w:type="spellEnd"/>
                          </w:p>
                          <w:p w14:paraId="05666769" w14:textId="77777777" w:rsidR="00E90224" w:rsidRPr="00E90224" w:rsidRDefault="00E90224" w:rsidP="00E9022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 xml:space="preserve"> +39 02 48517618 | 0185 351616</w:t>
                            </w:r>
                          </w:p>
                          <w:p w14:paraId="4499E449" w14:textId="77777777" w:rsidR="00E90224" w:rsidRPr="00E90224" w:rsidRDefault="00E90224" w:rsidP="00E90224">
                            <w:pP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szCs w:val="19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4F29D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303.95pt;margin-top:11.55pt;width:189pt;height:1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" filled="f" stroked="f">
                <v:textbox>
                  <w:txbxContent>
                    <w:p w14:paraId="0D76FF7C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GRAFF EUROPE</w:t>
                      </w:r>
                    </w:p>
                    <w:p w14:paraId="2934035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Via Aretina 159, 50136 Florencia - ITALIA</w:t>
                      </w:r>
                    </w:p>
                    <w:p w14:paraId="4B715C3A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Tel:</w:t>
                      </w: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+39 055 9332115,</w:t>
                      </w:r>
                    </w:p>
                    <w:p w14:paraId="56EBF051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fax:</w:t>
                      </w: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+39 055 9332116</w:t>
                      </w:r>
                    </w:p>
                    <w:p w14:paraId="346F25B3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info@graff-designs.com</w:t>
                      </w:r>
                    </w:p>
                    <w:p w14:paraId="27060870" w14:textId="77777777" w:rsidR="00E90224" w:rsidRPr="00E90224" w:rsidRDefault="00346073" w:rsidP="00E9022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D99594" w:themeColor="accent2" w:themeTint="99"/>
                          <w:sz w:val="19"/>
                          <w:szCs w:val="19"/>
                          <w:rFonts w:ascii="Arial" w:hAnsi="Arial" w:cs="Arial"/>
                        </w:rPr>
                      </w:pPr>
                      <w:hyperlink r:id="rId11" w:history="1">
                        <w:r>
                          <w:rPr>
                            <w:rStyle w:val="Collegamentoipertestuale"/>
                            <w:color w:val="D99594" w:themeColor="accent2" w:themeTint="99"/>
                            <w:sz w:val="19"/>
                            <w:szCs w:val="19"/>
                            <w:rFonts w:ascii="Arial" w:hAnsi="Arial"/>
                          </w:rPr>
                          <w:t xml:space="preserve">www.graff-designs.com</w:t>
                        </w:r>
                      </w:hyperlink>
                    </w:p>
                    <w:p w14:paraId="2D7E844F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</w:p>
                    <w:p w14:paraId="69A6997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307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color w:val="000307"/>
                          <w:sz w:val="19"/>
                          <w:szCs w:val="19"/>
                          <w:rFonts w:ascii="Arial" w:hAnsi="Arial"/>
                        </w:rPr>
                        <w:t xml:space="preserve">GABINETE DE PRENSA:</w:t>
                      </w:r>
                    </w:p>
                    <w:p w14:paraId="3759A6F2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307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307"/>
                          <w:sz w:val="19"/>
                          <w:szCs w:val="19"/>
                          <w:b/>
                          <w:bCs/>
                          <w:rFonts w:ascii="Arial" w:hAnsi="Arial"/>
                        </w:rPr>
                        <w:t xml:space="preserve">tac comunic@zione </w:t>
                      </w:r>
                      <w:r>
                        <w:rPr>
                          <w:color w:val="000307"/>
                          <w:sz w:val="19"/>
                          <w:szCs w:val="19"/>
                          <w:rFonts w:ascii="Arial" w:hAnsi="Arial"/>
                        </w:rPr>
                        <w:t xml:space="preserve">milán | génova</w:t>
                      </w:r>
                    </w:p>
                    <w:p w14:paraId="05666769" w14:textId="77777777" w:rsidR="00E90224" w:rsidRPr="00E90224" w:rsidRDefault="00E90224" w:rsidP="00E90224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tel +39 02 48517618 | 0185 351616</w:t>
                      </w:r>
                    </w:p>
                    <w:p w14:paraId="4499E449" w14:textId="77777777" w:rsidR="00E90224" w:rsidRPr="00E90224" w:rsidRDefault="00E90224" w:rsidP="00E90224">
                      <w:pPr>
                        <w:rPr>
                          <w:color w:val="000000"/>
                          <w:sz w:val="19"/>
                          <w:szCs w:val="19"/>
                          <w:rFonts w:ascii="Arial" w:hAnsi="Arial" w:cs="Arial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rFonts w:ascii="Arial" w:hAnsi="Arial"/>
                        </w:rPr>
                        <w:t xml:space="preserve">press@taconline.it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z w:val="20"/>
          <w:szCs w:val="20"/>
        </w:rPr>
        <w:t xml:space="preserve">Diseño: </w:t>
      </w:r>
      <w:proofErr w:type="spellStart"/>
      <w:r>
        <w:rPr>
          <w:rFonts w:ascii="Arial" w:hAnsi="Arial"/>
          <w:b/>
          <w:bCs/>
          <w:sz w:val="20"/>
          <w:szCs w:val="20"/>
        </w:rPr>
        <w:t>G+Design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Studio </w:t>
      </w:r>
    </w:p>
    <w:p w14:paraId="295ECFF3" w14:textId="607D9470" w:rsidR="00C54859" w:rsidRPr="00D53EF9" w:rsidRDefault="00C54859" w:rsidP="00C5485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Precio: (acabado </w:t>
      </w:r>
      <w:proofErr w:type="spellStart"/>
      <w:r>
        <w:rPr>
          <w:rFonts w:ascii="Arial" w:hAnsi="Arial"/>
          <w:color w:val="000000"/>
          <w:sz w:val="22"/>
          <w:szCs w:val="22"/>
        </w:rPr>
        <w:t>Gunmetal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) a partir de 871,00 </w:t>
      </w:r>
      <w:r w:rsidR="00960C19">
        <w:rPr>
          <w:rFonts w:ascii="Arial" w:hAnsi="Arial"/>
          <w:color w:val="000000"/>
          <w:sz w:val="22"/>
          <w:szCs w:val="22"/>
        </w:rPr>
        <w:t>E</w:t>
      </w:r>
      <w:r>
        <w:rPr>
          <w:rFonts w:ascii="Arial" w:hAnsi="Arial"/>
          <w:color w:val="000000"/>
          <w:sz w:val="22"/>
          <w:szCs w:val="22"/>
        </w:rPr>
        <w:t>uros</w:t>
      </w:r>
      <w:r w:rsidR="00960C19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+IVA</w:t>
      </w:r>
    </w:p>
    <w:p w14:paraId="026FA072" w14:textId="68D9B05C" w:rsidR="00E90224" w:rsidRPr="006F7B20" w:rsidRDefault="00E90224" w:rsidP="006F7B2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DCDBFF5" w14:textId="4797B207" w:rsidR="00E01DC1" w:rsidRDefault="00205776" w:rsidP="00E01D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/>
          <w:noProof/>
          <w:sz w:val="26"/>
          <w:szCs w:val="26"/>
        </w:rPr>
        <w:drawing>
          <wp:inline distT="0" distB="0" distL="0" distR="0" wp14:anchorId="21959302" wp14:editId="4888DF5C">
            <wp:extent cx="2901950" cy="1447000"/>
            <wp:effectExtent l="0" t="0" r="0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10464" cy="145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2EB1" w14:textId="0A2D7891" w:rsidR="006523BF" w:rsidRPr="003A3248" w:rsidRDefault="006523BF" w:rsidP="00EF15E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</w:p>
    <w:sectPr w:rsidR="006523BF" w:rsidRPr="003A3248" w:rsidSect="00A627C8">
      <w:headerReference w:type="default" r:id="rId13"/>
      <w:pgSz w:w="11901" w:h="16817"/>
      <w:pgMar w:top="865" w:right="1418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110D4" w14:textId="77777777" w:rsidR="002301B2" w:rsidRDefault="002301B2">
      <w:r>
        <w:separator/>
      </w:r>
    </w:p>
  </w:endnote>
  <w:endnote w:type="continuationSeparator" w:id="0">
    <w:p w14:paraId="77D48066" w14:textId="77777777" w:rsidR="002301B2" w:rsidRDefault="0023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Arial Nova">
    <w:altName w:val="Arial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39C03" w14:textId="77777777" w:rsidR="002301B2" w:rsidRDefault="002301B2">
      <w:r>
        <w:separator/>
      </w:r>
    </w:p>
  </w:footnote>
  <w:footnote w:type="continuationSeparator" w:id="0">
    <w:p w14:paraId="55980D98" w14:textId="77777777" w:rsidR="002301B2" w:rsidRDefault="0023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74BA" w14:textId="5823C1F8" w:rsidR="00CD4AFE" w:rsidRDefault="002D0A0A">
    <w:pPr>
      <w:pStyle w:val="Intestazione"/>
      <w:rPr>
        <w:noProof/>
      </w:rPr>
    </w:pPr>
    <w:r>
      <w:rPr>
        <w:noProof/>
      </w:rPr>
      <w:drawing>
        <wp:inline distT="0" distB="0" distL="0" distR="0" wp14:anchorId="14FF6BB4" wp14:editId="25D3A472">
          <wp:extent cx="1706880" cy="34635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F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7234" cy="358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D532D7" w14:textId="77777777" w:rsidR="002D0A0A" w:rsidRDefault="002D0A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57CAC"/>
    <w:multiLevelType w:val="hybridMultilevel"/>
    <w:tmpl w:val="4AE0D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51EA2"/>
    <w:multiLevelType w:val="multilevel"/>
    <w:tmpl w:val="2D488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F86"/>
    <w:multiLevelType w:val="hybridMultilevel"/>
    <w:tmpl w:val="A8425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20A14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F27"/>
    <w:multiLevelType w:val="hybridMultilevel"/>
    <w:tmpl w:val="D3980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0791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81833"/>
    <w:multiLevelType w:val="hybridMultilevel"/>
    <w:tmpl w:val="2D488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41B87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369"/>
    <w:multiLevelType w:val="hybridMultilevel"/>
    <w:tmpl w:val="222AF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E6D05"/>
    <w:multiLevelType w:val="multilevel"/>
    <w:tmpl w:val="98346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E0946"/>
    <w:multiLevelType w:val="hybridMultilevel"/>
    <w:tmpl w:val="0C66E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761"/>
    <w:multiLevelType w:val="hybridMultilevel"/>
    <w:tmpl w:val="085E5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63BBA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5692D"/>
    <w:multiLevelType w:val="hybridMultilevel"/>
    <w:tmpl w:val="7D9064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52DDA"/>
    <w:multiLevelType w:val="hybridMultilevel"/>
    <w:tmpl w:val="9D927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13E03"/>
    <w:multiLevelType w:val="multilevel"/>
    <w:tmpl w:val="ABE04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41F9D"/>
    <w:multiLevelType w:val="hybridMultilevel"/>
    <w:tmpl w:val="0CEE86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31111F"/>
    <w:multiLevelType w:val="multilevel"/>
    <w:tmpl w:val="7D906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012B"/>
    <w:multiLevelType w:val="hybridMultilevel"/>
    <w:tmpl w:val="D8749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844F3"/>
    <w:multiLevelType w:val="hybridMultilevel"/>
    <w:tmpl w:val="C78E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54EF4"/>
    <w:multiLevelType w:val="multilevel"/>
    <w:tmpl w:val="B1D6E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1794B"/>
    <w:multiLevelType w:val="hybridMultilevel"/>
    <w:tmpl w:val="F6385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F7968"/>
    <w:multiLevelType w:val="hybridMultilevel"/>
    <w:tmpl w:val="98346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6CE5"/>
    <w:multiLevelType w:val="hybridMultilevel"/>
    <w:tmpl w:val="CF48B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13EE"/>
    <w:multiLevelType w:val="hybridMultilevel"/>
    <w:tmpl w:val="ABE048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47BD9"/>
    <w:multiLevelType w:val="hybridMultilevel"/>
    <w:tmpl w:val="0F6E2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17C5"/>
    <w:multiLevelType w:val="multilevel"/>
    <w:tmpl w:val="222AF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33837"/>
    <w:multiLevelType w:val="multilevel"/>
    <w:tmpl w:val="CD9A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7A72E9"/>
    <w:multiLevelType w:val="hybridMultilevel"/>
    <w:tmpl w:val="4B601420"/>
    <w:lvl w:ilvl="0" w:tplc="296C8406">
      <w:start w:val="3"/>
      <w:numFmt w:val="bullet"/>
      <w:lvlText w:val="-"/>
      <w:lvlJc w:val="left"/>
      <w:pPr>
        <w:ind w:left="440" w:hanging="360"/>
      </w:pPr>
      <w:rPr>
        <w:rFonts w:ascii="Helvetica Neue" w:eastAsia="Arial Unicode MS" w:hAnsi="Helvetica Neue" w:cs="Aria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0" w15:restartNumberingAfterBreak="0">
    <w:nsid w:val="7B763AB0"/>
    <w:multiLevelType w:val="hybridMultilevel"/>
    <w:tmpl w:val="58C4B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D51C7"/>
    <w:multiLevelType w:val="multilevel"/>
    <w:tmpl w:val="0ABC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15E7E"/>
    <w:multiLevelType w:val="hybridMultilevel"/>
    <w:tmpl w:val="B1384F78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9"/>
  </w:num>
  <w:num w:numId="4">
    <w:abstractNumId w:val="32"/>
  </w:num>
  <w:num w:numId="5">
    <w:abstractNumId w:val="5"/>
  </w:num>
  <w:num w:numId="6">
    <w:abstractNumId w:val="3"/>
  </w:num>
  <w:num w:numId="7">
    <w:abstractNumId w:val="12"/>
  </w:num>
  <w:num w:numId="8">
    <w:abstractNumId w:val="30"/>
  </w:num>
  <w:num w:numId="9">
    <w:abstractNumId w:val="27"/>
  </w:num>
  <w:num w:numId="10">
    <w:abstractNumId w:val="23"/>
  </w:num>
  <w:num w:numId="11">
    <w:abstractNumId w:val="19"/>
  </w:num>
  <w:num w:numId="12">
    <w:abstractNumId w:val="11"/>
  </w:num>
  <w:num w:numId="13">
    <w:abstractNumId w:val="15"/>
  </w:num>
  <w:num w:numId="14">
    <w:abstractNumId w:val="13"/>
  </w:num>
  <w:num w:numId="15">
    <w:abstractNumId w:val="21"/>
  </w:num>
  <w:num w:numId="16">
    <w:abstractNumId w:val="7"/>
  </w:num>
  <w:num w:numId="17">
    <w:abstractNumId w:val="8"/>
  </w:num>
  <w:num w:numId="18">
    <w:abstractNumId w:val="14"/>
  </w:num>
  <w:num w:numId="19">
    <w:abstractNumId w:val="18"/>
  </w:num>
  <w:num w:numId="20">
    <w:abstractNumId w:val="2"/>
  </w:num>
  <w:num w:numId="21">
    <w:abstractNumId w:val="25"/>
  </w:num>
  <w:num w:numId="22">
    <w:abstractNumId w:val="4"/>
  </w:num>
  <w:num w:numId="23">
    <w:abstractNumId w:val="26"/>
  </w:num>
  <w:num w:numId="24">
    <w:abstractNumId w:val="16"/>
  </w:num>
  <w:num w:numId="25">
    <w:abstractNumId w:val="10"/>
  </w:num>
  <w:num w:numId="26">
    <w:abstractNumId w:val="17"/>
  </w:num>
  <w:num w:numId="27">
    <w:abstractNumId w:val="22"/>
  </w:num>
  <w:num w:numId="28">
    <w:abstractNumId w:val="6"/>
  </w:num>
  <w:num w:numId="29">
    <w:abstractNumId w:val="31"/>
  </w:num>
  <w:num w:numId="30">
    <w:abstractNumId w:val="20"/>
  </w:num>
  <w:num w:numId="31">
    <w:abstractNumId w:val="1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0DE3C2-362A-4B21-A05B-44436406D9AF}"/>
    <w:docVar w:name="dgnword-eventsink" w:val="700267104"/>
  </w:docVars>
  <w:rsids>
    <w:rsidRoot w:val="00317F55"/>
    <w:rsid w:val="0000102F"/>
    <w:rsid w:val="00001D64"/>
    <w:rsid w:val="00006555"/>
    <w:rsid w:val="0000720C"/>
    <w:rsid w:val="00010D11"/>
    <w:rsid w:val="0002560D"/>
    <w:rsid w:val="00032303"/>
    <w:rsid w:val="000473A9"/>
    <w:rsid w:val="000507B0"/>
    <w:rsid w:val="00062CC8"/>
    <w:rsid w:val="00063386"/>
    <w:rsid w:val="0006444B"/>
    <w:rsid w:val="0008481E"/>
    <w:rsid w:val="00086E54"/>
    <w:rsid w:val="000A477E"/>
    <w:rsid w:val="000A6FCB"/>
    <w:rsid w:val="000B199C"/>
    <w:rsid w:val="000C03B2"/>
    <w:rsid w:val="000C07C3"/>
    <w:rsid w:val="000C304D"/>
    <w:rsid w:val="000C3B90"/>
    <w:rsid w:val="000C57AE"/>
    <w:rsid w:val="000C741C"/>
    <w:rsid w:val="000D09B2"/>
    <w:rsid w:val="000D7FB2"/>
    <w:rsid w:val="000E45C9"/>
    <w:rsid w:val="000F40C5"/>
    <w:rsid w:val="000F605B"/>
    <w:rsid w:val="000F7A51"/>
    <w:rsid w:val="00133185"/>
    <w:rsid w:val="0015136D"/>
    <w:rsid w:val="001532FD"/>
    <w:rsid w:val="00156FC5"/>
    <w:rsid w:val="00162C1D"/>
    <w:rsid w:val="00186CFA"/>
    <w:rsid w:val="00190AF3"/>
    <w:rsid w:val="00191701"/>
    <w:rsid w:val="001A2DF1"/>
    <w:rsid w:val="001A51E2"/>
    <w:rsid w:val="001B1A6B"/>
    <w:rsid w:val="001D3008"/>
    <w:rsid w:val="001D46B1"/>
    <w:rsid w:val="001E45C5"/>
    <w:rsid w:val="001E4717"/>
    <w:rsid w:val="001E5B0F"/>
    <w:rsid w:val="001F41CA"/>
    <w:rsid w:val="00200233"/>
    <w:rsid w:val="00203B72"/>
    <w:rsid w:val="00203EE0"/>
    <w:rsid w:val="0020503A"/>
    <w:rsid w:val="00205776"/>
    <w:rsid w:val="002169CD"/>
    <w:rsid w:val="00221BE6"/>
    <w:rsid w:val="0022432F"/>
    <w:rsid w:val="002301B2"/>
    <w:rsid w:val="002329BD"/>
    <w:rsid w:val="00233F67"/>
    <w:rsid w:val="00253739"/>
    <w:rsid w:val="002579BF"/>
    <w:rsid w:val="00267502"/>
    <w:rsid w:val="002709A7"/>
    <w:rsid w:val="00280CC2"/>
    <w:rsid w:val="002836B9"/>
    <w:rsid w:val="002A1F3E"/>
    <w:rsid w:val="002A5D32"/>
    <w:rsid w:val="002B5C84"/>
    <w:rsid w:val="002C3EFC"/>
    <w:rsid w:val="002C6929"/>
    <w:rsid w:val="002D0A0A"/>
    <w:rsid w:val="002D0C97"/>
    <w:rsid w:val="002D6549"/>
    <w:rsid w:val="002E28EF"/>
    <w:rsid w:val="002F7CCF"/>
    <w:rsid w:val="00306E9C"/>
    <w:rsid w:val="003126A8"/>
    <w:rsid w:val="00317F55"/>
    <w:rsid w:val="00327302"/>
    <w:rsid w:val="00346073"/>
    <w:rsid w:val="003478BD"/>
    <w:rsid w:val="0035776B"/>
    <w:rsid w:val="00373AE5"/>
    <w:rsid w:val="00381FB5"/>
    <w:rsid w:val="00391223"/>
    <w:rsid w:val="003A3248"/>
    <w:rsid w:val="003B219A"/>
    <w:rsid w:val="003C37A9"/>
    <w:rsid w:val="003D05CD"/>
    <w:rsid w:val="003E0D38"/>
    <w:rsid w:val="003F519A"/>
    <w:rsid w:val="004033E4"/>
    <w:rsid w:val="00415B62"/>
    <w:rsid w:val="004164C3"/>
    <w:rsid w:val="004315DB"/>
    <w:rsid w:val="004347E1"/>
    <w:rsid w:val="00440A6C"/>
    <w:rsid w:val="00443135"/>
    <w:rsid w:val="00443749"/>
    <w:rsid w:val="00461AD4"/>
    <w:rsid w:val="00461EBC"/>
    <w:rsid w:val="004817BE"/>
    <w:rsid w:val="004930C0"/>
    <w:rsid w:val="00495452"/>
    <w:rsid w:val="004A00E0"/>
    <w:rsid w:val="004A0112"/>
    <w:rsid w:val="004A7E33"/>
    <w:rsid w:val="004B460B"/>
    <w:rsid w:val="004D23D2"/>
    <w:rsid w:val="004D31E9"/>
    <w:rsid w:val="004E25BF"/>
    <w:rsid w:val="00501629"/>
    <w:rsid w:val="00507DFB"/>
    <w:rsid w:val="0053163D"/>
    <w:rsid w:val="00546322"/>
    <w:rsid w:val="00557E70"/>
    <w:rsid w:val="00565B4E"/>
    <w:rsid w:val="005666A9"/>
    <w:rsid w:val="00570DE4"/>
    <w:rsid w:val="00573FEB"/>
    <w:rsid w:val="005755A8"/>
    <w:rsid w:val="00577815"/>
    <w:rsid w:val="00580FE1"/>
    <w:rsid w:val="00587DA0"/>
    <w:rsid w:val="005A586A"/>
    <w:rsid w:val="005A719F"/>
    <w:rsid w:val="005C0702"/>
    <w:rsid w:val="005D327C"/>
    <w:rsid w:val="005F0F37"/>
    <w:rsid w:val="005F29B1"/>
    <w:rsid w:val="005F758F"/>
    <w:rsid w:val="00604A74"/>
    <w:rsid w:val="0060512F"/>
    <w:rsid w:val="00610431"/>
    <w:rsid w:val="006149A4"/>
    <w:rsid w:val="00614E8E"/>
    <w:rsid w:val="006177FA"/>
    <w:rsid w:val="0062051C"/>
    <w:rsid w:val="0062324B"/>
    <w:rsid w:val="006315CB"/>
    <w:rsid w:val="006473C7"/>
    <w:rsid w:val="006523BF"/>
    <w:rsid w:val="00661448"/>
    <w:rsid w:val="00661D16"/>
    <w:rsid w:val="00670208"/>
    <w:rsid w:val="00673F2B"/>
    <w:rsid w:val="00674097"/>
    <w:rsid w:val="00693FF5"/>
    <w:rsid w:val="006A2981"/>
    <w:rsid w:val="006A34B1"/>
    <w:rsid w:val="006B38B6"/>
    <w:rsid w:val="006B4664"/>
    <w:rsid w:val="006B469E"/>
    <w:rsid w:val="006B4F92"/>
    <w:rsid w:val="006C29E3"/>
    <w:rsid w:val="006C6E3C"/>
    <w:rsid w:val="006D42D1"/>
    <w:rsid w:val="006F7B20"/>
    <w:rsid w:val="00726E07"/>
    <w:rsid w:val="00731762"/>
    <w:rsid w:val="00735F10"/>
    <w:rsid w:val="00736452"/>
    <w:rsid w:val="00742582"/>
    <w:rsid w:val="00751983"/>
    <w:rsid w:val="00754FC0"/>
    <w:rsid w:val="00755497"/>
    <w:rsid w:val="00764900"/>
    <w:rsid w:val="007676C5"/>
    <w:rsid w:val="00777D5A"/>
    <w:rsid w:val="00781B71"/>
    <w:rsid w:val="0078621A"/>
    <w:rsid w:val="0079082F"/>
    <w:rsid w:val="007B1AF8"/>
    <w:rsid w:val="007C5410"/>
    <w:rsid w:val="007D6221"/>
    <w:rsid w:val="007D7D5E"/>
    <w:rsid w:val="007F2A65"/>
    <w:rsid w:val="00820781"/>
    <w:rsid w:val="00824DD9"/>
    <w:rsid w:val="0083161F"/>
    <w:rsid w:val="00842774"/>
    <w:rsid w:val="00847ECC"/>
    <w:rsid w:val="00851723"/>
    <w:rsid w:val="00854499"/>
    <w:rsid w:val="008565B5"/>
    <w:rsid w:val="008822A2"/>
    <w:rsid w:val="00891DDB"/>
    <w:rsid w:val="00891F9A"/>
    <w:rsid w:val="008B4294"/>
    <w:rsid w:val="008B5E8A"/>
    <w:rsid w:val="008C5A41"/>
    <w:rsid w:val="008E717E"/>
    <w:rsid w:val="008F4F6F"/>
    <w:rsid w:val="00920F49"/>
    <w:rsid w:val="00927F3E"/>
    <w:rsid w:val="00936070"/>
    <w:rsid w:val="00943275"/>
    <w:rsid w:val="00943F05"/>
    <w:rsid w:val="00960C19"/>
    <w:rsid w:val="00964362"/>
    <w:rsid w:val="009852F2"/>
    <w:rsid w:val="00990E32"/>
    <w:rsid w:val="009919E9"/>
    <w:rsid w:val="009A2C93"/>
    <w:rsid w:val="009B76E0"/>
    <w:rsid w:val="009C5D3E"/>
    <w:rsid w:val="009D1196"/>
    <w:rsid w:val="009D1791"/>
    <w:rsid w:val="009D6B00"/>
    <w:rsid w:val="009E2BE0"/>
    <w:rsid w:val="009E4D59"/>
    <w:rsid w:val="009F4C86"/>
    <w:rsid w:val="00A0111D"/>
    <w:rsid w:val="00A01706"/>
    <w:rsid w:val="00A25B94"/>
    <w:rsid w:val="00A369B9"/>
    <w:rsid w:val="00A41335"/>
    <w:rsid w:val="00A627C8"/>
    <w:rsid w:val="00A74551"/>
    <w:rsid w:val="00A829AD"/>
    <w:rsid w:val="00A83864"/>
    <w:rsid w:val="00A92C25"/>
    <w:rsid w:val="00A95726"/>
    <w:rsid w:val="00AA08C9"/>
    <w:rsid w:val="00AA1D5E"/>
    <w:rsid w:val="00AA3D24"/>
    <w:rsid w:val="00AA5B33"/>
    <w:rsid w:val="00AC3D65"/>
    <w:rsid w:val="00AC6F72"/>
    <w:rsid w:val="00AD16CD"/>
    <w:rsid w:val="00AD1A50"/>
    <w:rsid w:val="00AD29E2"/>
    <w:rsid w:val="00AD6F72"/>
    <w:rsid w:val="00AF3203"/>
    <w:rsid w:val="00AF4CCD"/>
    <w:rsid w:val="00B07108"/>
    <w:rsid w:val="00B16EB6"/>
    <w:rsid w:val="00B22762"/>
    <w:rsid w:val="00B32E39"/>
    <w:rsid w:val="00B540EC"/>
    <w:rsid w:val="00B55CEF"/>
    <w:rsid w:val="00B81C4B"/>
    <w:rsid w:val="00B83B1B"/>
    <w:rsid w:val="00B86243"/>
    <w:rsid w:val="00BA512A"/>
    <w:rsid w:val="00BC7BAA"/>
    <w:rsid w:val="00BD346E"/>
    <w:rsid w:val="00BF181F"/>
    <w:rsid w:val="00C038B1"/>
    <w:rsid w:val="00C05421"/>
    <w:rsid w:val="00C05B84"/>
    <w:rsid w:val="00C06038"/>
    <w:rsid w:val="00C11557"/>
    <w:rsid w:val="00C20D2D"/>
    <w:rsid w:val="00C2452B"/>
    <w:rsid w:val="00C302F4"/>
    <w:rsid w:val="00C35387"/>
    <w:rsid w:val="00C46390"/>
    <w:rsid w:val="00C46750"/>
    <w:rsid w:val="00C47FC4"/>
    <w:rsid w:val="00C505A9"/>
    <w:rsid w:val="00C509C0"/>
    <w:rsid w:val="00C54859"/>
    <w:rsid w:val="00C625EE"/>
    <w:rsid w:val="00C669CF"/>
    <w:rsid w:val="00C67B6C"/>
    <w:rsid w:val="00C82338"/>
    <w:rsid w:val="00C97DF6"/>
    <w:rsid w:val="00CA6186"/>
    <w:rsid w:val="00CB7DF5"/>
    <w:rsid w:val="00CC0E2D"/>
    <w:rsid w:val="00CC441E"/>
    <w:rsid w:val="00CC6DE6"/>
    <w:rsid w:val="00CD4AFE"/>
    <w:rsid w:val="00D04FE3"/>
    <w:rsid w:val="00D07F3C"/>
    <w:rsid w:val="00D139FC"/>
    <w:rsid w:val="00D17529"/>
    <w:rsid w:val="00D25DB0"/>
    <w:rsid w:val="00D423D4"/>
    <w:rsid w:val="00D44110"/>
    <w:rsid w:val="00D458E0"/>
    <w:rsid w:val="00D45ADD"/>
    <w:rsid w:val="00D53EF9"/>
    <w:rsid w:val="00D61000"/>
    <w:rsid w:val="00D844DD"/>
    <w:rsid w:val="00D85DEE"/>
    <w:rsid w:val="00DA3BCA"/>
    <w:rsid w:val="00DA493F"/>
    <w:rsid w:val="00DA67B6"/>
    <w:rsid w:val="00DB1435"/>
    <w:rsid w:val="00DB5D33"/>
    <w:rsid w:val="00DB6E74"/>
    <w:rsid w:val="00DC21B5"/>
    <w:rsid w:val="00DC32F4"/>
    <w:rsid w:val="00DC3F09"/>
    <w:rsid w:val="00DC733C"/>
    <w:rsid w:val="00DD0DD2"/>
    <w:rsid w:val="00DE570D"/>
    <w:rsid w:val="00DE62C2"/>
    <w:rsid w:val="00DF3D17"/>
    <w:rsid w:val="00E0167C"/>
    <w:rsid w:val="00E01DC1"/>
    <w:rsid w:val="00E0386A"/>
    <w:rsid w:val="00E07F24"/>
    <w:rsid w:val="00E1033F"/>
    <w:rsid w:val="00E12E00"/>
    <w:rsid w:val="00E254A1"/>
    <w:rsid w:val="00E34FD9"/>
    <w:rsid w:val="00E50A12"/>
    <w:rsid w:val="00E6121F"/>
    <w:rsid w:val="00E81448"/>
    <w:rsid w:val="00E84933"/>
    <w:rsid w:val="00E861E1"/>
    <w:rsid w:val="00E90224"/>
    <w:rsid w:val="00E935A6"/>
    <w:rsid w:val="00EA0681"/>
    <w:rsid w:val="00EA6271"/>
    <w:rsid w:val="00EB62ED"/>
    <w:rsid w:val="00ED5769"/>
    <w:rsid w:val="00EF15E9"/>
    <w:rsid w:val="00F0147B"/>
    <w:rsid w:val="00F05E0D"/>
    <w:rsid w:val="00F06B38"/>
    <w:rsid w:val="00F16D63"/>
    <w:rsid w:val="00F176DB"/>
    <w:rsid w:val="00F27DD6"/>
    <w:rsid w:val="00F34ADB"/>
    <w:rsid w:val="00F354CE"/>
    <w:rsid w:val="00F422EC"/>
    <w:rsid w:val="00F42617"/>
    <w:rsid w:val="00F4286D"/>
    <w:rsid w:val="00F4327A"/>
    <w:rsid w:val="00F459A0"/>
    <w:rsid w:val="00F50274"/>
    <w:rsid w:val="00F52A38"/>
    <w:rsid w:val="00F54193"/>
    <w:rsid w:val="00F92DD9"/>
    <w:rsid w:val="00F95CA7"/>
    <w:rsid w:val="00F9730E"/>
    <w:rsid w:val="00FA4FDD"/>
    <w:rsid w:val="00FA5F1D"/>
    <w:rsid w:val="00FA6C76"/>
    <w:rsid w:val="00FA7819"/>
    <w:rsid w:val="00FB0680"/>
    <w:rsid w:val="00FB6B5D"/>
    <w:rsid w:val="00FC070D"/>
    <w:rsid w:val="00FD45C1"/>
    <w:rsid w:val="00FE42F2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  <w15:docId w15:val="{DD7E0189-CC83-4977-A48C-2CE49E9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es-E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D59"/>
    <w:rPr>
      <w:rFonts w:ascii="Times New Roman" w:eastAsia="Times New Roman" w:hAnsi="Times New Roman"/>
      <w:color w:val="auto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F181F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17F55"/>
    <w:pPr>
      <w:widowControl w:val="0"/>
      <w:suppressAutoHyphens/>
      <w:spacing w:after="120"/>
    </w:pPr>
    <w:rPr>
      <w:rFonts w:eastAsia="Lucida Sans Unicode"/>
      <w:noProof/>
      <w:kern w:val="1"/>
      <w:lang w:eastAsia="x-none"/>
    </w:rPr>
  </w:style>
  <w:style w:type="character" w:customStyle="1" w:styleId="CorpotestoCarattere">
    <w:name w:val="Corpo testo Carattere"/>
    <w:basedOn w:val="Carpredefinitoparagrafo"/>
    <w:link w:val="Corpo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es-ES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66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664"/>
    <w:rPr>
      <w:rFonts w:ascii="Lucida Grande" w:hAnsi="Lucida Grande" w:cs="Lucida Grande"/>
      <w:color w:val="auto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87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DA0"/>
    <w:rPr>
      <w:rFonts w:asciiTheme="minorHAnsi" w:hAnsiTheme="minorHAnsi" w:cstheme="minorBidi"/>
      <w:color w:val="auto"/>
      <w:sz w:val="24"/>
      <w:szCs w:val="24"/>
    </w:rPr>
  </w:style>
  <w:style w:type="paragraph" w:styleId="Revisione">
    <w:name w:val="Revision"/>
    <w:hidden/>
    <w:uiPriority w:val="99"/>
    <w:semiHidden/>
    <w:rsid w:val="000C57AE"/>
    <w:rPr>
      <w:rFonts w:asciiTheme="minorHAnsi" w:hAnsiTheme="minorHAnsi" w:cstheme="minorBidi"/>
      <w:color w:val="auto"/>
      <w:sz w:val="24"/>
      <w:szCs w:val="24"/>
    </w:rPr>
  </w:style>
  <w:style w:type="paragraph" w:customStyle="1" w:styleId="Default">
    <w:name w:val="Default"/>
    <w:rsid w:val="004347E1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71"/>
    <w:rPr>
      <w:color w:val="800080" w:themeColor="followedHyperlink"/>
      <w:u w:val="single"/>
    </w:rPr>
  </w:style>
  <w:style w:type="paragraph" w:styleId="Testodelblocco">
    <w:name w:val="Block Text"/>
    <w:basedOn w:val="Normale"/>
    <w:rsid w:val="00B83B1B"/>
    <w:pPr>
      <w:tabs>
        <w:tab w:val="left" w:pos="8640"/>
      </w:tabs>
      <w:ind w:left="1980" w:right="818"/>
      <w:jc w:val="both"/>
    </w:pPr>
    <w:rPr>
      <w:rFonts w:ascii="Lucida Bright" w:eastAsia="Times" w:hAnsi="Lucida Bright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86CF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6CF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6CFA"/>
    <w:rPr>
      <w:rFonts w:asciiTheme="minorHAnsi" w:hAnsiTheme="minorHAnsi" w:cstheme="minorBidi"/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4A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4A74"/>
    <w:rPr>
      <w:rFonts w:asciiTheme="minorHAnsi" w:hAnsiTheme="minorHAnsi" w:cstheme="minorBidi"/>
      <w:b/>
      <w:bCs/>
      <w:color w:val="auto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E25B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4E25BF"/>
  </w:style>
  <w:style w:type="character" w:styleId="Enfasicorsivo">
    <w:name w:val="Emphasis"/>
    <w:basedOn w:val="Carpredefinitoparagrafo"/>
    <w:uiPriority w:val="20"/>
    <w:qFormat/>
    <w:rsid w:val="00F4286D"/>
    <w:rPr>
      <w:i/>
      <w:iCs/>
    </w:rPr>
  </w:style>
  <w:style w:type="character" w:styleId="Enfasigrassetto">
    <w:name w:val="Strong"/>
    <w:basedOn w:val="Carpredefinitoparagrafo"/>
    <w:uiPriority w:val="22"/>
    <w:qFormat/>
    <w:rsid w:val="00F4286D"/>
    <w:rPr>
      <w:b/>
      <w:bCs/>
    </w:rPr>
  </w:style>
  <w:style w:type="paragraph" w:styleId="Paragrafoelenco">
    <w:name w:val="List Paragraph"/>
    <w:basedOn w:val="Normale"/>
    <w:uiPriority w:val="34"/>
    <w:qFormat/>
    <w:rsid w:val="00CC44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il">
    <w:name w:val="il"/>
    <w:basedOn w:val="Carpredefinitoparagrafo"/>
    <w:rsid w:val="00C47FC4"/>
  </w:style>
  <w:style w:type="character" w:customStyle="1" w:styleId="Titolo1Carattere">
    <w:name w:val="Titolo 1 Carattere"/>
    <w:basedOn w:val="Carpredefinitoparagrafo"/>
    <w:link w:val="Titolo1"/>
    <w:uiPriority w:val="9"/>
    <w:rsid w:val="00BF181F"/>
    <w:rPr>
      <w:rFonts w:ascii="Times" w:hAnsi="Times"/>
      <w:b/>
      <w:bCs/>
      <w:color w:val="auto"/>
      <w:kern w:val="36"/>
      <w:sz w:val="48"/>
      <w:szCs w:val="48"/>
    </w:rPr>
  </w:style>
  <w:style w:type="paragraph" w:customStyle="1" w:styleId="p1">
    <w:name w:val="p1"/>
    <w:basedOn w:val="Normale"/>
    <w:rsid w:val="00BF181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1">
    <w:name w:val="s1"/>
    <w:basedOn w:val="Carpredefinitoparagrafo"/>
    <w:rsid w:val="00BF181F"/>
  </w:style>
  <w:style w:type="character" w:customStyle="1" w:styleId="socialnetwork">
    <w:name w:val="socialnetwork"/>
    <w:basedOn w:val="Carpredefinitoparagrafo"/>
    <w:rsid w:val="009D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ff-design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raff-designs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TAC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Paola Staiano</cp:lastModifiedBy>
  <cp:revision>26</cp:revision>
  <cp:lastPrinted>2020-06-25T13:19:00Z</cp:lastPrinted>
  <dcterms:created xsi:type="dcterms:W3CDTF">2020-06-25T10:52:00Z</dcterms:created>
  <dcterms:modified xsi:type="dcterms:W3CDTF">2020-07-09T09:50:00Z</dcterms:modified>
</cp:coreProperties>
</file>