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0033" w:rsidRDefault="00BB0033" w:rsidP="00A35DB2">
      <w:pPr>
        <w:jc w:val="center"/>
        <w:rPr>
          <w:rFonts w:cs="Times New Roman (Corpo CS)"/>
          <w:b/>
          <w:caps/>
          <w:color w:val="0E1821"/>
          <w:sz w:val="11"/>
          <w:szCs w:val="11"/>
        </w:rPr>
      </w:pPr>
    </w:p>
    <w:p w:rsidR="00A35DB2" w:rsidRPr="00A35DB2" w:rsidRDefault="00B26452" w:rsidP="00A35DB2">
      <w:pPr>
        <w:jc w:val="center"/>
        <w:rPr>
          <w:rFonts w:cs="Times New Roman (Corpo CS)"/>
          <w:b/>
          <w:caps/>
          <w:color w:val="0E1821"/>
          <w:sz w:val="32"/>
          <w:szCs w:val="32"/>
        </w:rPr>
      </w:pPr>
      <w:r w:rsidRPr="00A35DB2">
        <w:rPr>
          <w:rFonts w:cs="Times New Roman (Corpo CS)"/>
          <w:b/>
          <w:caps/>
          <w:color w:val="0E1821"/>
          <w:sz w:val="32"/>
          <w:szCs w:val="32"/>
        </w:rPr>
        <w:t>Scegli di ristrutturare il bagno del tuo hotel con prodotti antibatterici e sicuri</w:t>
      </w:r>
      <w:r w:rsidR="00A35DB2" w:rsidRPr="00A35DB2">
        <w:rPr>
          <w:rFonts w:cs="Times New Roman (Corpo CS)"/>
          <w:b/>
          <w:caps/>
          <w:color w:val="0E1821"/>
          <w:sz w:val="32"/>
          <w:szCs w:val="32"/>
        </w:rPr>
        <w:t>!</w:t>
      </w:r>
    </w:p>
    <w:p w:rsidR="00A35DB2" w:rsidRDefault="00BB0033" w:rsidP="00A35DB2">
      <w:pPr>
        <w:jc w:val="center"/>
        <w:rPr>
          <w:rFonts w:cs="Times New Roman (Corpo CS)"/>
          <w:b/>
          <w:caps/>
          <w:color w:val="0E1821"/>
        </w:rPr>
      </w:pPr>
      <w:r>
        <w:rPr>
          <w:rFonts w:cs="Times New Roman (Corpo CS)"/>
          <w:b/>
          <w:caps/>
          <w:color w:val="0E1821"/>
        </w:rPr>
        <w:t xml:space="preserve">IL MANIFESTO </w:t>
      </w:r>
      <w:r w:rsidR="00B26452" w:rsidRPr="00A35DB2">
        <w:rPr>
          <w:rFonts w:cs="Times New Roman (Corpo CS)"/>
          <w:b/>
          <w:caps/>
          <w:color w:val="0E1821"/>
        </w:rPr>
        <w:t>Ponte Gulio</w:t>
      </w:r>
      <w:r w:rsidR="00A35DB2" w:rsidRPr="00A35DB2">
        <w:rPr>
          <w:rFonts w:cs="Times New Roman (Corpo CS)"/>
          <w:b/>
          <w:caps/>
          <w:color w:val="0E1821"/>
        </w:rPr>
        <w:t xml:space="preserve"> offre condizioni economiche e progettuali </w:t>
      </w:r>
    </w:p>
    <w:p w:rsidR="00B26452" w:rsidRPr="00A35DB2" w:rsidRDefault="00A35DB2" w:rsidP="00A35DB2">
      <w:pPr>
        <w:jc w:val="center"/>
        <w:rPr>
          <w:rFonts w:ascii="Arial" w:eastAsia="Times New Roman" w:hAnsi="Arial" w:cs="Times New Roman (Corpo CS)"/>
          <w:caps/>
          <w:color w:val="000000" w:themeColor="text1"/>
          <w:shd w:val="clear" w:color="auto" w:fill="F2F2F2"/>
          <w:lang w:eastAsia="it-IT"/>
        </w:rPr>
      </w:pPr>
      <w:r w:rsidRPr="00A35DB2">
        <w:rPr>
          <w:rFonts w:cs="Times New Roman (Corpo CS)"/>
          <w:b/>
          <w:caps/>
          <w:color w:val="0E1821"/>
        </w:rPr>
        <w:t>estremamente vantaggiose.</w:t>
      </w:r>
    </w:p>
    <w:p w:rsidR="00B26452" w:rsidRDefault="00B26452" w:rsidP="00B26452">
      <w:pPr>
        <w:rPr>
          <w:color w:val="000000" w:themeColor="text1"/>
        </w:rPr>
      </w:pPr>
    </w:p>
    <w:p w:rsidR="006D5546" w:rsidRPr="004B00F3" w:rsidRDefault="006D5546" w:rsidP="00B26452">
      <w:pPr>
        <w:rPr>
          <w:color w:val="000000" w:themeColor="text1"/>
          <w:sz w:val="10"/>
          <w:szCs w:val="10"/>
        </w:rPr>
      </w:pPr>
    </w:p>
    <w:p w:rsidR="001E7A21" w:rsidRDefault="001E7A21" w:rsidP="00B26452">
      <w:pPr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</w:pPr>
      <w:r w:rsidRPr="001E7A21">
        <w:rPr>
          <w:rFonts w:ascii="Arial" w:eastAsia="Times New Roman" w:hAnsi="Arial" w:cs="Arial"/>
          <w:b/>
          <w:bCs/>
          <w:i/>
          <w:iCs/>
          <w:color w:val="000000" w:themeColor="text1"/>
          <w:shd w:val="clear" w:color="auto" w:fill="FFFFFF"/>
          <w:lang w:eastAsia="it-IT"/>
        </w:rPr>
        <w:t>Orvieto, giugno 2020</w:t>
      </w:r>
      <w:r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. </w:t>
      </w:r>
      <w:r w:rsidR="00B26452" w:rsidRPr="00E12238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Sono sempre di più gli hotel e le strutture ricettive che </w:t>
      </w:r>
      <w:r w:rsidR="00B26452" w:rsidRPr="00DB3C5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vogliono adattare </w:t>
      </w:r>
      <w:r w:rsidR="00B26452" w:rsidRPr="00E12238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i propri locali </w:t>
      </w:r>
      <w:r w:rsidR="00B26452" w:rsidRPr="00DB3C5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alle ultime tendenze del design</w:t>
      </w:r>
      <w:r w:rsidR="00B26452" w:rsidRPr="00E12238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.</w:t>
      </w:r>
    </w:p>
    <w:p w:rsidR="00B26452" w:rsidRPr="001E7A21" w:rsidRDefault="00B26452" w:rsidP="00B26452">
      <w:pPr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</w:pPr>
      <w:r w:rsidRPr="00E12238">
        <w:rPr>
          <w:rFonts w:ascii="Arial" w:hAnsi="Arial" w:cs="Arial"/>
          <w:color w:val="000000" w:themeColor="text1"/>
        </w:rPr>
        <w:t xml:space="preserve">I bagni determinano le valutazioni </w:t>
      </w:r>
      <w:r w:rsidR="006D5546">
        <w:rPr>
          <w:rFonts w:ascii="Arial" w:hAnsi="Arial" w:cs="Arial"/>
          <w:color w:val="000000" w:themeColor="text1"/>
        </w:rPr>
        <w:t>di</w:t>
      </w:r>
      <w:r w:rsidRPr="00E12238">
        <w:rPr>
          <w:rFonts w:ascii="Arial" w:hAnsi="Arial" w:cs="Arial"/>
          <w:color w:val="000000" w:themeColor="text1"/>
        </w:rPr>
        <w:t xml:space="preserve"> tutte le strutture </w:t>
      </w:r>
      <w:r w:rsidR="00A35DB2">
        <w:rPr>
          <w:rFonts w:ascii="Arial" w:hAnsi="Arial" w:cs="Arial"/>
          <w:color w:val="000000" w:themeColor="text1"/>
        </w:rPr>
        <w:t>collettiv</w:t>
      </w:r>
      <w:r w:rsidR="00C252C1">
        <w:rPr>
          <w:rFonts w:ascii="Arial" w:hAnsi="Arial" w:cs="Arial"/>
          <w:color w:val="000000" w:themeColor="text1"/>
        </w:rPr>
        <w:t xml:space="preserve">e </w:t>
      </w:r>
      <w:r w:rsidRPr="00E12238">
        <w:rPr>
          <w:rFonts w:ascii="Arial" w:hAnsi="Arial" w:cs="Arial"/>
          <w:color w:val="000000" w:themeColor="text1"/>
        </w:rPr>
        <w:t>e ne</w:t>
      </w:r>
      <w:r w:rsidR="006D5546">
        <w:rPr>
          <w:rFonts w:ascii="Arial" w:hAnsi="Arial" w:cs="Arial"/>
          <w:color w:val="000000" w:themeColor="text1"/>
        </w:rPr>
        <w:t xml:space="preserve"> </w:t>
      </w:r>
      <w:r w:rsidRPr="00E12238">
        <w:rPr>
          <w:rFonts w:ascii="Arial" w:hAnsi="Arial" w:cs="Arial"/>
          <w:color w:val="000000" w:themeColor="text1"/>
        </w:rPr>
        <w:t>caratterizzano il livello di accoglienza e affidabilità:</w:t>
      </w:r>
      <w:r w:rsidRPr="00E12238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u</w:t>
      </w:r>
      <w:r w:rsidRPr="00DB3C5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no stile obsoleto significa quasi certamente una perdita di clienti</w:t>
      </w:r>
      <w:r w:rsidRPr="00E12238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e a</w:t>
      </w:r>
      <w:r w:rsidRPr="00DB3C5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nche gli hotel </w:t>
      </w:r>
      <w:r w:rsidR="00C252C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più </w:t>
      </w:r>
      <w:r w:rsidRPr="00DB3C5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vintage e </w:t>
      </w:r>
      <w:r w:rsidR="00C252C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classici</w:t>
      </w:r>
      <w:r w:rsidRPr="00DB3C5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devono soddisfare precise aspettative se non vogliono trovarsi di fronte a clienti </w:t>
      </w:r>
      <w:r w:rsidRPr="00E12238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insoddisfatti.</w:t>
      </w:r>
      <w:r w:rsidRPr="00E12238">
        <w:rPr>
          <w:rFonts w:ascii="Arial" w:hAnsi="Arial" w:cs="Arial"/>
          <w:color w:val="000000" w:themeColor="text1"/>
        </w:rPr>
        <w:t xml:space="preserve"> </w:t>
      </w:r>
    </w:p>
    <w:p w:rsidR="00B26452" w:rsidRPr="00E12238" w:rsidRDefault="00B26452" w:rsidP="00B26452">
      <w:pPr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</w:pPr>
    </w:p>
    <w:p w:rsidR="00B26452" w:rsidRPr="00E12238" w:rsidRDefault="00B26452" w:rsidP="00B26452">
      <w:pPr>
        <w:rPr>
          <w:rFonts w:ascii="Arial" w:eastAsia="Times New Roman" w:hAnsi="Arial" w:cs="Arial"/>
          <w:color w:val="000000" w:themeColor="text1"/>
          <w:lang w:eastAsia="it-IT"/>
        </w:rPr>
      </w:pPr>
      <w:r w:rsidRPr="00DB3C5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Implementare in modo efficiente elementi di design per il bagno </w:t>
      </w:r>
      <w:proofErr w:type="spellStart"/>
      <w:r w:rsidR="00330A96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affinchè</w:t>
      </w:r>
      <w:proofErr w:type="spellEnd"/>
      <w:r w:rsidRPr="00DB3C5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 siano </w:t>
      </w:r>
      <w:r w:rsidRPr="00E12238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 xml:space="preserve">sicuri e </w:t>
      </w:r>
      <w:r w:rsidRPr="00DB3C51">
        <w:rPr>
          <w:rFonts w:ascii="Arial" w:eastAsia="Times New Roman" w:hAnsi="Arial" w:cs="Arial"/>
          <w:color w:val="000000" w:themeColor="text1"/>
          <w:shd w:val="clear" w:color="auto" w:fill="FFFFFF"/>
          <w:lang w:eastAsia="it-IT"/>
        </w:rPr>
        <w:t>facili da installare, significa affrontare in maniera intelligente e oculata una ristrutturazione che potrebbe rivelarsi altrimenti molto esosa.</w:t>
      </w:r>
    </w:p>
    <w:p w:rsidR="00A35DB2" w:rsidRDefault="00B26452" w:rsidP="00A35DB2">
      <w:pPr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</w:pPr>
      <w:r w:rsidRPr="00E227F2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 xml:space="preserve">La riprogettazione e la decorazione di un hotel </w:t>
      </w:r>
      <w:r w:rsidR="006D5546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 xml:space="preserve">o di un B&amp;B </w:t>
      </w:r>
      <w:r w:rsidRPr="00E12238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 xml:space="preserve">infatti </w:t>
      </w:r>
      <w:r w:rsidRPr="00E227F2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>richiedono</w:t>
      </w:r>
      <w:r w:rsidRPr="00E12238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 xml:space="preserve"> </w:t>
      </w:r>
      <w:r w:rsidRPr="00E227F2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 xml:space="preserve">tempo e denaro, ecco perché è importante scegliere, durante il processo di ristrutturazione, soluzioni </w:t>
      </w:r>
      <w:r w:rsidR="006D5546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 xml:space="preserve">belle </w:t>
      </w:r>
      <w:r w:rsidRPr="00E227F2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>che facciano risparmiare tempo</w:t>
      </w:r>
      <w:r w:rsidR="006D5546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>.</w:t>
      </w:r>
    </w:p>
    <w:p w:rsidR="00C252C1" w:rsidRDefault="00C252C1" w:rsidP="00A35DB2">
      <w:pPr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</w:pPr>
    </w:p>
    <w:p w:rsidR="00BB0033" w:rsidRDefault="00B26452" w:rsidP="00A35DB2">
      <w:pPr>
        <w:rPr>
          <w:rFonts w:ascii="Arial" w:hAnsi="Arial" w:cs="Arial"/>
          <w:color w:val="000000" w:themeColor="text1"/>
        </w:rPr>
      </w:pPr>
      <w:r w:rsidRPr="00E12238">
        <w:rPr>
          <w:rFonts w:ascii="Arial" w:hAnsi="Arial" w:cs="Arial"/>
          <w:color w:val="000000" w:themeColor="text1"/>
          <w:w w:val="105"/>
        </w:rPr>
        <w:t xml:space="preserve">Ponte Giulio, riferimento del settore idrotermosanitario, </w:t>
      </w:r>
      <w:r w:rsidRPr="00C252C1">
        <w:rPr>
          <w:rFonts w:ascii="Arial" w:hAnsi="Arial" w:cs="Arial"/>
          <w:b/>
          <w:bCs/>
          <w:color w:val="000000" w:themeColor="text1"/>
          <w:w w:val="105"/>
        </w:rPr>
        <w:t xml:space="preserve">ha ideato </w:t>
      </w:r>
      <w:r w:rsidRPr="00C252C1">
        <w:rPr>
          <w:rFonts w:ascii="Arial" w:hAnsi="Arial" w:cs="Arial"/>
          <w:b/>
          <w:bCs/>
          <w:color w:val="000000" w:themeColor="text1"/>
        </w:rPr>
        <w:t xml:space="preserve">un </w:t>
      </w:r>
      <w:r w:rsidR="006D5546">
        <w:rPr>
          <w:rFonts w:ascii="Arial" w:hAnsi="Arial" w:cs="Arial"/>
          <w:b/>
          <w:bCs/>
          <w:color w:val="000000" w:themeColor="text1"/>
        </w:rPr>
        <w:t>suo Manifesto</w:t>
      </w:r>
      <w:r w:rsidRPr="00C252C1">
        <w:rPr>
          <w:rFonts w:ascii="Arial" w:hAnsi="Arial" w:cs="Arial"/>
          <w:b/>
          <w:bCs/>
          <w:color w:val="000000" w:themeColor="text1"/>
        </w:rPr>
        <w:t xml:space="preserve"> interamente dedicato alle strutture ricettive che include vantaggi progettuali ed economici a chi decide di rifare la propria struttura</w:t>
      </w:r>
      <w:r w:rsidRPr="00E12238">
        <w:rPr>
          <w:rFonts w:ascii="Arial" w:hAnsi="Arial" w:cs="Arial"/>
          <w:color w:val="000000" w:themeColor="text1"/>
        </w:rPr>
        <w:t>, affiancando i propri tecnici a architetti e installatori.</w:t>
      </w:r>
    </w:p>
    <w:p w:rsidR="00C252C1" w:rsidRDefault="00B22EF7" w:rsidP="00A35DB2">
      <w:pPr>
        <w:rPr>
          <w:rFonts w:ascii="Arial" w:hAnsi="Arial" w:cs="Arial"/>
          <w:color w:val="000000" w:themeColor="text1"/>
        </w:rPr>
      </w:pPr>
      <w:r w:rsidRPr="00E227F2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>In particolare, quando si riprogetta un bagno, ci si trova quasi sempre di fronte ad una sfida</w:t>
      </w:r>
      <w:r w:rsidRPr="00E12238">
        <w:rPr>
          <w:rFonts w:ascii="Arial" w:eastAsia="Times New Roman" w:hAnsi="Arial" w:cs="Arial"/>
          <w:color w:val="000000" w:themeColor="text1"/>
          <w:shd w:val="clear" w:color="auto" w:fill="F2F2F2"/>
          <w:lang w:eastAsia="it-IT"/>
        </w:rPr>
        <w:t>: r</w:t>
      </w:r>
      <w:r w:rsidRPr="00E12238">
        <w:rPr>
          <w:rFonts w:ascii="Arial" w:hAnsi="Arial" w:cs="Arial"/>
          <w:color w:val="000000" w:themeColor="text1"/>
        </w:rPr>
        <w:t xml:space="preserve">icostruire la zona doccia con una cabina sicura, </w:t>
      </w:r>
      <w:r>
        <w:rPr>
          <w:rFonts w:ascii="Arial" w:hAnsi="Arial" w:cs="Arial"/>
          <w:color w:val="000000" w:themeColor="text1"/>
        </w:rPr>
        <w:t xml:space="preserve">garantire </w:t>
      </w:r>
      <w:r w:rsidRPr="00E12238">
        <w:rPr>
          <w:rFonts w:ascii="Arial" w:hAnsi="Arial" w:cs="Arial"/>
          <w:color w:val="000000" w:themeColor="text1"/>
        </w:rPr>
        <w:t>un fondo antiscivolo</w:t>
      </w:r>
      <w:r>
        <w:rPr>
          <w:rFonts w:ascii="Arial" w:hAnsi="Arial" w:cs="Arial"/>
          <w:color w:val="000000" w:themeColor="text1"/>
        </w:rPr>
        <w:t xml:space="preserve">, rifare adeguatamente le zone wc e lavabo </w:t>
      </w:r>
      <w:r w:rsidRPr="00E12238">
        <w:rPr>
          <w:rFonts w:ascii="Arial" w:hAnsi="Arial" w:cs="Arial"/>
          <w:color w:val="000000" w:themeColor="text1"/>
        </w:rPr>
        <w:t xml:space="preserve">e </w:t>
      </w:r>
      <w:r>
        <w:rPr>
          <w:rFonts w:ascii="Arial" w:hAnsi="Arial" w:cs="Arial"/>
          <w:color w:val="000000" w:themeColor="text1"/>
        </w:rPr>
        <w:t xml:space="preserve">installare </w:t>
      </w:r>
      <w:r w:rsidRPr="00E12238">
        <w:rPr>
          <w:rFonts w:ascii="Arial" w:hAnsi="Arial" w:cs="Arial"/>
          <w:color w:val="000000" w:themeColor="text1"/>
        </w:rPr>
        <w:t>un sistema di accessori</w:t>
      </w:r>
      <w:r>
        <w:rPr>
          <w:rFonts w:ascii="Arial" w:hAnsi="Arial" w:cs="Arial"/>
          <w:color w:val="000000" w:themeColor="text1"/>
        </w:rPr>
        <w:t xml:space="preserve"> </w:t>
      </w:r>
      <w:r w:rsidR="006D5546">
        <w:rPr>
          <w:rFonts w:ascii="Arial" w:hAnsi="Arial" w:cs="Arial"/>
          <w:color w:val="000000" w:themeColor="text1"/>
        </w:rPr>
        <w:t xml:space="preserve">affidabile, </w:t>
      </w:r>
      <w:r w:rsidR="00B26452" w:rsidRPr="00E12238">
        <w:rPr>
          <w:rFonts w:ascii="Arial" w:hAnsi="Arial" w:cs="Arial"/>
          <w:color w:val="000000" w:themeColor="text1"/>
        </w:rPr>
        <w:t>senza interventi particolarmente invasivi e in tempi brevi</w:t>
      </w:r>
      <w:r>
        <w:rPr>
          <w:rFonts w:ascii="Arial" w:hAnsi="Arial" w:cs="Arial"/>
          <w:color w:val="000000" w:themeColor="text1"/>
        </w:rPr>
        <w:t xml:space="preserve">. </w:t>
      </w:r>
    </w:p>
    <w:p w:rsidR="00C252C1" w:rsidRDefault="00B22EF7" w:rsidP="00B22EF7">
      <w:pPr>
        <w:pStyle w:val="Normale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E12238">
        <w:rPr>
          <w:rFonts w:ascii="Arial" w:hAnsi="Arial" w:cs="Arial"/>
          <w:color w:val="000000" w:themeColor="text1"/>
        </w:rPr>
        <w:t xml:space="preserve">Questo problema può essere evitato creando una zona doccia che non ha soglie o gradini ostruttivi, il che la rende accessibile a tutti. </w:t>
      </w:r>
    </w:p>
    <w:p w:rsidR="006D5546" w:rsidRDefault="006D5546" w:rsidP="00B22EF7">
      <w:pPr>
        <w:pStyle w:val="Normale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C252C1" w:rsidRPr="00BB0033" w:rsidRDefault="00B22EF7" w:rsidP="00BB0033">
      <w:pPr>
        <w:pStyle w:val="Normale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Pr="00E12238">
        <w:rPr>
          <w:rFonts w:ascii="Arial" w:hAnsi="Arial" w:cs="Arial"/>
          <w:color w:val="000000" w:themeColor="text1"/>
        </w:rPr>
        <w:t xml:space="preserve">ccessori come HUG o SOLO della linea Life </w:t>
      </w:r>
      <w:proofErr w:type="spellStart"/>
      <w:r w:rsidRPr="00E12238">
        <w:rPr>
          <w:rFonts w:ascii="Arial" w:hAnsi="Arial" w:cs="Arial"/>
          <w:color w:val="000000" w:themeColor="text1"/>
        </w:rPr>
        <w:t>Caring</w:t>
      </w:r>
      <w:proofErr w:type="spellEnd"/>
      <w:r w:rsidRPr="00E12238">
        <w:rPr>
          <w:rFonts w:ascii="Arial" w:hAnsi="Arial" w:cs="Arial"/>
          <w:color w:val="000000" w:themeColor="text1"/>
        </w:rPr>
        <w:t xml:space="preserve"> Design o sistemi su misura come quelli della collezione </w:t>
      </w:r>
      <w:proofErr w:type="spellStart"/>
      <w:r w:rsidRPr="00E12238">
        <w:rPr>
          <w:rFonts w:ascii="Arial" w:hAnsi="Arial" w:cs="Arial"/>
          <w:color w:val="000000" w:themeColor="text1"/>
        </w:rPr>
        <w:t>Exclusive</w:t>
      </w:r>
      <w:proofErr w:type="spellEnd"/>
      <w:r w:rsidRPr="00E12238">
        <w:rPr>
          <w:rFonts w:ascii="Arial" w:hAnsi="Arial" w:cs="Arial"/>
          <w:color w:val="000000" w:themeColor="text1"/>
        </w:rPr>
        <w:t xml:space="preserve"> Design</w:t>
      </w:r>
      <w:r>
        <w:rPr>
          <w:rFonts w:ascii="Arial" w:hAnsi="Arial" w:cs="Arial"/>
          <w:color w:val="000000" w:themeColor="text1"/>
        </w:rPr>
        <w:t xml:space="preserve"> offrono al</w:t>
      </w:r>
      <w:r w:rsidRPr="00E12238">
        <w:rPr>
          <w:rFonts w:ascii="Arial" w:hAnsi="Arial" w:cs="Arial"/>
          <w:color w:val="000000" w:themeColor="text1"/>
        </w:rPr>
        <w:t xml:space="preserve"> progettista del bagno la massima flessibilità nel decidere la disposizione della zona </w:t>
      </w:r>
      <w:r>
        <w:rPr>
          <w:rFonts w:ascii="Arial" w:hAnsi="Arial" w:cs="Arial"/>
          <w:color w:val="000000" w:themeColor="text1"/>
        </w:rPr>
        <w:t>umida e successivamente</w:t>
      </w:r>
      <w:r w:rsidRPr="00E12238">
        <w:rPr>
          <w:rFonts w:ascii="Arial" w:hAnsi="Arial" w:cs="Arial"/>
          <w:color w:val="000000" w:themeColor="text1"/>
        </w:rPr>
        <w:t xml:space="preserve"> degli elementi sanitari.</w:t>
      </w:r>
      <w:r w:rsidR="00BB0033">
        <w:rPr>
          <w:rFonts w:ascii="Arial" w:hAnsi="Arial" w:cs="Arial"/>
          <w:color w:val="000000" w:themeColor="text1"/>
        </w:rPr>
        <w:t xml:space="preserve"> </w:t>
      </w:r>
      <w:r w:rsidR="00465729" w:rsidRPr="008758D5">
        <w:rPr>
          <w:rFonts w:ascii="Arial" w:hAnsi="Arial" w:cs="Arial"/>
          <w:color w:val="000000" w:themeColor="text1"/>
        </w:rPr>
        <w:t>Dopo aver</w:t>
      </w:r>
      <w:r w:rsidR="00465729" w:rsidRPr="006D5546">
        <w:rPr>
          <w:rFonts w:ascii="Arial" w:hAnsi="Arial" w:cs="Arial"/>
          <w:color w:val="000000" w:themeColor="text1"/>
        </w:rPr>
        <w:t xml:space="preserve"> </w:t>
      </w:r>
      <w:proofErr w:type="spellStart"/>
      <w:r w:rsidR="00465729" w:rsidRPr="006D5546">
        <w:rPr>
          <w:rFonts w:ascii="Arial" w:hAnsi="Arial" w:cs="Arial"/>
          <w:color w:val="000000" w:themeColor="text1"/>
        </w:rPr>
        <w:t>aver</w:t>
      </w:r>
      <w:proofErr w:type="spellEnd"/>
      <w:r w:rsidR="00465729" w:rsidRPr="006D5546">
        <w:rPr>
          <w:rFonts w:ascii="Arial" w:hAnsi="Arial" w:cs="Arial"/>
          <w:color w:val="000000" w:themeColor="text1"/>
        </w:rPr>
        <w:t xml:space="preserve"> consultato il quaderno dell’ospitalità </w:t>
      </w:r>
      <w:r w:rsidR="008758D5">
        <w:rPr>
          <w:rFonts w:ascii="Arial" w:hAnsi="Arial" w:cs="Arial"/>
          <w:color w:val="000000" w:themeColor="text1"/>
        </w:rPr>
        <w:t xml:space="preserve">di Ponte Giulio </w:t>
      </w:r>
      <w:r w:rsidR="00465729" w:rsidRPr="006D5546">
        <w:rPr>
          <w:rFonts w:ascii="Arial" w:hAnsi="Arial" w:cs="Arial"/>
          <w:color w:val="000000" w:themeColor="text1"/>
        </w:rPr>
        <w:t xml:space="preserve">e selezionato </w:t>
      </w:r>
      <w:r w:rsidR="00465729">
        <w:rPr>
          <w:rFonts w:ascii="Arial" w:hAnsi="Arial" w:cs="Arial"/>
          <w:color w:val="000000" w:themeColor="text1"/>
        </w:rPr>
        <w:t>i</w:t>
      </w:r>
      <w:r w:rsidR="00465729" w:rsidRPr="006D5546">
        <w:rPr>
          <w:rFonts w:ascii="Arial" w:hAnsi="Arial" w:cs="Arial"/>
          <w:color w:val="000000" w:themeColor="text1"/>
        </w:rPr>
        <w:t xml:space="preserve"> prodotti adatti alle proprie necessità</w:t>
      </w:r>
      <w:r w:rsidR="00465729">
        <w:rPr>
          <w:rFonts w:ascii="Arial" w:hAnsi="Arial" w:cs="Arial"/>
          <w:color w:val="000000" w:themeColor="text1"/>
        </w:rPr>
        <w:t>, il cliente può scegliere anche</w:t>
      </w:r>
      <w:r w:rsidRPr="00E12238">
        <w:rPr>
          <w:rFonts w:ascii="Arial" w:hAnsi="Arial" w:cs="Arial"/>
          <w:color w:val="000000" w:themeColor="text1"/>
        </w:rPr>
        <w:t xml:space="preserve"> elementi del contenitore </w:t>
      </w:r>
      <w:proofErr w:type="spellStart"/>
      <w:r w:rsidRPr="00E12238">
        <w:rPr>
          <w:rFonts w:ascii="Arial" w:hAnsi="Arial" w:cs="Arial"/>
          <w:color w:val="000000" w:themeColor="text1"/>
        </w:rPr>
        <w:t>Safety</w:t>
      </w:r>
      <w:proofErr w:type="spellEnd"/>
      <w:r w:rsidRPr="00E12238">
        <w:rPr>
          <w:rFonts w:ascii="Arial" w:hAnsi="Arial" w:cs="Arial"/>
          <w:color w:val="000000" w:themeColor="text1"/>
        </w:rPr>
        <w:t xml:space="preserve"> Design, </w:t>
      </w:r>
      <w:proofErr w:type="spellStart"/>
      <w:r w:rsidR="00465729">
        <w:rPr>
          <w:rFonts w:ascii="Arial" w:hAnsi="Arial" w:cs="Arial"/>
          <w:color w:val="000000" w:themeColor="text1"/>
        </w:rPr>
        <w:t>affinchè</w:t>
      </w:r>
      <w:proofErr w:type="spellEnd"/>
      <w:r w:rsidR="00465729">
        <w:rPr>
          <w:rFonts w:ascii="Arial" w:hAnsi="Arial" w:cs="Arial"/>
          <w:color w:val="000000" w:themeColor="text1"/>
        </w:rPr>
        <w:t xml:space="preserve"> </w:t>
      </w:r>
      <w:r w:rsidRPr="00E12238">
        <w:rPr>
          <w:rFonts w:ascii="Arial" w:hAnsi="Arial" w:cs="Arial"/>
          <w:color w:val="000000" w:themeColor="text1"/>
        </w:rPr>
        <w:t>il bagno risult</w:t>
      </w:r>
      <w:r w:rsidR="00465729">
        <w:rPr>
          <w:rFonts w:ascii="Arial" w:hAnsi="Arial" w:cs="Arial"/>
          <w:color w:val="000000" w:themeColor="text1"/>
        </w:rPr>
        <w:t>i</w:t>
      </w:r>
      <w:r w:rsidRPr="00E12238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12238">
        <w:rPr>
          <w:rFonts w:ascii="Arial" w:hAnsi="Arial" w:cs="Arial"/>
          <w:color w:val="000000" w:themeColor="text1"/>
        </w:rPr>
        <w:t>totalemente</w:t>
      </w:r>
      <w:proofErr w:type="spellEnd"/>
      <w:r w:rsidRPr="00E12238">
        <w:rPr>
          <w:rFonts w:ascii="Arial" w:hAnsi="Arial" w:cs="Arial"/>
          <w:color w:val="000000" w:themeColor="text1"/>
        </w:rPr>
        <w:t xml:space="preserve"> sicuro </w:t>
      </w:r>
      <w:r w:rsidR="00465729">
        <w:rPr>
          <w:rFonts w:ascii="Arial" w:hAnsi="Arial" w:cs="Arial"/>
          <w:color w:val="000000" w:themeColor="text1"/>
        </w:rPr>
        <w:t>con</w:t>
      </w:r>
      <w:r w:rsidRPr="00E12238">
        <w:rPr>
          <w:rFonts w:ascii="Arial" w:hAnsi="Arial" w:cs="Arial"/>
          <w:color w:val="000000" w:themeColor="text1"/>
        </w:rPr>
        <w:t xml:space="preserve"> maniglioni, sedute e accessori antibatterici, ideali per </w:t>
      </w:r>
      <w:r w:rsidRPr="00E12238">
        <w:rPr>
          <w:rFonts w:ascii="Arial" w:hAnsi="Arial" w:cs="Arial"/>
          <w:color w:val="000000" w:themeColor="text1"/>
          <w:shd w:val="clear" w:color="auto" w:fill="FFFFFF"/>
        </w:rPr>
        <w:t>uso promiscuo e collettivo.</w:t>
      </w:r>
      <w:r w:rsidR="00C252C1" w:rsidRPr="00C252C1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BB0033">
        <w:rPr>
          <w:rFonts w:ascii="Arial" w:hAnsi="Arial" w:cs="Arial"/>
          <w:color w:val="000000" w:themeColor="text1"/>
          <w:sz w:val="23"/>
          <w:szCs w:val="23"/>
        </w:rPr>
        <w:t xml:space="preserve">L’azienda </w:t>
      </w:r>
      <w:r w:rsidR="00C252C1">
        <w:rPr>
          <w:rFonts w:ascii="Arial" w:hAnsi="Arial" w:cs="Arial"/>
          <w:color w:val="000000" w:themeColor="text1"/>
          <w:sz w:val="23"/>
          <w:szCs w:val="23"/>
        </w:rPr>
        <w:t>di Orvieto</w:t>
      </w:r>
      <w:r w:rsidR="00C252C1" w:rsidRPr="00E15DD2">
        <w:rPr>
          <w:rFonts w:ascii="Arial" w:hAnsi="Arial" w:cs="Arial"/>
          <w:color w:val="000000" w:themeColor="text1"/>
          <w:sz w:val="23"/>
          <w:szCs w:val="23"/>
        </w:rPr>
        <w:t xml:space="preserve"> da anni</w:t>
      </w:r>
      <w:r w:rsidR="00C252C1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C252C1" w:rsidRPr="00E15DD2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utilizza la tecnologia </w:t>
      </w:r>
      <w:proofErr w:type="spellStart"/>
      <w:r w:rsidR="00C252C1" w:rsidRPr="00E15DD2">
        <w:rPr>
          <w:rFonts w:ascii="Arial" w:hAnsi="Arial" w:cs="Arial"/>
          <w:b/>
          <w:bCs/>
          <w:color w:val="000000" w:themeColor="text1"/>
          <w:sz w:val="23"/>
          <w:szCs w:val="23"/>
        </w:rPr>
        <w:t>BioCote</w:t>
      </w:r>
      <w:proofErr w:type="spellEnd"/>
      <w:r w:rsidR="00C252C1" w:rsidRPr="00E15DD2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® </w:t>
      </w:r>
      <w:r w:rsidR="00C252C1" w:rsidRPr="006D5546">
        <w:rPr>
          <w:rFonts w:ascii="Arial" w:hAnsi="Arial" w:cs="Arial"/>
          <w:color w:val="000000" w:themeColor="text1"/>
          <w:sz w:val="23"/>
          <w:szCs w:val="23"/>
        </w:rPr>
        <w:t>per</w:t>
      </w:r>
      <w:r w:rsidR="00C252C1" w:rsidRPr="00E15DD2">
        <w:rPr>
          <w:rFonts w:ascii="Arial" w:hAnsi="Arial" w:cs="Arial"/>
          <w:color w:val="000000" w:themeColor="text1"/>
          <w:sz w:val="23"/>
          <w:szCs w:val="23"/>
        </w:rPr>
        <w:t xml:space="preserve"> rivestire i suoi prodotti che, grazie alle proprietà antimicrobiche dell’argento, è una delle componenti essenziali nella lotta per la riduzione effettiva dei batteri negli ambienti igienici.</w:t>
      </w:r>
    </w:p>
    <w:p w:rsidR="00BB0033" w:rsidRDefault="00BB0033" w:rsidP="006D5546">
      <w:pPr>
        <w:rPr>
          <w:rFonts w:ascii="Arial" w:hAnsi="Arial" w:cs="Arial"/>
          <w:color w:val="000000" w:themeColor="text1"/>
        </w:rPr>
      </w:pPr>
    </w:p>
    <w:p w:rsidR="001E7A21" w:rsidRDefault="006D5546" w:rsidP="006D5546">
      <w:pPr>
        <w:rPr>
          <w:rFonts w:ascii="Arial" w:eastAsia="Times New Roman" w:hAnsi="Arial" w:cs="Arial"/>
          <w:b/>
          <w:bCs/>
          <w:color w:val="000000" w:themeColor="text1"/>
          <w:lang w:eastAsia="it-IT"/>
        </w:rPr>
      </w:pPr>
      <w:r w:rsidRPr="001E7A21">
        <w:rPr>
          <w:rFonts w:ascii="Arial" w:hAnsi="Arial" w:cs="Arial"/>
          <w:color w:val="000000" w:themeColor="text1"/>
        </w:rPr>
        <w:t xml:space="preserve">Nell’ambito del suo </w:t>
      </w:r>
      <w:r w:rsidRPr="001E7A21">
        <w:rPr>
          <w:rFonts w:ascii="Arial" w:hAnsi="Arial" w:cs="Arial"/>
          <w:b/>
          <w:bCs/>
          <w:color w:val="000000" w:themeColor="text1"/>
        </w:rPr>
        <w:t>Manifesto</w:t>
      </w:r>
      <w:r w:rsidRPr="001E7A21">
        <w:rPr>
          <w:rFonts w:ascii="Arial" w:hAnsi="Arial" w:cs="Arial"/>
          <w:color w:val="000000" w:themeColor="text1"/>
        </w:rPr>
        <w:t xml:space="preserve">, </w:t>
      </w:r>
      <w:r w:rsidR="00B22EF7" w:rsidRPr="001E7A21">
        <w:rPr>
          <w:rFonts w:ascii="Arial" w:hAnsi="Arial" w:cs="Arial"/>
          <w:color w:val="000000" w:themeColor="text1"/>
        </w:rPr>
        <w:t xml:space="preserve">Ponte Giulio </w:t>
      </w:r>
      <w:r w:rsidRPr="001E7A21">
        <w:rPr>
          <w:rFonts w:ascii="Arial" w:hAnsi="Arial" w:cs="Arial"/>
          <w:b/>
          <w:bCs/>
          <w:color w:val="000000" w:themeColor="text1"/>
        </w:rPr>
        <w:t xml:space="preserve">assiste </w:t>
      </w:r>
      <w:r w:rsidR="008758D5" w:rsidRPr="001E7A21">
        <w:rPr>
          <w:rFonts w:ascii="Arial" w:hAnsi="Arial" w:cs="Arial"/>
          <w:b/>
          <w:bCs/>
          <w:color w:val="000000" w:themeColor="text1"/>
        </w:rPr>
        <w:t>il</w:t>
      </w:r>
      <w:r w:rsidRPr="001E7A21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1E7A21">
        <w:rPr>
          <w:rFonts w:ascii="Arial" w:hAnsi="Arial" w:cs="Arial"/>
          <w:b/>
          <w:bCs/>
          <w:color w:val="000000" w:themeColor="text1"/>
        </w:rPr>
        <w:t>prescrittore</w:t>
      </w:r>
      <w:proofErr w:type="spellEnd"/>
      <w:r w:rsidRPr="001E7A21">
        <w:rPr>
          <w:rFonts w:ascii="Arial" w:hAnsi="Arial" w:cs="Arial"/>
          <w:b/>
          <w:bCs/>
          <w:color w:val="000000" w:themeColor="text1"/>
        </w:rPr>
        <w:t xml:space="preserve"> </w:t>
      </w:r>
      <w:r w:rsidR="008758D5" w:rsidRPr="001E7A21">
        <w:rPr>
          <w:rFonts w:ascii="Arial" w:hAnsi="Arial" w:cs="Arial"/>
          <w:b/>
          <w:bCs/>
          <w:color w:val="000000" w:themeColor="text1"/>
        </w:rPr>
        <w:t xml:space="preserve">e il cliente </w:t>
      </w:r>
      <w:r w:rsidRPr="001E7A21">
        <w:rPr>
          <w:rFonts w:ascii="Arial" w:hAnsi="Arial" w:cs="Arial"/>
          <w:color w:val="000000" w:themeColor="text1"/>
        </w:rPr>
        <w:t>nella scelta delle soluzioni ideali</w:t>
      </w:r>
      <w:r w:rsidR="00465729" w:rsidRPr="001E7A21">
        <w:rPr>
          <w:rFonts w:ascii="Arial" w:hAnsi="Arial" w:cs="Arial"/>
          <w:color w:val="000000" w:themeColor="text1"/>
        </w:rPr>
        <w:t>,</w:t>
      </w:r>
      <w:r w:rsidR="00465729" w:rsidRPr="001E7A21">
        <w:rPr>
          <w:rFonts w:ascii="Arial" w:hAnsi="Arial" w:cs="Arial"/>
          <w:b/>
          <w:bCs/>
          <w:color w:val="000000" w:themeColor="text1"/>
        </w:rPr>
        <w:t xml:space="preserve"> mentre il team commerciale offre</w:t>
      </w:r>
      <w:r w:rsidR="00465729" w:rsidRPr="001E7A21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 </w:t>
      </w:r>
      <w:r w:rsidR="008758D5" w:rsidRPr="001E7A21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a quest’ultimo </w:t>
      </w:r>
      <w:r w:rsidR="00465729" w:rsidRPr="001E7A21">
        <w:rPr>
          <w:rFonts w:ascii="Arial" w:eastAsia="Times New Roman" w:hAnsi="Arial" w:cs="Arial"/>
          <w:b/>
          <w:bCs/>
          <w:color w:val="000000" w:themeColor="text1"/>
          <w:lang w:eastAsia="it-IT"/>
        </w:rPr>
        <w:t>condizioni di pagamento favorevoli e personalizzate in base al progetto</w:t>
      </w:r>
      <w:r w:rsidR="003675BB" w:rsidRPr="001E7A21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. </w:t>
      </w:r>
    </w:p>
    <w:p w:rsidR="00BB0033" w:rsidRDefault="003675BB" w:rsidP="006D5546">
      <w:pPr>
        <w:rPr>
          <w:rFonts w:ascii="Arial" w:eastAsia="Times New Roman" w:hAnsi="Arial" w:cs="Arial"/>
          <w:b/>
          <w:bCs/>
          <w:color w:val="000000" w:themeColor="text1"/>
          <w:lang w:eastAsia="it-IT"/>
        </w:rPr>
      </w:pPr>
      <w:r w:rsidRPr="001E7A21">
        <w:rPr>
          <w:rFonts w:ascii="Arial" w:eastAsia="Times New Roman" w:hAnsi="Arial" w:cs="Arial"/>
          <w:b/>
          <w:bCs/>
          <w:color w:val="000000" w:themeColor="text1"/>
          <w:lang w:eastAsia="it-IT"/>
        </w:rPr>
        <w:t>Moltissimi gli articoli soggetti alla promozione (</w:t>
      </w:r>
      <w:r w:rsidR="00295D76">
        <w:rPr>
          <w:rFonts w:ascii="Arial" w:eastAsia="Times New Roman" w:hAnsi="Arial" w:cs="Arial"/>
          <w:b/>
          <w:bCs/>
          <w:color w:val="000000" w:themeColor="text1"/>
          <w:lang w:eastAsia="it-IT"/>
        </w:rPr>
        <w:t>www.pontegiulio.it</w:t>
      </w:r>
      <w:r w:rsidRPr="001E7A21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). </w:t>
      </w:r>
    </w:p>
    <w:p w:rsidR="00BB0033" w:rsidRDefault="003675BB" w:rsidP="003675BB">
      <w:pPr>
        <w:rPr>
          <w:rFonts w:ascii="Arial" w:eastAsia="Times New Roman" w:hAnsi="Arial" w:cs="Arial"/>
          <w:lang w:eastAsia="it-IT"/>
        </w:rPr>
      </w:pPr>
      <w:r w:rsidRPr="001E7A21">
        <w:rPr>
          <w:rFonts w:ascii="Arial" w:eastAsia="Times New Roman" w:hAnsi="Arial" w:cs="Arial"/>
          <w:color w:val="000000"/>
          <w:lang w:eastAsia="it-IT"/>
        </w:rPr>
        <w:lastRenderedPageBreak/>
        <w:t>G</w:t>
      </w:r>
      <w:r w:rsidRPr="003675BB">
        <w:rPr>
          <w:rFonts w:ascii="Arial" w:eastAsia="Times New Roman" w:hAnsi="Arial" w:cs="Arial"/>
          <w:color w:val="000000"/>
          <w:lang w:eastAsia="it-IT"/>
        </w:rPr>
        <w:t xml:space="preserve">li articoli non inseriti </w:t>
      </w:r>
      <w:r w:rsidRPr="001E7A21">
        <w:rPr>
          <w:rFonts w:ascii="Arial" w:eastAsia="Times New Roman" w:hAnsi="Arial" w:cs="Arial"/>
          <w:color w:val="000000"/>
          <w:lang w:eastAsia="it-IT"/>
        </w:rPr>
        <w:t>nella</w:t>
      </w:r>
      <w:r w:rsidRPr="003675BB">
        <w:rPr>
          <w:rFonts w:ascii="Arial" w:eastAsia="Times New Roman" w:hAnsi="Arial" w:cs="Arial"/>
          <w:color w:val="000000"/>
          <w:lang w:eastAsia="it-IT"/>
        </w:rPr>
        <w:t xml:space="preserve"> lista</w:t>
      </w:r>
      <w:r w:rsidR="004B00F3">
        <w:rPr>
          <w:rFonts w:ascii="Arial" w:eastAsia="Times New Roman" w:hAnsi="Arial" w:cs="Arial"/>
          <w:color w:val="000000"/>
          <w:lang w:eastAsia="it-IT"/>
        </w:rPr>
        <w:t xml:space="preserve"> pubblicata sul sito</w:t>
      </w:r>
      <w:r w:rsidRPr="003675BB">
        <w:rPr>
          <w:rFonts w:ascii="Arial" w:eastAsia="Times New Roman" w:hAnsi="Arial" w:cs="Arial"/>
          <w:color w:val="000000"/>
          <w:lang w:eastAsia="it-IT"/>
        </w:rPr>
        <w:t xml:space="preserve"> non sono oggetto dell'iniziativa ma </w:t>
      </w:r>
      <w:r w:rsidR="004B00F3">
        <w:rPr>
          <w:rFonts w:ascii="Arial" w:eastAsia="Times New Roman" w:hAnsi="Arial" w:cs="Arial"/>
          <w:color w:val="000000"/>
          <w:lang w:eastAsia="it-IT"/>
        </w:rPr>
        <w:t>a discrezione dell</w:t>
      </w:r>
      <w:r w:rsidRPr="001E7A21">
        <w:rPr>
          <w:rFonts w:ascii="Arial" w:eastAsia="Times New Roman" w:hAnsi="Arial" w:cs="Arial"/>
          <w:color w:val="000000"/>
          <w:lang w:eastAsia="it-IT"/>
        </w:rPr>
        <w:t>’</w:t>
      </w:r>
      <w:r w:rsidRPr="003675BB">
        <w:rPr>
          <w:rFonts w:ascii="Arial" w:eastAsia="Times New Roman" w:hAnsi="Arial" w:cs="Arial"/>
          <w:color w:val="000000"/>
          <w:lang w:eastAsia="it-IT"/>
        </w:rPr>
        <w:t xml:space="preserve">ufficio commerciale </w:t>
      </w:r>
      <w:r w:rsidRPr="001E7A21">
        <w:rPr>
          <w:rFonts w:ascii="Arial" w:eastAsia="Times New Roman" w:hAnsi="Arial" w:cs="Arial"/>
          <w:color w:val="000000"/>
          <w:lang w:eastAsia="it-IT"/>
        </w:rPr>
        <w:t>Ponte Giulio</w:t>
      </w:r>
      <w:r w:rsidR="004B00F3">
        <w:rPr>
          <w:rFonts w:ascii="Arial" w:eastAsia="Times New Roman" w:hAnsi="Arial" w:cs="Arial"/>
          <w:color w:val="000000"/>
          <w:lang w:eastAsia="it-IT"/>
        </w:rPr>
        <w:t xml:space="preserve">, sarà possibile </w:t>
      </w:r>
      <w:r w:rsidRPr="003675BB">
        <w:rPr>
          <w:rFonts w:ascii="Arial" w:eastAsia="Times New Roman" w:hAnsi="Arial" w:cs="Arial"/>
          <w:color w:val="000000"/>
          <w:lang w:eastAsia="it-IT"/>
        </w:rPr>
        <w:t>decider</w:t>
      </w:r>
      <w:r w:rsidR="004B00F3">
        <w:rPr>
          <w:rFonts w:ascii="Arial" w:eastAsia="Times New Roman" w:hAnsi="Arial" w:cs="Arial"/>
          <w:color w:val="000000"/>
          <w:lang w:eastAsia="it-IT"/>
        </w:rPr>
        <w:t>e</w:t>
      </w:r>
      <w:r w:rsidRPr="003675BB">
        <w:rPr>
          <w:rFonts w:ascii="Arial" w:eastAsia="Times New Roman" w:hAnsi="Arial" w:cs="Arial"/>
          <w:color w:val="000000"/>
          <w:lang w:eastAsia="it-IT"/>
        </w:rPr>
        <w:t xml:space="preserve"> volta per volta se includere o meno un articolo nella promozione. </w:t>
      </w:r>
    </w:p>
    <w:p w:rsidR="003675BB" w:rsidRPr="00BB0033" w:rsidRDefault="00465729" w:rsidP="003675BB">
      <w:pPr>
        <w:rPr>
          <w:rFonts w:ascii="Arial" w:eastAsia="Times New Roman" w:hAnsi="Arial" w:cs="Arial"/>
          <w:lang w:eastAsia="it-IT"/>
        </w:rPr>
      </w:pPr>
      <w:r w:rsidRPr="001E7A21">
        <w:rPr>
          <w:rFonts w:ascii="Arial" w:eastAsia="Times New Roman" w:hAnsi="Arial" w:cs="Arial"/>
          <w:color w:val="000000" w:themeColor="text1"/>
          <w:lang w:eastAsia="it-IT"/>
        </w:rPr>
        <w:t xml:space="preserve">Infine, il cliente </w:t>
      </w:r>
      <w:r w:rsidRPr="001E7A21">
        <w:rPr>
          <w:rFonts w:ascii="Arial" w:hAnsi="Arial" w:cs="Arial"/>
          <w:color w:val="000000" w:themeColor="text1"/>
        </w:rPr>
        <w:t xml:space="preserve">ordina i </w:t>
      </w:r>
      <w:r w:rsidR="00B22EF7" w:rsidRPr="001E7A21">
        <w:rPr>
          <w:rFonts w:ascii="Arial" w:hAnsi="Arial" w:cs="Arial"/>
          <w:color w:val="000000" w:themeColor="text1"/>
        </w:rPr>
        <w:t xml:space="preserve">prodotti </w:t>
      </w:r>
      <w:r w:rsidRPr="001E7A21">
        <w:rPr>
          <w:rFonts w:ascii="Arial" w:hAnsi="Arial" w:cs="Arial"/>
          <w:color w:val="000000" w:themeColor="text1"/>
        </w:rPr>
        <w:t>che</w:t>
      </w:r>
      <w:r w:rsidRPr="001E7A21">
        <w:rPr>
          <w:rFonts w:ascii="Arial" w:hAnsi="Arial" w:cs="Arial"/>
          <w:b/>
          <w:bCs/>
          <w:color w:val="000000" w:themeColor="text1"/>
        </w:rPr>
        <w:t xml:space="preserve">, se </w:t>
      </w:r>
      <w:r w:rsidR="00B22EF7" w:rsidRPr="001E7A21">
        <w:rPr>
          <w:rFonts w:ascii="Arial" w:hAnsi="Arial" w:cs="Arial"/>
          <w:b/>
          <w:bCs/>
          <w:color w:val="000000" w:themeColor="text1"/>
        </w:rPr>
        <w:t>a listino</w:t>
      </w:r>
      <w:r w:rsidRPr="001E7A21">
        <w:rPr>
          <w:rFonts w:ascii="Arial" w:hAnsi="Arial" w:cs="Arial"/>
          <w:b/>
          <w:bCs/>
          <w:color w:val="000000" w:themeColor="text1"/>
        </w:rPr>
        <w:t xml:space="preserve">, gli </w:t>
      </w:r>
      <w:r w:rsidR="008758D5" w:rsidRPr="001E7A21">
        <w:rPr>
          <w:rFonts w:ascii="Arial" w:hAnsi="Arial" w:cs="Arial"/>
          <w:b/>
          <w:bCs/>
          <w:color w:val="000000" w:themeColor="text1"/>
        </w:rPr>
        <w:t>ve</w:t>
      </w:r>
      <w:r w:rsidRPr="001E7A21">
        <w:rPr>
          <w:rFonts w:ascii="Arial" w:hAnsi="Arial" w:cs="Arial"/>
          <w:b/>
          <w:bCs/>
          <w:color w:val="000000" w:themeColor="text1"/>
        </w:rPr>
        <w:t>rranno consegnati</w:t>
      </w:r>
      <w:r w:rsidR="00B22EF7" w:rsidRPr="001E7A21">
        <w:rPr>
          <w:rFonts w:ascii="Arial" w:hAnsi="Arial" w:cs="Arial"/>
          <w:b/>
          <w:bCs/>
          <w:color w:val="000000" w:themeColor="text1"/>
        </w:rPr>
        <w:t xml:space="preserve"> in 5 giorni dal ricevimento dell'ordine, </w:t>
      </w:r>
      <w:r w:rsidRPr="001E7A21">
        <w:rPr>
          <w:rFonts w:ascii="Arial" w:hAnsi="Arial" w:cs="Arial"/>
          <w:b/>
          <w:bCs/>
          <w:color w:val="000000" w:themeColor="text1"/>
        </w:rPr>
        <w:t>o</w:t>
      </w:r>
      <w:r w:rsidR="00B22EF7" w:rsidRPr="001E7A21">
        <w:rPr>
          <w:rFonts w:ascii="Arial" w:hAnsi="Arial" w:cs="Arial"/>
          <w:b/>
          <w:bCs/>
          <w:color w:val="000000" w:themeColor="text1"/>
        </w:rPr>
        <w:t xml:space="preserve"> anche in 24 ore.</w:t>
      </w:r>
      <w:r w:rsidRPr="001E7A21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BB0033" w:rsidRPr="00BB0033" w:rsidRDefault="00BB0033" w:rsidP="003675BB">
      <w:pPr>
        <w:rPr>
          <w:rFonts w:ascii="Arial" w:hAnsi="Arial" w:cs="Arial"/>
          <w:b/>
          <w:bCs/>
          <w:color w:val="F2F2F2" w:themeColor="background1" w:themeShade="F2"/>
        </w:rPr>
      </w:pPr>
    </w:p>
    <w:p w:rsidR="00BB0033" w:rsidRPr="00BB0033" w:rsidRDefault="001E7A21" w:rsidP="00BB0033">
      <w:pPr>
        <w:rPr>
          <w:rFonts w:ascii="Arial" w:hAnsi="Arial" w:cs="Arial"/>
          <w:b/>
          <w:bCs/>
          <w:color w:val="F2F2F2" w:themeColor="background1" w:themeShade="F2"/>
          <w:spacing w:val="-3"/>
          <w:w w:val="105"/>
          <w:u w:val="single"/>
        </w:rPr>
      </w:pPr>
      <w:r w:rsidRPr="00BB0033">
        <w:rPr>
          <w:rFonts w:ascii="Arial" w:hAnsi="Arial" w:cs="Arial"/>
          <w:b/>
          <w:bCs/>
          <w:color w:val="F2F2F2" w:themeColor="background1" w:themeShade="F2"/>
          <w:spacing w:val="-3"/>
          <w:w w:val="105"/>
          <w:highlight w:val="black"/>
          <w:u w:val="single"/>
        </w:rPr>
        <w:t>IL MANIFESTO PONTE GIULIO in sintesi</w:t>
      </w:r>
    </w:p>
    <w:p w:rsidR="00BB0033" w:rsidRPr="00BB0033" w:rsidRDefault="00BB0033" w:rsidP="00BB0033">
      <w:pPr>
        <w:rPr>
          <w:rFonts w:ascii="Arial" w:hAnsi="Arial" w:cs="Arial"/>
          <w:b/>
          <w:bCs/>
          <w:color w:val="000000" w:themeColor="text1"/>
          <w:spacing w:val="-3"/>
          <w:w w:val="105"/>
          <w:u w:val="single"/>
        </w:rPr>
      </w:pPr>
    </w:p>
    <w:p w:rsidR="00BB0033" w:rsidRPr="00BB0033" w:rsidRDefault="00BB0033" w:rsidP="00BB0033">
      <w:pPr>
        <w:pStyle w:val="Paragrafoelenco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" w:hAnsi="Arial" w:cs="Arial"/>
          <w:color w:val="000000" w:themeColor="text1"/>
          <w:w w:val="105"/>
          <w:sz w:val="21"/>
          <w:szCs w:val="21"/>
        </w:rPr>
      </w:pPr>
      <w:r w:rsidRPr="00BB0033">
        <w:rPr>
          <w:rFonts w:ascii="Arial" w:hAnsi="Arial" w:cs="Arial"/>
          <w:color w:val="000000" w:themeColor="text1"/>
          <w:spacing w:val="-3"/>
          <w:w w:val="105"/>
          <w:sz w:val="21"/>
          <w:szCs w:val="21"/>
        </w:rPr>
        <w:t>Pagamento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dilazionabile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in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sei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spacing w:val="-3"/>
          <w:w w:val="105"/>
          <w:sz w:val="21"/>
          <w:szCs w:val="21"/>
        </w:rPr>
        <w:t>rate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mensili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da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120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240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giorni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data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fattura* (*</w:t>
      </w:r>
      <w:r w:rsidRPr="00BB0033">
        <w:rPr>
          <w:rFonts w:ascii="Arial" w:hAnsi="Arial" w:cs="Arial"/>
          <w:i/>
          <w:color w:val="000000" w:themeColor="text1"/>
          <w:sz w:val="21"/>
          <w:szCs w:val="21"/>
        </w:rPr>
        <w:t xml:space="preserve">condizione soggetta ad </w:t>
      </w:r>
      <w:r w:rsidRPr="00BB0033">
        <w:rPr>
          <w:rFonts w:ascii="Arial" w:hAnsi="Arial" w:cs="Arial"/>
          <w:i/>
          <w:color w:val="000000" w:themeColor="text1"/>
          <w:w w:val="95"/>
          <w:sz w:val="21"/>
          <w:szCs w:val="21"/>
        </w:rPr>
        <w:t xml:space="preserve">approvazione della </w:t>
      </w:r>
      <w:r w:rsidRPr="00BB0033">
        <w:rPr>
          <w:rFonts w:ascii="Arial" w:hAnsi="Arial" w:cs="Arial"/>
          <w:i/>
          <w:color w:val="000000" w:themeColor="text1"/>
          <w:spacing w:val="-3"/>
          <w:w w:val="95"/>
          <w:sz w:val="21"/>
          <w:szCs w:val="21"/>
        </w:rPr>
        <w:t xml:space="preserve">compagnia </w:t>
      </w:r>
      <w:r w:rsidRPr="00BB0033">
        <w:rPr>
          <w:rFonts w:ascii="Arial" w:hAnsi="Arial" w:cs="Arial"/>
          <w:i/>
          <w:color w:val="000000" w:themeColor="text1"/>
          <w:sz w:val="21"/>
          <w:szCs w:val="21"/>
        </w:rPr>
        <w:t>di assicurazione del credito)</w:t>
      </w:r>
    </w:p>
    <w:p w:rsidR="00BB0033" w:rsidRPr="00BB0033" w:rsidRDefault="001E7A21" w:rsidP="00BB0033">
      <w:pPr>
        <w:pStyle w:val="Paragrafoelenco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" w:hAnsi="Arial" w:cs="Arial"/>
          <w:color w:val="000000" w:themeColor="text1"/>
          <w:w w:val="105"/>
          <w:sz w:val="21"/>
          <w:szCs w:val="21"/>
        </w:rPr>
      </w:pP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Gli</w:t>
      </w:r>
      <w:r w:rsidRPr="00BB0033">
        <w:rPr>
          <w:rFonts w:ascii="Arial" w:hAnsi="Arial" w:cs="Arial"/>
          <w:color w:val="000000" w:themeColor="text1"/>
          <w:spacing w:val="-6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importi</w:t>
      </w: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</w:t>
      </w: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spacing w:val="-7"/>
          <w:w w:val="105"/>
          <w:sz w:val="21"/>
          <w:szCs w:val="21"/>
        </w:rPr>
        <w:t>IVA,</w:t>
      </w:r>
      <w:r w:rsidRPr="00BB0033">
        <w:rPr>
          <w:rFonts w:ascii="Arial" w:hAnsi="Arial" w:cs="Arial"/>
          <w:color w:val="000000" w:themeColor="text1"/>
          <w:spacing w:val="-6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spese</w:t>
      </w: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</w:t>
      </w: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trasporto,</w:t>
      </w:r>
      <w:r w:rsidRPr="00BB0033">
        <w:rPr>
          <w:rFonts w:ascii="Arial" w:hAnsi="Arial" w:cs="Arial"/>
          <w:color w:val="000000" w:themeColor="text1"/>
          <w:spacing w:val="-6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imballaggio</w:t>
      </w: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ed</w:t>
      </w: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eventuali</w:t>
      </w: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servizi</w:t>
      </w:r>
      <w:r w:rsidRPr="00BB0033">
        <w:rPr>
          <w:rFonts w:ascii="Arial" w:hAnsi="Arial" w:cs="Arial"/>
          <w:color w:val="000000" w:themeColor="text1"/>
          <w:spacing w:val="-6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</w:t>
      </w: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posa</w:t>
      </w: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in opera non possono essere dilazionati ma corrisposti a 30 giorni dalla data della fattura.</w:t>
      </w:r>
    </w:p>
    <w:p w:rsidR="00BB0033" w:rsidRPr="00BB0033" w:rsidRDefault="001E7A21" w:rsidP="00BB0033">
      <w:pPr>
        <w:pStyle w:val="Paragrafoelenco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" w:hAnsi="Arial" w:cs="Arial"/>
          <w:color w:val="000000" w:themeColor="text1"/>
          <w:spacing w:val="-3"/>
          <w:w w:val="105"/>
          <w:sz w:val="21"/>
          <w:szCs w:val="21"/>
        </w:rPr>
      </w:pPr>
      <w:r w:rsidRPr="00BB0033">
        <w:rPr>
          <w:rFonts w:ascii="Arial" w:hAnsi="Arial" w:cs="Arial"/>
          <w:color w:val="000000" w:themeColor="text1"/>
          <w:spacing w:val="-3"/>
          <w:w w:val="105"/>
          <w:sz w:val="21"/>
          <w:szCs w:val="21"/>
        </w:rPr>
        <w:t>L’iniziativa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commerciale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vale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nello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specifico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per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alcuni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articoli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i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cui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codici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sono specificati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nell’elenco</w:t>
      </w:r>
      <w:r w:rsidRPr="00BB0033">
        <w:rPr>
          <w:rFonts w:ascii="Arial" w:hAnsi="Arial" w:cs="Arial"/>
          <w:color w:val="000000" w:themeColor="text1"/>
          <w:spacing w:val="-12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</w:t>
      </w:r>
      <w:r w:rsidRPr="00BB0033">
        <w:rPr>
          <w:rFonts w:ascii="Arial" w:hAnsi="Arial" w:cs="Arial"/>
          <w:color w:val="000000" w:themeColor="text1"/>
          <w:spacing w:val="-12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seguito</w:t>
      </w:r>
      <w:r w:rsidRPr="00BB0033">
        <w:rPr>
          <w:rFonts w:ascii="Arial" w:hAnsi="Arial" w:cs="Arial"/>
          <w:color w:val="000000" w:themeColor="text1"/>
          <w:spacing w:val="-12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in</w:t>
      </w:r>
      <w:r w:rsidRPr="00BB0033">
        <w:rPr>
          <w:rFonts w:ascii="Arial" w:hAnsi="Arial" w:cs="Arial"/>
          <w:color w:val="000000" w:themeColor="text1"/>
          <w:spacing w:val="-12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questo</w:t>
      </w:r>
      <w:r w:rsidRPr="00BB0033">
        <w:rPr>
          <w:rFonts w:ascii="Arial" w:hAnsi="Arial" w:cs="Arial"/>
          <w:color w:val="000000" w:themeColor="text1"/>
          <w:spacing w:val="-12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documento</w:t>
      </w:r>
    </w:p>
    <w:p w:rsidR="00BB0033" w:rsidRPr="00BB0033" w:rsidRDefault="001E7A21" w:rsidP="00BB0033">
      <w:pPr>
        <w:pStyle w:val="Paragrafoelenco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" w:hAnsi="Arial" w:cs="Arial"/>
          <w:color w:val="000000" w:themeColor="text1"/>
          <w:w w:val="105"/>
          <w:sz w:val="21"/>
          <w:szCs w:val="21"/>
        </w:rPr>
      </w:pP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 xml:space="preserve">Oltre ai prodotti elencati nella lista, sono disponibili realizzazioni su </w:t>
      </w:r>
      <w:r w:rsidRPr="00BB0033">
        <w:rPr>
          <w:rFonts w:ascii="Arial" w:hAnsi="Arial" w:cs="Arial"/>
          <w:color w:val="000000" w:themeColor="text1"/>
          <w:spacing w:val="-3"/>
          <w:w w:val="105"/>
          <w:sz w:val="21"/>
          <w:szCs w:val="21"/>
        </w:rPr>
        <w:t xml:space="preserve">misura,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colore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e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forma.</w:t>
      </w:r>
      <w:r w:rsidRPr="00BB0033">
        <w:rPr>
          <w:rFonts w:ascii="Arial" w:hAnsi="Arial" w:cs="Arial"/>
          <w:color w:val="000000" w:themeColor="text1"/>
          <w:spacing w:val="-11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spacing w:val="-6"/>
          <w:w w:val="105"/>
          <w:sz w:val="21"/>
          <w:szCs w:val="21"/>
        </w:rPr>
        <w:t>Tali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richieste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possono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essere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integrate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al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piano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finanziario,</w:t>
      </w:r>
      <w:r w:rsidRPr="00BB0033">
        <w:rPr>
          <w:rFonts w:ascii="Arial" w:hAnsi="Arial" w:cs="Arial"/>
          <w:color w:val="000000" w:themeColor="text1"/>
          <w:spacing w:val="-1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previa autorizzazione dell’amministrazione aziendale, contattabile ai nostri recapiti telefonici</w:t>
      </w:r>
      <w:r w:rsidRPr="00BB0033">
        <w:rPr>
          <w:rFonts w:ascii="Arial" w:hAnsi="Arial" w:cs="Arial"/>
          <w:color w:val="000000" w:themeColor="text1"/>
          <w:spacing w:val="-2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o</w:t>
      </w:r>
      <w:r w:rsidRPr="00BB0033">
        <w:rPr>
          <w:rFonts w:ascii="Arial" w:hAnsi="Arial" w:cs="Arial"/>
          <w:color w:val="000000" w:themeColor="text1"/>
          <w:spacing w:val="-2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all’indirizzo</w:t>
      </w:r>
      <w:r w:rsidRPr="00BB0033">
        <w:rPr>
          <w:rFonts w:ascii="Arial" w:hAnsi="Arial" w:cs="Arial"/>
          <w:color w:val="000000" w:themeColor="text1"/>
          <w:spacing w:val="-2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</w:t>
      </w:r>
      <w:r w:rsidRPr="00BB0033">
        <w:rPr>
          <w:rFonts w:ascii="Arial" w:hAnsi="Arial" w:cs="Arial"/>
          <w:color w:val="000000" w:themeColor="text1"/>
          <w:spacing w:val="-2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posta</w:t>
      </w:r>
      <w:r w:rsidRPr="00BB0033">
        <w:rPr>
          <w:rFonts w:ascii="Arial" w:hAnsi="Arial" w:cs="Arial"/>
          <w:color w:val="000000" w:themeColor="text1"/>
          <w:spacing w:val="-2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elettronica:</w:t>
      </w:r>
      <w:r w:rsidRPr="00BB0033">
        <w:rPr>
          <w:rFonts w:ascii="Arial" w:hAnsi="Arial" w:cs="Arial"/>
          <w:color w:val="000000" w:themeColor="text1"/>
          <w:spacing w:val="-24"/>
          <w:w w:val="105"/>
          <w:sz w:val="21"/>
          <w:szCs w:val="21"/>
        </w:rPr>
        <w:t xml:space="preserve"> </w:t>
      </w:r>
      <w:hyperlink r:id="rId7">
        <w:r w:rsidRPr="00BB0033">
          <w:rPr>
            <w:rFonts w:ascii="Arial" w:hAnsi="Arial" w:cs="Arial"/>
            <w:color w:val="000000" w:themeColor="text1"/>
            <w:w w:val="105"/>
            <w:sz w:val="21"/>
            <w:szCs w:val="21"/>
          </w:rPr>
          <w:t>amministr</w:t>
        </w:r>
      </w:hyperlink>
      <w:hyperlink r:id="rId8">
        <w:r w:rsidRPr="00BB0033">
          <w:rPr>
            <w:rFonts w:ascii="Arial" w:hAnsi="Arial" w:cs="Arial"/>
            <w:color w:val="000000" w:themeColor="text1"/>
            <w:w w:val="105"/>
            <w:sz w:val="21"/>
            <w:szCs w:val="21"/>
          </w:rPr>
          <w:t>azione@pontegiulio.it</w:t>
        </w:r>
      </w:hyperlink>
    </w:p>
    <w:p w:rsidR="00BB0033" w:rsidRPr="00BB0033" w:rsidRDefault="001E7A21" w:rsidP="00BB0033">
      <w:pPr>
        <w:pStyle w:val="Paragrafoelenco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" w:hAnsi="Arial" w:cs="Arial"/>
          <w:color w:val="000000" w:themeColor="text1"/>
          <w:w w:val="105"/>
          <w:sz w:val="21"/>
          <w:szCs w:val="21"/>
        </w:rPr>
      </w:pPr>
      <w:r w:rsidRPr="00BB0033">
        <w:rPr>
          <w:rFonts w:ascii="Arial" w:hAnsi="Arial" w:cs="Arial"/>
          <w:color w:val="000000" w:themeColor="text1"/>
          <w:spacing w:val="-5"/>
          <w:w w:val="105"/>
          <w:sz w:val="21"/>
          <w:szCs w:val="21"/>
        </w:rPr>
        <w:t xml:space="preserve">Per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gli articoli non inseriti nella lista codici e non sottoposti all’iniziativa commerciale salvo autorizzazione dell’amministrazione, si fa riferimento alle condizioni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generali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vendita,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presenti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in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appendice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ai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listini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aziendali.</w:t>
      </w:r>
    </w:p>
    <w:p w:rsidR="001E7A21" w:rsidRPr="00BB0033" w:rsidRDefault="001E7A21" w:rsidP="00BB0033">
      <w:pPr>
        <w:pStyle w:val="Paragrafoelenco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</w:pP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Ponte Giulio</w:t>
      </w:r>
      <w:r w:rsidRPr="00BB0033">
        <w:rPr>
          <w:rFonts w:ascii="Arial" w:hAnsi="Arial" w:cs="Arial"/>
          <w:color w:val="000000" w:themeColor="text1"/>
          <w:spacing w:val="-19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si</w:t>
      </w:r>
      <w:r w:rsidRPr="00BB0033">
        <w:rPr>
          <w:rFonts w:ascii="Arial" w:hAnsi="Arial" w:cs="Arial"/>
          <w:color w:val="000000" w:themeColor="text1"/>
          <w:spacing w:val="-2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spacing w:val="-3"/>
          <w:w w:val="105"/>
          <w:sz w:val="21"/>
          <w:szCs w:val="21"/>
        </w:rPr>
        <w:t>avvale</w:t>
      </w:r>
      <w:r w:rsidRPr="00BB0033">
        <w:rPr>
          <w:rFonts w:ascii="Arial" w:hAnsi="Arial" w:cs="Arial"/>
          <w:color w:val="000000" w:themeColor="text1"/>
          <w:spacing w:val="-19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</w:t>
      </w:r>
      <w:r w:rsidRPr="00BB0033">
        <w:rPr>
          <w:rFonts w:ascii="Arial" w:hAnsi="Arial" w:cs="Arial"/>
          <w:color w:val="000000" w:themeColor="text1"/>
          <w:spacing w:val="-2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una</w:t>
      </w:r>
      <w:r w:rsidRPr="00BB0033">
        <w:rPr>
          <w:rFonts w:ascii="Arial" w:hAnsi="Arial" w:cs="Arial"/>
          <w:color w:val="000000" w:themeColor="text1"/>
          <w:spacing w:val="-2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spacing w:val="-3"/>
          <w:w w:val="105"/>
          <w:sz w:val="21"/>
          <w:szCs w:val="21"/>
        </w:rPr>
        <w:t>rete</w:t>
      </w:r>
      <w:r w:rsidRPr="00BB0033">
        <w:rPr>
          <w:rFonts w:ascii="Arial" w:hAnsi="Arial" w:cs="Arial"/>
          <w:color w:val="000000" w:themeColor="text1"/>
          <w:spacing w:val="-19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</w:t>
      </w:r>
      <w:r w:rsidRPr="00BB0033">
        <w:rPr>
          <w:rFonts w:ascii="Arial" w:hAnsi="Arial" w:cs="Arial"/>
          <w:color w:val="000000" w:themeColor="text1"/>
          <w:spacing w:val="-2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distributori</w:t>
      </w:r>
      <w:r w:rsidRPr="00BB0033">
        <w:rPr>
          <w:rFonts w:ascii="Arial" w:hAnsi="Arial" w:cs="Arial"/>
          <w:color w:val="000000" w:themeColor="text1"/>
          <w:spacing w:val="-19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qualificati</w:t>
      </w:r>
      <w:r w:rsidRPr="00BB0033">
        <w:rPr>
          <w:rFonts w:ascii="Arial" w:hAnsi="Arial" w:cs="Arial"/>
          <w:color w:val="000000" w:themeColor="text1"/>
          <w:spacing w:val="-2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presenti</w:t>
      </w:r>
      <w:r w:rsidRPr="00BB0033">
        <w:rPr>
          <w:rFonts w:ascii="Arial" w:hAnsi="Arial" w:cs="Arial"/>
          <w:color w:val="000000" w:themeColor="text1"/>
          <w:spacing w:val="-20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sull’intero territorio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nazionale,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quali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vengono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appoggiate</w:t>
      </w:r>
      <w:r w:rsidRPr="00BB0033">
        <w:rPr>
          <w:rFonts w:ascii="Arial" w:hAnsi="Arial" w:cs="Arial"/>
          <w:color w:val="000000" w:themeColor="text1"/>
          <w:spacing w:val="-13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le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richieste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di</w:t>
      </w:r>
      <w:r w:rsidRPr="00BB0033">
        <w:rPr>
          <w:rFonts w:ascii="Arial" w:hAnsi="Arial" w:cs="Arial"/>
          <w:color w:val="000000" w:themeColor="text1"/>
          <w:spacing w:val="-14"/>
          <w:w w:val="105"/>
          <w:sz w:val="21"/>
          <w:szCs w:val="21"/>
        </w:rPr>
        <w:t xml:space="preserve"> </w:t>
      </w:r>
      <w:r w:rsidRPr="00BB0033">
        <w:rPr>
          <w:rFonts w:ascii="Arial" w:hAnsi="Arial" w:cs="Arial"/>
          <w:color w:val="000000" w:themeColor="text1"/>
          <w:w w:val="105"/>
          <w:sz w:val="21"/>
          <w:szCs w:val="21"/>
        </w:rPr>
        <w:t>acquisto.</w:t>
      </w:r>
    </w:p>
    <w:p w:rsidR="004B00F3" w:rsidRDefault="004B00F3" w:rsidP="001E7A21">
      <w:pPr>
        <w:shd w:val="clear" w:color="auto" w:fill="FFFFFF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color w:val="000000" w:themeColor="text1"/>
          <w:sz w:val="21"/>
          <w:szCs w:val="21"/>
          <w:lang w:eastAsia="it-IT"/>
        </w:rPr>
        <w:t>Immagini:</w:t>
      </w:r>
    </w:p>
    <w:p w:rsidR="004B00F3" w:rsidRDefault="004B00F3" w:rsidP="001E7A21">
      <w:pPr>
        <w:shd w:val="clear" w:color="auto" w:fill="FFFFFF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it-IT"/>
        </w:rPr>
      </w:pPr>
      <w:r w:rsidRPr="004B00F3">
        <w:rPr>
          <w:rFonts w:ascii="Arial" w:eastAsia="Times New Roman" w:hAnsi="Arial" w:cs="Arial"/>
          <w:b/>
          <w:color w:val="000000" w:themeColor="text1"/>
          <w:sz w:val="21"/>
          <w:szCs w:val="21"/>
          <w:lang w:eastAsia="it-IT"/>
        </w:rPr>
        <w:drawing>
          <wp:inline distT="0" distB="0" distL="0" distR="0" wp14:anchorId="6D082FE3" wp14:editId="0271CAC9">
            <wp:extent cx="6347002" cy="1751965"/>
            <wp:effectExtent l="0" t="0" r="3175" b="635"/>
            <wp:docPr id="1" name="Immagine 1" descr="Immagine che contiene interni, fotografia, sedend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9748" cy="175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A21" w:rsidRPr="001E7A21" w:rsidRDefault="001E7A21" w:rsidP="001E7A21">
      <w:pPr>
        <w:shd w:val="clear" w:color="auto" w:fill="FFFFFF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it-IT"/>
        </w:rPr>
      </w:pPr>
      <w:r w:rsidRPr="001E7A21">
        <w:rPr>
          <w:rFonts w:ascii="Arial" w:eastAsia="Times New Roman" w:hAnsi="Arial" w:cs="Arial"/>
          <w:b/>
          <w:color w:val="000000" w:themeColor="text1"/>
          <w:sz w:val="21"/>
          <w:szCs w:val="21"/>
          <w:lang w:eastAsia="it-IT"/>
        </w:rPr>
        <w:t>Azienda:</w:t>
      </w:r>
    </w:p>
    <w:p w:rsidR="001E7A21" w:rsidRPr="001E7A21" w:rsidRDefault="001E7A21" w:rsidP="001E7A21">
      <w:pPr>
        <w:pStyle w:val="NormaleWeb"/>
        <w:spacing w:before="0" w:beforeAutospacing="0" w:after="0" w:afterAutospacing="0"/>
        <w:rPr>
          <w:rFonts w:ascii="Arial" w:hAnsi="Arial" w:cs="Arial"/>
          <w:color w:val="1C1E21"/>
          <w:sz w:val="21"/>
          <w:szCs w:val="21"/>
        </w:rPr>
      </w:pPr>
      <w:r w:rsidRPr="001E7A21">
        <w:rPr>
          <w:rFonts w:ascii="Arial" w:hAnsi="Arial" w:cs="Arial"/>
          <w:color w:val="1C1E21"/>
          <w:sz w:val="21"/>
          <w:szCs w:val="21"/>
        </w:rPr>
        <w:t xml:space="preserve">Dal 1973 Ponte Giulio si occupa di soluzioni per l'arredo di qualsiasi ambiente bagno, nel nome della sicurezza e </w:t>
      </w:r>
      <w:proofErr w:type="gramStart"/>
      <w:r w:rsidRPr="001E7A21">
        <w:rPr>
          <w:rFonts w:ascii="Arial" w:hAnsi="Arial" w:cs="Arial"/>
          <w:color w:val="1C1E21"/>
          <w:sz w:val="21"/>
          <w:szCs w:val="21"/>
        </w:rPr>
        <w:t>dell'</w:t>
      </w:r>
      <w:proofErr w:type="spellStart"/>
      <w:r w:rsidRPr="001E7A21">
        <w:rPr>
          <w:rFonts w:ascii="Arial" w:hAnsi="Arial" w:cs="Arial"/>
          <w:color w:val="1C1E21"/>
          <w:sz w:val="21"/>
          <w:szCs w:val="21"/>
        </w:rPr>
        <w:t>inclusività.Il</w:t>
      </w:r>
      <w:proofErr w:type="spellEnd"/>
      <w:proofErr w:type="gramEnd"/>
      <w:r w:rsidRPr="001E7A21">
        <w:rPr>
          <w:rFonts w:ascii="Arial" w:hAnsi="Arial" w:cs="Arial"/>
          <w:color w:val="1C1E21"/>
          <w:sz w:val="21"/>
          <w:szCs w:val="21"/>
        </w:rPr>
        <w:t xml:space="preserve"> payoff aziendale, "</w:t>
      </w:r>
      <w:proofErr w:type="spellStart"/>
      <w:r w:rsidRPr="001E7A21">
        <w:rPr>
          <w:rFonts w:ascii="Arial" w:hAnsi="Arial" w:cs="Arial"/>
          <w:color w:val="1C1E21"/>
          <w:sz w:val="21"/>
          <w:szCs w:val="21"/>
        </w:rPr>
        <w:t>creating</w:t>
      </w:r>
      <w:proofErr w:type="spellEnd"/>
      <w:r w:rsidRPr="001E7A21">
        <w:rPr>
          <w:rFonts w:ascii="Arial" w:hAnsi="Arial" w:cs="Arial"/>
          <w:color w:val="1C1E21"/>
          <w:sz w:val="21"/>
          <w:szCs w:val="21"/>
        </w:rPr>
        <w:t xml:space="preserve"> </w:t>
      </w:r>
      <w:proofErr w:type="spellStart"/>
      <w:r w:rsidRPr="001E7A21">
        <w:rPr>
          <w:rFonts w:ascii="Arial" w:hAnsi="Arial" w:cs="Arial"/>
          <w:color w:val="1C1E21"/>
          <w:sz w:val="21"/>
          <w:szCs w:val="21"/>
        </w:rPr>
        <w:t>solutions</w:t>
      </w:r>
      <w:proofErr w:type="spellEnd"/>
      <w:r w:rsidRPr="001E7A21">
        <w:rPr>
          <w:rFonts w:ascii="Arial" w:hAnsi="Arial" w:cs="Arial"/>
          <w:color w:val="1C1E21"/>
          <w:sz w:val="21"/>
          <w:szCs w:val="21"/>
        </w:rPr>
        <w:t>" incarna quella che è la mission di Ponte Giulio: fornire al cliente, facendo leva sulla cultura ed esperienza maturati in questi anni, soluzioni adeguate per il proprio bagno, tenendo conto delle specifiche esigenze.</w:t>
      </w:r>
      <w:r w:rsidRPr="001E7A21">
        <w:rPr>
          <w:rStyle w:val="apple-converted-space"/>
          <w:rFonts w:ascii="Arial" w:hAnsi="Arial" w:cs="Arial"/>
          <w:color w:val="1C1E21"/>
          <w:sz w:val="21"/>
          <w:szCs w:val="21"/>
        </w:rPr>
        <w:t> </w:t>
      </w:r>
    </w:p>
    <w:p w:rsidR="004B00F3" w:rsidRPr="004B00F3" w:rsidRDefault="001E7A21" w:rsidP="004B00F3">
      <w:pPr>
        <w:pStyle w:val="NormaleWeb"/>
        <w:spacing w:before="0" w:beforeAutospacing="0" w:after="0" w:afterAutospacing="0"/>
        <w:rPr>
          <w:rStyle w:val="Collegamentoipertestuale"/>
          <w:rFonts w:ascii="Arial" w:hAnsi="Arial" w:cs="Arial"/>
          <w:b/>
          <w:bCs/>
          <w:color w:val="000000" w:themeColor="text1"/>
          <w:sz w:val="21"/>
          <w:szCs w:val="21"/>
          <w:u w:val="none"/>
        </w:rPr>
      </w:pPr>
      <w:r w:rsidRPr="001E7A21">
        <w:rPr>
          <w:rFonts w:ascii="Arial" w:hAnsi="Arial" w:cs="Arial"/>
          <w:color w:val="1C1E21"/>
          <w:sz w:val="21"/>
          <w:szCs w:val="21"/>
        </w:rPr>
        <w:t>Etica, rispetto per l'ambiente, attenzione alla qualità e cultura della sicurez</w:t>
      </w:r>
      <w:r w:rsidRPr="001E7A21">
        <w:rPr>
          <w:rStyle w:val="textexposedshow"/>
          <w:rFonts w:ascii="Arial" w:hAnsi="Arial" w:cs="Arial"/>
          <w:color w:val="1C1E21"/>
          <w:sz w:val="21"/>
          <w:szCs w:val="21"/>
        </w:rPr>
        <w:t>za: sono questi i valori che muovono l’azienda umbra, fin da subito attenta al tema dell'abbattimento delle barriere architettoniche e della prevenzione di incidenti in bagno.</w:t>
      </w:r>
      <w:r w:rsidRPr="001E7A21">
        <w:rPr>
          <w:rStyle w:val="apple-converted-space"/>
          <w:rFonts w:ascii="Arial" w:hAnsi="Arial" w:cs="Arial"/>
          <w:color w:val="1C1E21"/>
          <w:sz w:val="21"/>
          <w:szCs w:val="21"/>
        </w:rPr>
        <w:t> </w:t>
      </w:r>
      <w:r w:rsidRPr="001E7A21">
        <w:rPr>
          <w:rFonts w:ascii="Arial" w:hAnsi="Arial" w:cs="Arial"/>
          <w:color w:val="1C1E21"/>
          <w:sz w:val="21"/>
          <w:szCs w:val="21"/>
        </w:rPr>
        <w:t xml:space="preserve">I prodotti sono studiati per rendere il bagno un luogo di relax, in cui prendersi cura di </w:t>
      </w:r>
      <w:proofErr w:type="spellStart"/>
      <w:r w:rsidRPr="001E7A21">
        <w:rPr>
          <w:rFonts w:ascii="Arial" w:hAnsi="Arial" w:cs="Arial"/>
          <w:color w:val="1C1E21"/>
          <w:sz w:val="21"/>
          <w:szCs w:val="21"/>
        </w:rPr>
        <w:t>sè</w:t>
      </w:r>
      <w:proofErr w:type="spellEnd"/>
      <w:r w:rsidRPr="001E7A21">
        <w:rPr>
          <w:rFonts w:ascii="Arial" w:hAnsi="Arial" w:cs="Arial"/>
          <w:color w:val="1C1E21"/>
          <w:sz w:val="21"/>
          <w:szCs w:val="21"/>
        </w:rPr>
        <w:t xml:space="preserve"> stessi e dedicarsi al proprio benessere. O anche un luogo di divertimento ed apprendimento per i più piccoli. Il tutto all'insegna di un concetto di sicurezza a 360°</w:t>
      </w:r>
      <w:r w:rsidR="004B00F3">
        <w:rPr>
          <w:rFonts w:ascii="Arial" w:hAnsi="Arial" w:cs="Arial"/>
          <w:color w:val="1C1E21"/>
          <w:sz w:val="21"/>
          <w:szCs w:val="21"/>
        </w:rPr>
        <w:t>.</w:t>
      </w:r>
      <w:r w:rsidRPr="001E7A21">
        <w:rPr>
          <w:rFonts w:ascii="Arial" w:hAnsi="Arial" w:cs="Arial"/>
          <w:color w:val="1C1E21"/>
          <w:sz w:val="21"/>
          <w:szCs w:val="21"/>
        </w:rPr>
        <w:t xml:space="preserve"> </w:t>
      </w:r>
      <w:hyperlink r:id="rId10" w:tgtFrame="_blank" w:history="1">
        <w:r w:rsidRPr="001E7A21">
          <w:rPr>
            <w:rStyle w:val="Collegamentoipertestuale"/>
            <w:rFonts w:ascii="Arial" w:hAnsi="Arial" w:cs="Arial"/>
            <w:b/>
            <w:bCs/>
            <w:color w:val="000000" w:themeColor="text1"/>
            <w:sz w:val="21"/>
            <w:szCs w:val="21"/>
            <w:u w:val="none"/>
          </w:rPr>
          <w:t>www.pontegiulio.it</w:t>
        </w:r>
      </w:hyperlink>
    </w:p>
    <w:p w:rsidR="001E7A21" w:rsidRPr="00BB0033" w:rsidRDefault="001E7A21" w:rsidP="00BB0033">
      <w:pPr>
        <w:pStyle w:val="NormaleWeb"/>
        <w:spacing w:before="90" w:beforeAutospacing="0" w:after="90" w:afterAutospacing="0"/>
        <w:rPr>
          <w:rFonts w:ascii="Arial" w:hAnsi="Arial" w:cs="Arial"/>
          <w:color w:val="1C1E21"/>
          <w:sz w:val="18"/>
          <w:szCs w:val="18"/>
        </w:rPr>
      </w:pPr>
      <w:proofErr w:type="spellStart"/>
      <w:r w:rsidRPr="00BB0033">
        <w:rPr>
          <w:rFonts w:ascii="Arial" w:hAnsi="Arial" w:cs="Arial"/>
          <w:b/>
          <w:color w:val="000000" w:themeColor="text1"/>
          <w:sz w:val="18"/>
          <w:szCs w:val="18"/>
          <w:highlight w:val="yellow"/>
        </w:rPr>
        <w:t>Keywords</w:t>
      </w:r>
      <w:proofErr w:type="spellEnd"/>
      <w:r w:rsidRPr="00BB0033">
        <w:rPr>
          <w:rFonts w:ascii="Arial" w:hAnsi="Arial" w:cs="Arial"/>
          <w:color w:val="000000" w:themeColor="text1"/>
          <w:sz w:val="18"/>
          <w:szCs w:val="18"/>
          <w:highlight w:val="yellow"/>
        </w:rPr>
        <w:t>: #hotel #strutturericettive #bagnosenzabatteri, #bagnosicuro, #protezionebagno, #bagnoantibatterico</w:t>
      </w:r>
    </w:p>
    <w:p w:rsidR="00B26452" w:rsidRPr="004B00F3" w:rsidRDefault="004B00F3" w:rsidP="004B00F3">
      <w:pPr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E4430" wp14:editId="35AAB384">
                <wp:simplePos x="0" y="0"/>
                <wp:positionH relativeFrom="column">
                  <wp:posOffset>3483610</wp:posOffset>
                </wp:positionH>
                <wp:positionV relativeFrom="paragraph">
                  <wp:posOffset>-274320</wp:posOffset>
                </wp:positionV>
                <wp:extent cx="2368550" cy="755015"/>
                <wp:effectExtent l="0" t="0" r="19050" b="6985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7550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7A21" w:rsidRPr="004B00F3" w:rsidRDefault="001E7A21" w:rsidP="001E7A21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left"/>
                              <w:rPr>
                                <w:rStyle w:val="Hyperlink0"/>
                                <w:rFonts w:ascii="Arial" w:eastAsia="Calibri" w:hAnsi="Arial" w:cs="Arial"/>
                                <w:color w:val="000000" w:themeColor="text1"/>
                              </w:rPr>
                            </w:pPr>
                            <w:r w:rsidRPr="00E15DD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Press Office: </w:t>
                            </w:r>
                            <w:r w:rsidRPr="00E15DD2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tac comunic@zione </w:t>
                            </w:r>
                            <w:r w:rsidRPr="00E15DD2">
                              <w:rPr>
                                <w:rFonts w:ascii="Arial" w:eastAsia="Calibri" w:hAnsi="Arial" w:cs="Arial"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press@taconline.it | </w:t>
                            </w:r>
                            <w:hyperlink r:id="rId11" w:history="1">
                              <w:r w:rsidRPr="00E15DD2">
                                <w:rPr>
                                  <w:rStyle w:val="Hyperlink0"/>
                                  <w:rFonts w:ascii="Arial" w:eastAsia="Calibri" w:hAnsi="Arial" w:cs="Arial"/>
                                  <w:color w:val="000000" w:themeColor="text1"/>
                                </w:rPr>
                                <w:t>www.taconline.it</w:t>
                              </w:r>
                            </w:hyperlink>
                          </w:p>
                          <w:p w:rsidR="001E7A21" w:rsidRPr="00E15DD2" w:rsidRDefault="001E7A21" w:rsidP="001E7A2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</w:pPr>
                            <w:r w:rsidRPr="00E15DD2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>Azienda: Ponte Giulio</w:t>
                            </w:r>
                            <w:r w:rsidRPr="00E15DD2"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 w:rsidRPr="00E15DD2"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>SpA</w:t>
                            </w:r>
                            <w:proofErr w:type="spellEnd"/>
                          </w:p>
                          <w:p w:rsidR="001E7A21" w:rsidRPr="00E15DD2" w:rsidRDefault="00281094" w:rsidP="001E7A2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</w:pPr>
                            <w:hyperlink r:id="rId12" w:history="1">
                              <w:r w:rsidR="001E7A21" w:rsidRPr="00E15DD2">
                                <w:rPr>
                                  <w:rStyle w:val="Hyperlink1"/>
                                  <w:rFonts w:ascii="Arial" w:eastAsia="Calibri" w:hAnsi="Arial" w:cs="Arial"/>
                                  <w:color w:val="000000" w:themeColor="text1"/>
                                </w:rPr>
                                <w:t>info@pontegiulio.it</w:t>
                              </w:r>
                            </w:hyperlink>
                            <w:r w:rsidR="001E7A21" w:rsidRPr="00E15DD2">
                              <w:rPr>
                                <w:rStyle w:val="Hyperlink1"/>
                                <w:rFonts w:ascii="Arial" w:eastAsia="Calibri" w:hAnsi="Arial" w:cs="Arial"/>
                                <w:color w:val="000000" w:themeColor="text1"/>
                              </w:rPr>
                              <w:t xml:space="preserve"> | </w:t>
                            </w:r>
                            <w:r w:rsidR="001E7A21" w:rsidRPr="00E15DD2">
                              <w:rPr>
                                <w:rStyle w:val="None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3" w:history="1">
                              <w:r w:rsidR="001E7A21" w:rsidRPr="00E15DD2">
                                <w:rPr>
                                  <w:rStyle w:val="Hyperlink2"/>
                                  <w:rFonts w:ascii="Arial" w:eastAsia="Calibri" w:hAnsi="Arial" w:cs="Arial"/>
                                  <w:color w:val="000000" w:themeColor="text1"/>
                                </w:rPr>
                                <w:t>www.pontegiulio.com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9E4430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74.3pt;margin-top:-21.6pt;width:186.5pt;height:59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" filled="f" strokeweight=".5pt">
                <v:textbox style="mso-fit-shape-to-text:t">
                  <w:txbxContent>
                    <w:p w:rsidR="001E7A21" w:rsidRPr="004B00F3" w:rsidRDefault="001E7A21" w:rsidP="001E7A21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spacing w:after="0" w:line="240" w:lineRule="auto"/>
                        <w:jc w:val="left"/>
                        <w:rPr>
                          <w:rStyle w:val="Hyperlink0"/>
                          <w:rFonts w:ascii="Arial" w:eastAsia="Calibri" w:hAnsi="Arial" w:cs="Arial"/>
                          <w:color w:val="000000" w:themeColor="text1"/>
                        </w:rPr>
                      </w:pPr>
                      <w:r w:rsidRPr="00E15DD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Press Office: </w:t>
                      </w:r>
                      <w:r w:rsidRPr="00E15DD2">
                        <w:rPr>
                          <w:rFonts w:ascii="Arial" w:eastAsia="Calibri" w:hAnsi="Arial" w:cs="Arial"/>
                          <w:b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tac comunic@zione </w:t>
                      </w:r>
                      <w:r w:rsidRPr="00E15DD2">
                        <w:rPr>
                          <w:rFonts w:ascii="Arial" w:eastAsia="Calibri" w:hAnsi="Arial" w:cs="Arial"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press@taconline.it | </w:t>
                      </w:r>
                      <w:hyperlink r:id="rId14" w:history="1">
                        <w:r w:rsidRPr="00E15DD2">
                          <w:rPr>
                            <w:rStyle w:val="Hyperlink0"/>
                            <w:rFonts w:ascii="Arial" w:eastAsia="Calibri" w:hAnsi="Arial" w:cs="Arial"/>
                            <w:color w:val="000000" w:themeColor="text1"/>
                          </w:rPr>
                          <w:t>www.taconline.it</w:t>
                        </w:r>
                      </w:hyperlink>
                    </w:p>
                    <w:p w:rsidR="001E7A21" w:rsidRPr="00E15DD2" w:rsidRDefault="001E7A21" w:rsidP="001E7A2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</w:pPr>
                      <w:r w:rsidRPr="00E15DD2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>Azienda: Ponte Giulio</w:t>
                      </w:r>
                      <w:r w:rsidRPr="00E15DD2"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 </w:t>
                      </w:r>
                      <w:proofErr w:type="spellStart"/>
                      <w:r w:rsidRPr="00E15DD2"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>SpA</w:t>
                      </w:r>
                      <w:proofErr w:type="spellEnd"/>
                    </w:p>
                    <w:p w:rsidR="001E7A21" w:rsidRPr="00E15DD2" w:rsidRDefault="00281094" w:rsidP="001E7A2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</w:pPr>
                      <w:hyperlink r:id="rId15" w:history="1">
                        <w:r w:rsidR="001E7A21" w:rsidRPr="00E15DD2">
                          <w:rPr>
                            <w:rStyle w:val="Hyperlink1"/>
                            <w:rFonts w:ascii="Arial" w:eastAsia="Calibri" w:hAnsi="Arial" w:cs="Arial"/>
                            <w:color w:val="000000" w:themeColor="text1"/>
                          </w:rPr>
                          <w:t>info@pontegiulio.it</w:t>
                        </w:r>
                      </w:hyperlink>
                      <w:r w:rsidR="001E7A21" w:rsidRPr="00E15DD2">
                        <w:rPr>
                          <w:rStyle w:val="Hyperlink1"/>
                          <w:rFonts w:ascii="Arial" w:eastAsia="Calibri" w:hAnsi="Arial" w:cs="Arial"/>
                          <w:color w:val="000000" w:themeColor="text1"/>
                        </w:rPr>
                        <w:t xml:space="preserve"> | </w:t>
                      </w:r>
                      <w:r w:rsidR="001E7A21" w:rsidRPr="00E15DD2">
                        <w:rPr>
                          <w:rStyle w:val="None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hyperlink r:id="rId16" w:history="1">
                        <w:r w:rsidR="001E7A21" w:rsidRPr="00E15DD2">
                          <w:rPr>
                            <w:rStyle w:val="Hyperlink2"/>
                            <w:rFonts w:ascii="Arial" w:eastAsia="Calibri" w:hAnsi="Arial" w:cs="Arial"/>
                            <w:color w:val="000000" w:themeColor="text1"/>
                          </w:rPr>
                          <w:t>www.pontegiulio.com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26452" w:rsidRPr="004B00F3" w:rsidSect="00BB003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1" w:h="16817"/>
      <w:pgMar w:top="1537" w:right="1134" w:bottom="857" w:left="1134" w:header="745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81094" w:rsidRDefault="00281094" w:rsidP="00886141">
      <w:r>
        <w:separator/>
      </w:r>
    </w:p>
  </w:endnote>
  <w:endnote w:type="continuationSeparator" w:id="0">
    <w:p w:rsidR="00281094" w:rsidRDefault="00281094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o CS)"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B50" w:rsidRDefault="00774B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B50" w:rsidRDefault="00774B5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B50" w:rsidRDefault="00774B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81094" w:rsidRDefault="00281094" w:rsidP="00886141">
      <w:r>
        <w:separator/>
      </w:r>
    </w:p>
  </w:footnote>
  <w:footnote w:type="continuationSeparator" w:id="0">
    <w:p w:rsidR="00281094" w:rsidRDefault="00281094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B50" w:rsidRDefault="00774B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B50" w:rsidRDefault="00774B50" w:rsidP="00774B50">
    <w:pPr>
      <w:pStyle w:val="Intestazione"/>
      <w:tabs>
        <w:tab w:val="clear" w:pos="4819"/>
        <w:tab w:val="center" w:pos="4111"/>
      </w:tabs>
      <w:ind w:left="142"/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76E74B9B" wp14:editId="224C759E">
          <wp:extent cx="1156354" cy="540597"/>
          <wp:effectExtent l="0" t="0" r="0" b="5715"/>
          <wp:docPr id="2" name="Immagine 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90" cy="541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4B50" w:rsidRDefault="00774B50" w:rsidP="00774B50">
    <w:pPr>
      <w:pStyle w:val="Intestazione"/>
      <w:ind w:left="142"/>
    </w:pPr>
  </w:p>
  <w:p w:rsidR="00774B50" w:rsidRDefault="00774B50" w:rsidP="00774B50">
    <w:pPr>
      <w:pStyle w:val="Intestazione"/>
      <w:ind w:left="142"/>
    </w:pPr>
  </w:p>
  <w:p w:rsidR="00774B50" w:rsidRDefault="00774B50" w:rsidP="00774B50">
    <w:pPr>
      <w:pStyle w:val="Intestazione"/>
      <w:ind w:left="142"/>
    </w:pPr>
    <w:r>
      <w:t>Informazioni stampa 2020</w:t>
    </w:r>
  </w:p>
  <w:p w:rsidR="00330A96" w:rsidRPr="00886141" w:rsidRDefault="00330A96" w:rsidP="0088614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74B50" w:rsidRDefault="00774B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45C1D"/>
    <w:multiLevelType w:val="hybridMultilevel"/>
    <w:tmpl w:val="1652C7CE"/>
    <w:lvl w:ilvl="0" w:tplc="C124078A">
      <w:start w:val="3"/>
      <w:numFmt w:val="decimal"/>
      <w:lvlText w:val="%1."/>
      <w:lvlJc w:val="left"/>
      <w:pPr>
        <w:ind w:left="342" w:hanging="227"/>
      </w:pPr>
      <w:rPr>
        <w:rFonts w:ascii="Times New Roman" w:eastAsia="Times New Roman" w:hAnsi="Times New Roman" w:cs="Times New Roman" w:hint="default"/>
        <w:color w:val="004379"/>
        <w:w w:val="83"/>
        <w:sz w:val="22"/>
        <w:szCs w:val="22"/>
        <w:lang w:val="en-US" w:eastAsia="en-US" w:bidi="en-US"/>
      </w:rPr>
    </w:lvl>
    <w:lvl w:ilvl="1" w:tplc="B1E2D0AC">
      <w:numFmt w:val="bullet"/>
      <w:lvlText w:val="•"/>
      <w:lvlJc w:val="left"/>
      <w:pPr>
        <w:ind w:left="1091" w:hanging="227"/>
      </w:pPr>
      <w:rPr>
        <w:rFonts w:hint="default"/>
        <w:lang w:val="en-US" w:eastAsia="en-US" w:bidi="en-US"/>
      </w:rPr>
    </w:lvl>
    <w:lvl w:ilvl="2" w:tplc="ED90644C">
      <w:numFmt w:val="bullet"/>
      <w:lvlText w:val="•"/>
      <w:lvlJc w:val="left"/>
      <w:pPr>
        <w:ind w:left="1843" w:hanging="227"/>
      </w:pPr>
      <w:rPr>
        <w:rFonts w:hint="default"/>
        <w:lang w:val="en-US" w:eastAsia="en-US" w:bidi="en-US"/>
      </w:rPr>
    </w:lvl>
    <w:lvl w:ilvl="3" w:tplc="521A3AB4">
      <w:numFmt w:val="bullet"/>
      <w:lvlText w:val="•"/>
      <w:lvlJc w:val="left"/>
      <w:pPr>
        <w:ind w:left="2595" w:hanging="227"/>
      </w:pPr>
      <w:rPr>
        <w:rFonts w:hint="default"/>
        <w:lang w:val="en-US" w:eastAsia="en-US" w:bidi="en-US"/>
      </w:rPr>
    </w:lvl>
    <w:lvl w:ilvl="4" w:tplc="73EC94B6">
      <w:numFmt w:val="bullet"/>
      <w:lvlText w:val="•"/>
      <w:lvlJc w:val="left"/>
      <w:pPr>
        <w:ind w:left="3347" w:hanging="227"/>
      </w:pPr>
      <w:rPr>
        <w:rFonts w:hint="default"/>
        <w:lang w:val="en-US" w:eastAsia="en-US" w:bidi="en-US"/>
      </w:rPr>
    </w:lvl>
    <w:lvl w:ilvl="5" w:tplc="7A9C0F36">
      <w:numFmt w:val="bullet"/>
      <w:lvlText w:val="•"/>
      <w:lvlJc w:val="left"/>
      <w:pPr>
        <w:ind w:left="4098" w:hanging="227"/>
      </w:pPr>
      <w:rPr>
        <w:rFonts w:hint="default"/>
        <w:lang w:val="en-US" w:eastAsia="en-US" w:bidi="en-US"/>
      </w:rPr>
    </w:lvl>
    <w:lvl w:ilvl="6" w:tplc="CCEC27FE">
      <w:numFmt w:val="bullet"/>
      <w:lvlText w:val="•"/>
      <w:lvlJc w:val="left"/>
      <w:pPr>
        <w:ind w:left="4850" w:hanging="227"/>
      </w:pPr>
      <w:rPr>
        <w:rFonts w:hint="default"/>
        <w:lang w:val="en-US" w:eastAsia="en-US" w:bidi="en-US"/>
      </w:rPr>
    </w:lvl>
    <w:lvl w:ilvl="7" w:tplc="C9FC8006">
      <w:numFmt w:val="bullet"/>
      <w:lvlText w:val="•"/>
      <w:lvlJc w:val="left"/>
      <w:pPr>
        <w:ind w:left="5602" w:hanging="227"/>
      </w:pPr>
      <w:rPr>
        <w:rFonts w:hint="default"/>
        <w:lang w:val="en-US" w:eastAsia="en-US" w:bidi="en-US"/>
      </w:rPr>
    </w:lvl>
    <w:lvl w:ilvl="8" w:tplc="0C903806">
      <w:numFmt w:val="bullet"/>
      <w:lvlText w:val="•"/>
      <w:lvlJc w:val="left"/>
      <w:pPr>
        <w:ind w:left="6354" w:hanging="227"/>
      </w:pPr>
      <w:rPr>
        <w:rFonts w:hint="default"/>
        <w:lang w:val="en-US" w:eastAsia="en-US" w:bidi="en-US"/>
      </w:rPr>
    </w:lvl>
  </w:abstractNum>
  <w:abstractNum w:abstractNumId="1" w15:restartNumberingAfterBreak="0">
    <w:nsid w:val="09DA14C1"/>
    <w:multiLevelType w:val="hybridMultilevel"/>
    <w:tmpl w:val="AB8CC7DA"/>
    <w:lvl w:ilvl="0" w:tplc="0290A978">
      <w:start w:val="1"/>
      <w:numFmt w:val="decimal"/>
      <w:lvlText w:val="%1"/>
      <w:lvlJc w:val="left"/>
      <w:pPr>
        <w:ind w:left="308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76C1"/>
    <w:multiLevelType w:val="hybridMultilevel"/>
    <w:tmpl w:val="8C2258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F01E1"/>
    <w:multiLevelType w:val="multilevel"/>
    <w:tmpl w:val="60AE539E"/>
    <w:lvl w:ilvl="0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 w15:restartNumberingAfterBreak="0">
    <w:nsid w:val="302F2A2B"/>
    <w:multiLevelType w:val="multilevel"/>
    <w:tmpl w:val="B776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F2687"/>
    <w:multiLevelType w:val="hybridMultilevel"/>
    <w:tmpl w:val="92068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97C0E"/>
    <w:multiLevelType w:val="hybridMultilevel"/>
    <w:tmpl w:val="A6FC9F8C"/>
    <w:lvl w:ilvl="0" w:tplc="0290A9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36C15"/>
    <w:multiLevelType w:val="hybridMultilevel"/>
    <w:tmpl w:val="60AE539E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 w15:restartNumberingAfterBreak="0">
    <w:nsid w:val="3BD50A32"/>
    <w:multiLevelType w:val="hybridMultilevel"/>
    <w:tmpl w:val="866A2584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 w15:restartNumberingAfterBreak="0">
    <w:nsid w:val="48010BE3"/>
    <w:multiLevelType w:val="hybridMultilevel"/>
    <w:tmpl w:val="4D181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94323"/>
    <w:multiLevelType w:val="hybridMultilevel"/>
    <w:tmpl w:val="B522557A"/>
    <w:lvl w:ilvl="0" w:tplc="ABFA253A">
      <w:start w:val="1"/>
      <w:numFmt w:val="decimal"/>
      <w:lvlText w:val="%1"/>
      <w:lvlJc w:val="left"/>
      <w:pPr>
        <w:ind w:left="308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033B02"/>
    <w:multiLevelType w:val="hybridMultilevel"/>
    <w:tmpl w:val="D4A2D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A4185"/>
    <w:multiLevelType w:val="hybridMultilevel"/>
    <w:tmpl w:val="862CD56E"/>
    <w:lvl w:ilvl="0" w:tplc="7982DC16">
      <w:start w:val="1"/>
      <w:numFmt w:val="decimal"/>
      <w:lvlText w:val="%1."/>
      <w:lvlJc w:val="left"/>
      <w:pPr>
        <w:ind w:left="2950" w:hanging="227"/>
      </w:pPr>
      <w:rPr>
        <w:rFonts w:ascii="Times New Roman" w:eastAsia="Times New Roman" w:hAnsi="Times New Roman" w:cs="Times New Roman" w:hint="default"/>
        <w:color w:val="004379"/>
        <w:w w:val="71"/>
        <w:sz w:val="22"/>
        <w:szCs w:val="22"/>
        <w:lang w:val="en-US" w:eastAsia="en-US" w:bidi="en-US"/>
      </w:rPr>
    </w:lvl>
    <w:lvl w:ilvl="1" w:tplc="DB8E68DE">
      <w:numFmt w:val="bullet"/>
      <w:lvlText w:val="•"/>
      <w:lvlJc w:val="left"/>
      <w:pPr>
        <w:ind w:left="3710" w:hanging="227"/>
      </w:pPr>
      <w:rPr>
        <w:rFonts w:hint="default"/>
        <w:lang w:val="en-US" w:eastAsia="en-US" w:bidi="en-US"/>
      </w:rPr>
    </w:lvl>
    <w:lvl w:ilvl="2" w:tplc="ABC672B4">
      <w:numFmt w:val="bullet"/>
      <w:lvlText w:val="•"/>
      <w:lvlJc w:val="left"/>
      <w:pPr>
        <w:ind w:left="4461" w:hanging="227"/>
      </w:pPr>
      <w:rPr>
        <w:rFonts w:hint="default"/>
        <w:lang w:val="en-US" w:eastAsia="en-US" w:bidi="en-US"/>
      </w:rPr>
    </w:lvl>
    <w:lvl w:ilvl="3" w:tplc="F96EA1A2">
      <w:numFmt w:val="bullet"/>
      <w:lvlText w:val="•"/>
      <w:lvlJc w:val="left"/>
      <w:pPr>
        <w:ind w:left="5211" w:hanging="227"/>
      </w:pPr>
      <w:rPr>
        <w:rFonts w:hint="default"/>
        <w:lang w:val="en-US" w:eastAsia="en-US" w:bidi="en-US"/>
      </w:rPr>
    </w:lvl>
    <w:lvl w:ilvl="4" w:tplc="50E008C6">
      <w:numFmt w:val="bullet"/>
      <w:lvlText w:val="•"/>
      <w:lvlJc w:val="left"/>
      <w:pPr>
        <w:ind w:left="5962" w:hanging="227"/>
      </w:pPr>
      <w:rPr>
        <w:rFonts w:hint="default"/>
        <w:lang w:val="en-US" w:eastAsia="en-US" w:bidi="en-US"/>
      </w:rPr>
    </w:lvl>
    <w:lvl w:ilvl="5" w:tplc="D02A6366">
      <w:numFmt w:val="bullet"/>
      <w:lvlText w:val="•"/>
      <w:lvlJc w:val="left"/>
      <w:pPr>
        <w:ind w:left="6712" w:hanging="227"/>
      </w:pPr>
      <w:rPr>
        <w:rFonts w:hint="default"/>
        <w:lang w:val="en-US" w:eastAsia="en-US" w:bidi="en-US"/>
      </w:rPr>
    </w:lvl>
    <w:lvl w:ilvl="6" w:tplc="A5066DB0">
      <w:numFmt w:val="bullet"/>
      <w:lvlText w:val="•"/>
      <w:lvlJc w:val="left"/>
      <w:pPr>
        <w:ind w:left="7463" w:hanging="227"/>
      </w:pPr>
      <w:rPr>
        <w:rFonts w:hint="default"/>
        <w:lang w:val="en-US" w:eastAsia="en-US" w:bidi="en-US"/>
      </w:rPr>
    </w:lvl>
    <w:lvl w:ilvl="7" w:tplc="649AD7A2">
      <w:numFmt w:val="bullet"/>
      <w:lvlText w:val="•"/>
      <w:lvlJc w:val="left"/>
      <w:pPr>
        <w:ind w:left="8213" w:hanging="227"/>
      </w:pPr>
      <w:rPr>
        <w:rFonts w:hint="default"/>
        <w:lang w:val="en-US" w:eastAsia="en-US" w:bidi="en-US"/>
      </w:rPr>
    </w:lvl>
    <w:lvl w:ilvl="8" w:tplc="EFAC2BE0">
      <w:numFmt w:val="bullet"/>
      <w:lvlText w:val="•"/>
      <w:lvlJc w:val="left"/>
      <w:pPr>
        <w:ind w:left="8964" w:hanging="227"/>
      </w:pPr>
      <w:rPr>
        <w:rFonts w:hint="default"/>
        <w:lang w:val="en-US" w:eastAsia="en-US" w:bidi="en-US"/>
      </w:rPr>
    </w:lvl>
  </w:abstractNum>
  <w:abstractNum w:abstractNumId="14" w15:restartNumberingAfterBreak="0">
    <w:nsid w:val="61640F90"/>
    <w:multiLevelType w:val="hybridMultilevel"/>
    <w:tmpl w:val="5E6E1008"/>
    <w:lvl w:ilvl="0" w:tplc="ABFA253A">
      <w:start w:val="1"/>
      <w:numFmt w:val="decimal"/>
      <w:lvlText w:val="%1"/>
      <w:lvlJc w:val="left"/>
      <w:pPr>
        <w:ind w:left="256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5" w15:restartNumberingAfterBreak="0">
    <w:nsid w:val="63156477"/>
    <w:multiLevelType w:val="hybridMultilevel"/>
    <w:tmpl w:val="DD4C4FAC"/>
    <w:lvl w:ilvl="0" w:tplc="0290A9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8A3369"/>
    <w:multiLevelType w:val="hybridMultilevel"/>
    <w:tmpl w:val="DE9827A0"/>
    <w:lvl w:ilvl="0" w:tplc="0290A978">
      <w:start w:val="1"/>
      <w:numFmt w:val="decimal"/>
      <w:lvlText w:val="%1"/>
      <w:lvlJc w:val="left"/>
      <w:pPr>
        <w:ind w:left="308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803" w:hanging="360"/>
      </w:pPr>
    </w:lvl>
    <w:lvl w:ilvl="2" w:tplc="0410001B" w:tentative="1">
      <w:start w:val="1"/>
      <w:numFmt w:val="lowerRoman"/>
      <w:lvlText w:val="%3."/>
      <w:lvlJc w:val="right"/>
      <w:pPr>
        <w:ind w:left="4523" w:hanging="180"/>
      </w:pPr>
    </w:lvl>
    <w:lvl w:ilvl="3" w:tplc="0410000F" w:tentative="1">
      <w:start w:val="1"/>
      <w:numFmt w:val="decimal"/>
      <w:lvlText w:val="%4."/>
      <w:lvlJc w:val="left"/>
      <w:pPr>
        <w:ind w:left="5243" w:hanging="360"/>
      </w:pPr>
    </w:lvl>
    <w:lvl w:ilvl="4" w:tplc="04100019" w:tentative="1">
      <w:start w:val="1"/>
      <w:numFmt w:val="lowerLetter"/>
      <w:lvlText w:val="%5."/>
      <w:lvlJc w:val="left"/>
      <w:pPr>
        <w:ind w:left="5963" w:hanging="360"/>
      </w:pPr>
    </w:lvl>
    <w:lvl w:ilvl="5" w:tplc="0410001B" w:tentative="1">
      <w:start w:val="1"/>
      <w:numFmt w:val="lowerRoman"/>
      <w:lvlText w:val="%6."/>
      <w:lvlJc w:val="right"/>
      <w:pPr>
        <w:ind w:left="6683" w:hanging="180"/>
      </w:pPr>
    </w:lvl>
    <w:lvl w:ilvl="6" w:tplc="0410000F" w:tentative="1">
      <w:start w:val="1"/>
      <w:numFmt w:val="decimal"/>
      <w:lvlText w:val="%7."/>
      <w:lvlJc w:val="left"/>
      <w:pPr>
        <w:ind w:left="7403" w:hanging="360"/>
      </w:pPr>
    </w:lvl>
    <w:lvl w:ilvl="7" w:tplc="04100019" w:tentative="1">
      <w:start w:val="1"/>
      <w:numFmt w:val="lowerLetter"/>
      <w:lvlText w:val="%8."/>
      <w:lvlJc w:val="left"/>
      <w:pPr>
        <w:ind w:left="8123" w:hanging="360"/>
      </w:pPr>
    </w:lvl>
    <w:lvl w:ilvl="8" w:tplc="0410001B" w:tentative="1">
      <w:start w:val="1"/>
      <w:numFmt w:val="lowerRoman"/>
      <w:lvlText w:val="%9."/>
      <w:lvlJc w:val="right"/>
      <w:pPr>
        <w:ind w:left="8843" w:hanging="180"/>
      </w:pPr>
    </w:lvl>
  </w:abstractNum>
  <w:abstractNum w:abstractNumId="18" w15:restartNumberingAfterBreak="0">
    <w:nsid w:val="75AF1849"/>
    <w:multiLevelType w:val="hybridMultilevel"/>
    <w:tmpl w:val="D9680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512EB"/>
    <w:multiLevelType w:val="hybridMultilevel"/>
    <w:tmpl w:val="EC703E10"/>
    <w:lvl w:ilvl="0" w:tplc="0290A9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F1F81"/>
    <w:multiLevelType w:val="hybridMultilevel"/>
    <w:tmpl w:val="8E62D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9"/>
  </w:num>
  <w:num w:numId="5">
    <w:abstractNumId w:val="0"/>
  </w:num>
  <w:num w:numId="6">
    <w:abstractNumId w:val="13"/>
  </w:num>
  <w:num w:numId="7">
    <w:abstractNumId w:val="17"/>
  </w:num>
  <w:num w:numId="8">
    <w:abstractNumId w:val="1"/>
  </w:num>
  <w:num w:numId="9">
    <w:abstractNumId w:val="15"/>
  </w:num>
  <w:num w:numId="10">
    <w:abstractNumId w:val="20"/>
  </w:num>
  <w:num w:numId="11">
    <w:abstractNumId w:val="19"/>
  </w:num>
  <w:num w:numId="12">
    <w:abstractNumId w:val="12"/>
  </w:num>
  <w:num w:numId="13">
    <w:abstractNumId w:val="6"/>
  </w:num>
  <w:num w:numId="14">
    <w:abstractNumId w:val="10"/>
  </w:num>
  <w:num w:numId="15">
    <w:abstractNumId w:val="18"/>
  </w:num>
  <w:num w:numId="16">
    <w:abstractNumId w:val="5"/>
  </w:num>
  <w:num w:numId="17">
    <w:abstractNumId w:val="8"/>
  </w:num>
  <w:num w:numId="18">
    <w:abstractNumId w:val="14"/>
  </w:num>
  <w:num w:numId="19">
    <w:abstractNumId w:val="7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06233"/>
    <w:rsid w:val="00077FF5"/>
    <w:rsid w:val="001D2E1F"/>
    <w:rsid w:val="001E7A21"/>
    <w:rsid w:val="00274E41"/>
    <w:rsid w:val="00281094"/>
    <w:rsid w:val="00295D76"/>
    <w:rsid w:val="00310149"/>
    <w:rsid w:val="00330A96"/>
    <w:rsid w:val="0034243A"/>
    <w:rsid w:val="003675BB"/>
    <w:rsid w:val="003B2B1A"/>
    <w:rsid w:val="003E0E71"/>
    <w:rsid w:val="003F11EF"/>
    <w:rsid w:val="00430B60"/>
    <w:rsid w:val="00432B2C"/>
    <w:rsid w:val="00465729"/>
    <w:rsid w:val="004B00F3"/>
    <w:rsid w:val="004C1ABC"/>
    <w:rsid w:val="004D3EFD"/>
    <w:rsid w:val="004F05B0"/>
    <w:rsid w:val="00534821"/>
    <w:rsid w:val="005A29A1"/>
    <w:rsid w:val="00617C4E"/>
    <w:rsid w:val="006A3087"/>
    <w:rsid w:val="006D5546"/>
    <w:rsid w:val="00774B50"/>
    <w:rsid w:val="007B133D"/>
    <w:rsid w:val="00822E61"/>
    <w:rsid w:val="008758D5"/>
    <w:rsid w:val="008810E4"/>
    <w:rsid w:val="00886141"/>
    <w:rsid w:val="008F2A37"/>
    <w:rsid w:val="00A35DB2"/>
    <w:rsid w:val="00B22EF7"/>
    <w:rsid w:val="00B26452"/>
    <w:rsid w:val="00B61EF9"/>
    <w:rsid w:val="00B662A9"/>
    <w:rsid w:val="00B71FB9"/>
    <w:rsid w:val="00B9282B"/>
    <w:rsid w:val="00B97895"/>
    <w:rsid w:val="00BB0033"/>
    <w:rsid w:val="00C252C1"/>
    <w:rsid w:val="00C40E1B"/>
    <w:rsid w:val="00C45731"/>
    <w:rsid w:val="00CA58CB"/>
    <w:rsid w:val="00CB3C9D"/>
    <w:rsid w:val="00CD2A4C"/>
    <w:rsid w:val="00D21CB1"/>
    <w:rsid w:val="00D312B5"/>
    <w:rsid w:val="00D67680"/>
    <w:rsid w:val="00E15DD2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2013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paragraph" w:styleId="Paragrafoelenco">
    <w:name w:val="List Paragraph"/>
    <w:basedOn w:val="Normale"/>
    <w:uiPriority w:val="1"/>
    <w:qFormat/>
    <w:rsid w:val="004D3EFD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B26452"/>
    <w:pPr>
      <w:widowControl w:val="0"/>
      <w:autoSpaceDE w:val="0"/>
      <w:autoSpaceDN w:val="0"/>
    </w:pPr>
    <w:rPr>
      <w:rFonts w:ascii="Arial" w:eastAsia="Arial" w:hAnsi="Arial" w:cs="Arial"/>
      <w:i/>
      <w:sz w:val="20"/>
      <w:szCs w:val="20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6452"/>
    <w:rPr>
      <w:rFonts w:ascii="Arial" w:eastAsia="Arial" w:hAnsi="Arial" w:cs="Arial"/>
      <w:i/>
      <w:sz w:val="20"/>
      <w:szCs w:val="20"/>
      <w:lang w:val="en-US" w:bidi="en-US"/>
    </w:rPr>
  </w:style>
  <w:style w:type="character" w:customStyle="1" w:styleId="textexposedshow">
    <w:name w:val="text_exposed_show"/>
    <w:basedOn w:val="Carpredefinitoparagrafo"/>
    <w:rsid w:val="00B26452"/>
  </w:style>
  <w:style w:type="table" w:customStyle="1" w:styleId="TableNormal">
    <w:name w:val="Table Normal"/>
    <w:uiPriority w:val="2"/>
    <w:semiHidden/>
    <w:unhideWhenUsed/>
    <w:qFormat/>
    <w:rsid w:val="003675BB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675B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one@pontegiulio.it" TargetMode="External"/><Relationship Id="rId13" Type="http://schemas.openxmlformats.org/officeDocument/2006/relationships/hyperlink" Target="http://www.pontegiulio.com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amministrazione@pontegiulio.it" TargetMode="External"/><Relationship Id="rId12" Type="http://schemas.openxmlformats.org/officeDocument/2006/relationships/hyperlink" Target="mailto:info@pontegiulio.i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pontegiulio.com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info@pontegiulio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ontegiulio.it/?fbclid=IwAR1KDqc9oSygJGRp9sJgkv9R92107-Voip2Rv5S8U7IQTiv5sFw4JOoY7Q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www.taconline.it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11</cp:revision>
  <cp:lastPrinted>2020-03-05T16:15:00Z</cp:lastPrinted>
  <dcterms:created xsi:type="dcterms:W3CDTF">2020-06-23T11:54:00Z</dcterms:created>
  <dcterms:modified xsi:type="dcterms:W3CDTF">2020-06-23T14:29:00Z</dcterms:modified>
</cp:coreProperties>
</file>