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388B" w14:textId="5F47FCE4" w:rsidR="006246CA" w:rsidRPr="00B73F25" w:rsidRDefault="006246CA" w:rsidP="008536F6">
      <w:pPr>
        <w:ind w:left="2268"/>
        <w:jc w:val="center"/>
        <w:rPr>
          <w:rFonts w:ascii="Helvetica Neue" w:hAnsi="Helvetica Neue" w:cs="Helvetica"/>
          <w:b/>
          <w:i/>
          <w:iCs/>
          <w:color w:val="000000" w:themeColor="text1"/>
          <w:sz w:val="10"/>
          <w:szCs w:val="10"/>
          <w:lang w:val="it-IT"/>
        </w:rPr>
      </w:pPr>
    </w:p>
    <w:p w14:paraId="369CC2BD" w14:textId="20DC40E1" w:rsidR="00C66649" w:rsidRDefault="00C66649" w:rsidP="00602B2D">
      <w:pPr>
        <w:ind w:left="2835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COLLEZIONE DI RUBINETTERIA PER l’AMBIENTE BAGNO</w:t>
      </w:r>
    </w:p>
    <w:p w14:paraId="3CB1B900" w14:textId="77777777" w:rsidR="00B73F25" w:rsidRPr="00C66649" w:rsidRDefault="00B73F25" w:rsidP="00602B2D">
      <w:pPr>
        <w:ind w:left="2835"/>
        <w:rPr>
          <w:rFonts w:ascii="Arial" w:hAnsi="Arial" w:cs="Arial"/>
          <w:lang w:val="it-IT"/>
        </w:rPr>
      </w:pPr>
    </w:p>
    <w:p w14:paraId="36A9CA48" w14:textId="0305C313" w:rsidR="008536F6" w:rsidRPr="00B73F25" w:rsidRDefault="00353584" w:rsidP="00C66649">
      <w:pPr>
        <w:ind w:left="2835"/>
        <w:rPr>
          <w:rFonts w:ascii="Arial" w:hAnsi="Arial" w:cs="Arial"/>
          <w:b/>
          <w:bCs/>
          <w:caps/>
          <w:sz w:val="28"/>
          <w:szCs w:val="28"/>
          <w:lang w:val="it-IT"/>
        </w:rPr>
      </w:pPr>
      <w:r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Il nuovo minimalismo</w:t>
      </w:r>
      <w:r w:rsidR="008536F6"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 xml:space="preserve"> TECNICO,</w:t>
      </w:r>
    </w:p>
    <w:p w14:paraId="3C60B1F1" w14:textId="77777777" w:rsidR="00B73F25" w:rsidRDefault="008536F6" w:rsidP="00B73F25">
      <w:pPr>
        <w:ind w:left="2835"/>
        <w:rPr>
          <w:rFonts w:ascii="Arial" w:hAnsi="Arial" w:cs="Arial"/>
          <w:b/>
          <w:bCs/>
          <w:caps/>
          <w:sz w:val="28"/>
          <w:szCs w:val="28"/>
          <w:lang w:val="it-IT"/>
        </w:rPr>
      </w:pPr>
      <w:r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MA ANCHE ESTETICO,</w:t>
      </w:r>
      <w:r w:rsidR="00B73F25">
        <w:rPr>
          <w:rFonts w:ascii="Arial" w:hAnsi="Arial" w:cs="Arial"/>
          <w:b/>
          <w:bCs/>
          <w:caps/>
          <w:sz w:val="28"/>
          <w:szCs w:val="28"/>
          <w:lang w:val="it-IT"/>
        </w:rPr>
        <w:t xml:space="preserve"> </w:t>
      </w:r>
      <w:r w:rsidR="00353584"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si chiama</w:t>
      </w:r>
      <w:r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 xml:space="preserve"> </w:t>
      </w:r>
      <w:r w:rsidR="00353584"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IXM</w:t>
      </w:r>
      <w:r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O</w:t>
      </w:r>
      <w:r w:rsidR="00B73F25"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>:</w:t>
      </w:r>
      <w:r w:rsidR="00B73F25">
        <w:rPr>
          <w:rFonts w:ascii="Arial" w:hAnsi="Arial" w:cs="Arial"/>
          <w:b/>
          <w:bCs/>
          <w:caps/>
          <w:sz w:val="28"/>
          <w:szCs w:val="28"/>
          <w:lang w:val="it-IT"/>
        </w:rPr>
        <w:t xml:space="preserve"> </w:t>
      </w:r>
    </w:p>
    <w:p w14:paraId="49E2E1BA" w14:textId="091316DC" w:rsidR="008536F6" w:rsidRPr="00B73F25" w:rsidRDefault="00B73F25" w:rsidP="00B73F25">
      <w:pPr>
        <w:ind w:left="2835"/>
        <w:rPr>
          <w:rFonts w:ascii="Arial" w:hAnsi="Arial" w:cs="Arial"/>
          <w:b/>
          <w:bCs/>
          <w:caps/>
          <w:sz w:val="28"/>
          <w:szCs w:val="28"/>
          <w:lang w:val="it-IT"/>
        </w:rPr>
      </w:pPr>
      <w:r>
        <w:rPr>
          <w:rFonts w:ascii="Arial" w:hAnsi="Arial" w:cs="Arial"/>
          <w:b/>
          <w:bCs/>
          <w:caps/>
          <w:sz w:val="28"/>
          <w:szCs w:val="28"/>
          <w:lang w:val="it-IT"/>
        </w:rPr>
        <w:t>DIVERSE FUNZIONI</w:t>
      </w:r>
      <w:r w:rsidR="008536F6" w:rsidRPr="00B73F25">
        <w:rPr>
          <w:rFonts w:ascii="Arial" w:hAnsi="Arial" w:cs="Arial"/>
          <w:b/>
          <w:bCs/>
          <w:caps/>
          <w:sz w:val="28"/>
          <w:szCs w:val="28"/>
          <w:lang w:val="it-IT"/>
        </w:rPr>
        <w:t xml:space="preserve"> in uno spazio ridotto</w:t>
      </w:r>
    </w:p>
    <w:p w14:paraId="4EC6C611" w14:textId="769513C9" w:rsidR="00353584" w:rsidRPr="00B73F25" w:rsidRDefault="00353584" w:rsidP="00C66649">
      <w:pPr>
        <w:ind w:left="2835"/>
        <w:rPr>
          <w:rFonts w:ascii="Arial" w:hAnsi="Arial" w:cs="Arial"/>
          <w:b/>
          <w:sz w:val="10"/>
          <w:szCs w:val="10"/>
          <w:lang w:val="it-IT"/>
        </w:rPr>
      </w:pPr>
    </w:p>
    <w:p w14:paraId="502500E7" w14:textId="77777777" w:rsidR="008536F6" w:rsidRPr="00B73F25" w:rsidRDefault="008536F6" w:rsidP="00C66649">
      <w:pPr>
        <w:ind w:left="2835"/>
        <w:rPr>
          <w:rFonts w:ascii="Arial" w:hAnsi="Arial" w:cs="Arial"/>
          <w:sz w:val="10"/>
          <w:szCs w:val="10"/>
          <w:lang w:val="it-IT"/>
        </w:rPr>
      </w:pPr>
    </w:p>
    <w:p w14:paraId="0DF1C4A7" w14:textId="30B7CC50" w:rsidR="00353584" w:rsidRPr="00DF3F34" w:rsidRDefault="00353584" w:rsidP="00C66649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  <w:r w:rsidRPr="00DF3F34">
        <w:rPr>
          <w:rFonts w:ascii="Arial" w:hAnsi="Arial" w:cs="Arial"/>
          <w:b/>
          <w:bCs/>
          <w:sz w:val="24"/>
          <w:szCs w:val="24"/>
          <w:lang w:val="it-IT"/>
        </w:rPr>
        <w:t xml:space="preserve">Design: </w:t>
      </w:r>
      <w:r w:rsidRPr="00DF3F34">
        <w:rPr>
          <w:rFonts w:ascii="Arial" w:hAnsi="Arial" w:cs="Arial"/>
          <w:sz w:val="24"/>
          <w:szCs w:val="24"/>
          <w:lang w:val="it-IT"/>
        </w:rPr>
        <w:t>Dominik Tesseraux</w:t>
      </w:r>
      <w:r w:rsidR="00112E2B" w:rsidRPr="00DF3F34">
        <w:rPr>
          <w:noProof/>
          <w:lang w:val="it-IT"/>
        </w:rPr>
        <w:t xml:space="preserve"> </w:t>
      </w:r>
    </w:p>
    <w:p w14:paraId="0F11F929" w14:textId="77777777" w:rsidR="00353584" w:rsidRPr="00DF3F34" w:rsidRDefault="00353584" w:rsidP="00C66649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7574CD18" w14:textId="335E2905" w:rsidR="00C66649" w:rsidRPr="00602B2D" w:rsidRDefault="00353584" w:rsidP="00602B2D">
      <w:pPr>
        <w:ind w:left="2835"/>
        <w:rPr>
          <w:rFonts w:ascii="Arial" w:hAnsi="Arial" w:cs="Arial"/>
          <w:caps/>
          <w:sz w:val="24"/>
          <w:szCs w:val="24"/>
          <w:lang w:val="it-IT"/>
        </w:rPr>
      </w:pPr>
      <w:r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 xml:space="preserve">Dal sapere tecnologico </w:t>
      </w:r>
      <w:r w:rsidR="00D16466"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 xml:space="preserve">nasce </w:t>
      </w:r>
      <w:r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 xml:space="preserve">un’idea di </w:t>
      </w:r>
      <w:r w:rsidR="00D16466"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>rubinetteria</w:t>
      </w:r>
      <w:r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 xml:space="preserve"> che unisce il gusto per il</w:t>
      </w:r>
      <w:r w:rsidR="00D16466"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b/>
          <w:bCs/>
          <w:caps/>
          <w:sz w:val="24"/>
          <w:szCs w:val="24"/>
          <w:lang w:val="it-IT"/>
        </w:rPr>
        <w:t>bello al massimo comfort.</w:t>
      </w:r>
    </w:p>
    <w:p w14:paraId="3792330F" w14:textId="6D3E47BE" w:rsidR="00353584" w:rsidRPr="00C66649" w:rsidRDefault="001D22E8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Produzione high-tech e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prezioso lavoro artigianale uniti da un grande</w:t>
      </w:r>
      <w:r w:rsidR="005C15F8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353584" w:rsidRPr="00C66649">
        <w:rPr>
          <w:rFonts w:ascii="Arial" w:hAnsi="Arial" w:cs="Arial"/>
          <w:sz w:val="24"/>
          <w:szCs w:val="24"/>
          <w:lang w:val="it-IT"/>
        </w:rPr>
        <w:t>spirito di innovazione. Questa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353584" w:rsidRPr="00C66649">
        <w:rPr>
          <w:rFonts w:ascii="Arial" w:hAnsi="Arial" w:cs="Arial"/>
          <w:sz w:val="24"/>
          <w:szCs w:val="24"/>
          <w:lang w:val="it-IT"/>
        </w:rPr>
        <w:t xml:space="preserve">l’essenza di </w:t>
      </w:r>
      <w:r w:rsidR="005C15F8" w:rsidRPr="00C66649">
        <w:rPr>
          <w:rFonts w:ascii="Arial" w:hAnsi="Arial" w:cs="Arial"/>
          <w:sz w:val="24"/>
          <w:szCs w:val="24"/>
          <w:lang w:val="it-IT"/>
        </w:rPr>
        <w:t>IXMO</w:t>
      </w:r>
      <w:r w:rsidR="00353584" w:rsidRPr="00C66649">
        <w:rPr>
          <w:rFonts w:ascii="Arial" w:hAnsi="Arial" w:cs="Arial"/>
          <w:sz w:val="24"/>
          <w:szCs w:val="24"/>
          <w:lang w:val="it-IT"/>
        </w:rPr>
        <w:t xml:space="preserve">, la collezione di </w:t>
      </w:r>
      <w:r w:rsidR="005C15F8" w:rsidRPr="00C66649">
        <w:rPr>
          <w:rFonts w:ascii="Arial" w:hAnsi="Arial" w:cs="Arial"/>
          <w:sz w:val="24"/>
          <w:szCs w:val="24"/>
          <w:lang w:val="it-IT"/>
        </w:rPr>
        <w:t xml:space="preserve">rubinetteria </w:t>
      </w:r>
      <w:r w:rsidR="00112E2B">
        <w:rPr>
          <w:rFonts w:ascii="Arial" w:hAnsi="Arial" w:cs="Arial"/>
          <w:sz w:val="24"/>
          <w:szCs w:val="24"/>
          <w:lang w:val="it-IT"/>
        </w:rPr>
        <w:t xml:space="preserve">pluripremiata </w:t>
      </w:r>
      <w:r w:rsidR="005C15F8" w:rsidRPr="00C66649">
        <w:rPr>
          <w:rFonts w:ascii="Arial" w:hAnsi="Arial" w:cs="Arial"/>
          <w:sz w:val="24"/>
          <w:szCs w:val="24"/>
          <w:lang w:val="it-IT"/>
        </w:rPr>
        <w:t>disegnata da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5C15F8" w:rsidRPr="00C66649">
        <w:rPr>
          <w:rFonts w:ascii="Arial" w:hAnsi="Arial" w:cs="Arial"/>
          <w:sz w:val="24"/>
          <w:szCs w:val="24"/>
          <w:lang w:val="it-IT"/>
        </w:rPr>
        <w:t xml:space="preserve">Dominik Tesseraux per KEUCO, marchio di punta tedesco che </w:t>
      </w:r>
      <w:r w:rsidR="00353584" w:rsidRPr="00C66649">
        <w:rPr>
          <w:rFonts w:ascii="Arial" w:hAnsi="Arial" w:cs="Arial"/>
          <w:sz w:val="24"/>
          <w:szCs w:val="24"/>
          <w:lang w:val="it-IT"/>
        </w:rPr>
        <w:t>presenta un</w:t>
      </w:r>
      <w:r w:rsidR="00353584" w:rsidRPr="00B73F25">
        <w:rPr>
          <w:rFonts w:ascii="Arial" w:hAnsi="Arial" w:cs="Arial"/>
          <w:i/>
          <w:iCs/>
          <w:sz w:val="24"/>
          <w:szCs w:val="24"/>
          <w:lang w:val="it-IT"/>
        </w:rPr>
        <w:t xml:space="preserve"> concept</w:t>
      </w:r>
      <w:r w:rsidR="00353584" w:rsidRPr="00C66649">
        <w:rPr>
          <w:rFonts w:ascii="Arial" w:hAnsi="Arial" w:cs="Arial"/>
          <w:sz w:val="24"/>
          <w:szCs w:val="24"/>
          <w:lang w:val="it-IT"/>
        </w:rPr>
        <w:t xml:space="preserve"> in cui </w:t>
      </w:r>
      <w:r w:rsidR="005C15F8" w:rsidRPr="00C66649">
        <w:rPr>
          <w:rFonts w:ascii="Arial" w:hAnsi="Arial" w:cs="Arial"/>
          <w:sz w:val="24"/>
          <w:szCs w:val="24"/>
          <w:lang w:val="it-IT"/>
        </w:rPr>
        <w:t>progettazione</w:t>
      </w:r>
      <w:r w:rsidR="00353584" w:rsidRPr="00C66649">
        <w:rPr>
          <w:rFonts w:ascii="Arial" w:hAnsi="Arial" w:cs="Arial"/>
          <w:sz w:val="24"/>
          <w:szCs w:val="24"/>
          <w:lang w:val="it-IT"/>
        </w:rPr>
        <w:t xml:space="preserve"> e funzionalità si sposano alla perfezione.</w:t>
      </w:r>
    </w:p>
    <w:p w14:paraId="6FD72F13" w14:textId="61103E95" w:rsidR="00C66649" w:rsidRPr="00C66649" w:rsidRDefault="005C15F8" w:rsidP="00C66649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Partendo dall’idea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i/>
          <w:iCs/>
          <w:sz w:val="24"/>
          <w:szCs w:val="24"/>
          <w:lang w:val="it-IT"/>
        </w:rPr>
        <w:t>less</w:t>
      </w:r>
      <w:r w:rsid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i/>
          <w:iCs/>
          <w:sz w:val="24"/>
          <w:szCs w:val="24"/>
          <w:lang w:val="it-IT"/>
        </w:rPr>
        <w:t>is more</w:t>
      </w:r>
      <w:r w:rsidRPr="00C66649">
        <w:rPr>
          <w:rFonts w:ascii="Arial" w:hAnsi="Arial" w:cs="Arial"/>
          <w:sz w:val="24"/>
          <w:szCs w:val="24"/>
          <w:lang w:val="it-IT"/>
        </w:rPr>
        <w:t>, il team KEUCO ha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lavorato </w:t>
      </w:r>
      <w:r w:rsidR="00D16466" w:rsidRPr="00C66649">
        <w:rPr>
          <w:rFonts w:ascii="Arial" w:hAnsi="Arial" w:cs="Arial"/>
          <w:sz w:val="24"/>
          <w:szCs w:val="24"/>
          <w:lang w:val="it-IT"/>
        </w:rPr>
        <w:t>su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sz w:val="24"/>
          <w:szCs w:val="24"/>
          <w:lang w:val="it-IT"/>
        </w:rPr>
        <w:t>un nuovo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minimalismo che </w:t>
      </w:r>
      <w:r w:rsidR="00D16466" w:rsidRPr="00C66649">
        <w:rPr>
          <w:rFonts w:ascii="Arial" w:hAnsi="Arial" w:cs="Arial"/>
          <w:sz w:val="24"/>
          <w:szCs w:val="24"/>
          <w:lang w:val="it-IT"/>
        </w:rPr>
        <w:t>elimina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 tutte le cose superflue. </w:t>
      </w:r>
    </w:p>
    <w:p w14:paraId="33710ED4" w14:textId="7756FDC7" w:rsidR="001D22E8" w:rsidRPr="00C66649" w:rsidRDefault="005C15F8" w:rsidP="00B73F25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Proprio come nel concept IXMO.</w:t>
      </w:r>
      <w:r w:rsidR="00602B2D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La rubinetteria unisce miscelatore monocomando e</w:t>
      </w:r>
      <w:r w:rsidR="00D16466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allacciamento per tubo flessibile in </w:t>
      </w:r>
      <w:r w:rsidRPr="00B73F25">
        <w:rPr>
          <w:rFonts w:ascii="Arial" w:hAnsi="Arial" w:cs="Arial"/>
          <w:b/>
          <w:bCs/>
          <w:sz w:val="24"/>
          <w:szCs w:val="24"/>
          <w:lang w:val="it-IT"/>
        </w:rPr>
        <w:t>un solo</w:t>
      </w:r>
      <w:r w:rsidR="00C66649" w:rsidRPr="00B73F25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Pr="00B73F25">
        <w:rPr>
          <w:rFonts w:ascii="Arial" w:hAnsi="Arial" w:cs="Arial"/>
          <w:b/>
          <w:bCs/>
          <w:sz w:val="24"/>
          <w:szCs w:val="24"/>
          <w:lang w:val="it-IT"/>
        </w:rPr>
        <w:t>modulo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: </w:t>
      </w:r>
      <w:r w:rsidR="00C66649">
        <w:rPr>
          <w:rFonts w:ascii="Arial" w:hAnsi="Arial" w:cs="Arial"/>
          <w:sz w:val="24"/>
          <w:szCs w:val="24"/>
          <w:lang w:val="it-IT"/>
        </w:rPr>
        <w:t>i</w:t>
      </w:r>
      <w:r w:rsidRPr="00C66649">
        <w:rPr>
          <w:rFonts w:ascii="Arial" w:hAnsi="Arial" w:cs="Arial"/>
          <w:sz w:val="24"/>
          <w:szCs w:val="24"/>
          <w:lang w:val="it-IT"/>
        </w:rPr>
        <w:t>n questo modo, grazie a un unico elemento di rubinetteria alla parete</w:t>
      </w:r>
      <w:r w:rsidR="00C66649">
        <w:rPr>
          <w:rFonts w:ascii="Arial" w:hAnsi="Arial" w:cs="Arial"/>
          <w:sz w:val="24"/>
          <w:szCs w:val="24"/>
          <w:lang w:val="it-IT"/>
        </w:rPr>
        <w:t xml:space="preserve">,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si ottengono libertà nella progettazione del bagno e un dispendio per il montaggio nettamente ridotto. </w:t>
      </w:r>
    </w:p>
    <w:p w14:paraId="060A4338" w14:textId="52C17C9B" w:rsidR="00B73F25" w:rsidRPr="00C66649" w:rsidRDefault="001D22E8" w:rsidP="00B73F25">
      <w:pPr>
        <w:ind w:left="2835"/>
        <w:rPr>
          <w:rFonts w:ascii="Arial" w:hAnsi="Arial" w:cs="Arial"/>
          <w:i/>
          <w:iCs/>
          <w:sz w:val="24"/>
          <w:szCs w:val="24"/>
          <w:lang w:val="it-IT"/>
        </w:rPr>
      </w:pPr>
      <w:r w:rsidRPr="00C66649">
        <w:rPr>
          <w:rFonts w:ascii="Arial" w:hAnsi="Arial" w:cs="Arial"/>
          <w:i/>
          <w:iCs/>
          <w:sz w:val="24"/>
          <w:szCs w:val="24"/>
          <w:lang w:val="it-IT"/>
        </w:rPr>
        <w:t>"</w:t>
      </w:r>
      <w:r w:rsidR="001322F4" w:rsidRPr="00C66649">
        <w:rPr>
          <w:rFonts w:ascii="Arial" w:hAnsi="Arial" w:cs="Arial"/>
          <w:i/>
          <w:iCs/>
          <w:sz w:val="24"/>
          <w:szCs w:val="24"/>
          <w:lang w:val="it-IT"/>
        </w:rPr>
        <w:t>Il</w:t>
      </w:r>
      <w:r w:rsidR="00C66649"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1322F4" w:rsidRPr="00C66649">
        <w:rPr>
          <w:rFonts w:ascii="Arial" w:hAnsi="Arial" w:cs="Arial"/>
          <w:i/>
          <w:iCs/>
          <w:sz w:val="24"/>
          <w:szCs w:val="24"/>
          <w:lang w:val="it-IT"/>
        </w:rPr>
        <w:t>minimalismo IXMO detta standard</w:t>
      </w:r>
      <w:r w:rsidR="00C66649"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1322F4" w:rsidRPr="00C66649">
        <w:rPr>
          <w:rFonts w:ascii="Arial" w:hAnsi="Arial" w:cs="Arial"/>
          <w:i/>
          <w:iCs/>
          <w:sz w:val="24"/>
          <w:szCs w:val="24"/>
          <w:lang w:val="it-IT"/>
        </w:rPr>
        <w:t>nella creazione dello spazio bagno”,</w:t>
      </w:r>
      <w:r w:rsidR="001322F4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dichiara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B73F25">
        <w:rPr>
          <w:rFonts w:ascii="Arial" w:hAnsi="Arial" w:cs="Arial"/>
          <w:b/>
          <w:bCs/>
          <w:sz w:val="24"/>
          <w:szCs w:val="24"/>
          <w:lang w:val="it-IT"/>
        </w:rPr>
        <w:t>Dominik Tesseraux</w:t>
      </w:r>
      <w:r w:rsidRPr="00C66649">
        <w:rPr>
          <w:rFonts w:ascii="Arial" w:hAnsi="Arial" w:cs="Arial"/>
          <w:i/>
          <w:iCs/>
          <w:sz w:val="24"/>
          <w:szCs w:val="24"/>
          <w:lang w:val="it-IT"/>
        </w:rPr>
        <w:t>. “</w:t>
      </w:r>
      <w:r w:rsidR="001322F4" w:rsidRPr="00C66649">
        <w:rPr>
          <w:rFonts w:ascii="Arial" w:hAnsi="Arial" w:cs="Arial"/>
          <w:i/>
          <w:iCs/>
          <w:sz w:val="24"/>
          <w:szCs w:val="24"/>
          <w:lang w:val="it-IT"/>
        </w:rPr>
        <w:t>E’ un</w:t>
      </w:r>
      <w:r w:rsidR="00C66649"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1322F4" w:rsidRPr="00C66649">
        <w:rPr>
          <w:rFonts w:ascii="Arial" w:hAnsi="Arial" w:cs="Arial"/>
          <w:i/>
          <w:iCs/>
          <w:sz w:val="24"/>
          <w:szCs w:val="24"/>
          <w:lang w:val="it-IT"/>
        </w:rPr>
        <w:t>prodotto che convince</w:t>
      </w:r>
      <w:r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grazie all’eccellenza del design unito al confort d’uso e alla tecnologia che incorpora tantissime</w:t>
      </w:r>
      <w:r w:rsid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i/>
          <w:iCs/>
          <w:sz w:val="24"/>
          <w:szCs w:val="24"/>
          <w:lang w:val="it-IT"/>
        </w:rPr>
        <w:t>funzioni in un unico prodotto.</w:t>
      </w:r>
      <w:r w:rsidR="00A06128"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Ad esempio, in un</w:t>
      </w:r>
      <w:r w:rsid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i/>
          <w:iCs/>
          <w:sz w:val="24"/>
          <w:szCs w:val="24"/>
          <w:lang w:val="it-IT"/>
        </w:rPr>
        <w:t>unico prodotto si fondono termostatico, rubinetto d’arresto e</w:t>
      </w:r>
      <w:r w:rsidR="00C66649" w:rsidRPr="00C66649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i/>
          <w:iCs/>
          <w:sz w:val="24"/>
          <w:szCs w:val="24"/>
          <w:lang w:val="it-IT"/>
        </w:rPr>
        <w:t>deviatore, presa acqua a muro e supporto doccetta a parete”.</w:t>
      </w:r>
    </w:p>
    <w:p w14:paraId="44CA7816" w14:textId="3D72E7D8" w:rsidR="005C15F8" w:rsidRPr="00C66649" w:rsidRDefault="005C15F8" w:rsidP="00C66649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5617577F" w14:textId="0ABE3BB3" w:rsidR="00D16466" w:rsidRPr="00DF3F34" w:rsidRDefault="00D16466" w:rsidP="00033828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  <w:r w:rsidRPr="00DF3F34">
        <w:rPr>
          <w:rFonts w:ascii="Arial" w:hAnsi="Arial" w:cs="Arial"/>
          <w:b/>
          <w:bCs/>
          <w:sz w:val="24"/>
          <w:szCs w:val="24"/>
          <w:lang w:val="it-IT"/>
        </w:rPr>
        <w:t>LA QUALITÀ SENZA COMPROMESSI NON È MAI FUORI MODA</w:t>
      </w:r>
    </w:p>
    <w:p w14:paraId="29CFB5A4" w14:textId="23063743" w:rsidR="00B73F25" w:rsidRDefault="008536F6" w:rsidP="00033828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IXMO è quindi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c</w:t>
      </w:r>
      <w:r w:rsidR="00B73F25">
        <w:rPr>
          <w:rFonts w:ascii="Arial" w:hAnsi="Arial" w:cs="Arial"/>
          <w:sz w:val="24"/>
          <w:szCs w:val="24"/>
          <w:lang w:val="it-IT"/>
        </w:rPr>
        <w:t>oerente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 espressione </w:t>
      </w:r>
      <w:r w:rsidR="00B73F25">
        <w:rPr>
          <w:rFonts w:ascii="Arial" w:hAnsi="Arial" w:cs="Arial"/>
          <w:sz w:val="24"/>
          <w:szCs w:val="24"/>
          <w:lang w:val="it-IT"/>
        </w:rPr>
        <w:t>di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 leggerezza nelle forme e di riduzione del numero dei moduli a parete.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Rientra nella </w:t>
      </w:r>
      <w:r w:rsidR="00A06128" w:rsidRPr="00C66649">
        <w:rPr>
          <w:rFonts w:ascii="Arial" w:hAnsi="Arial" w:cs="Arial"/>
          <w:sz w:val="24"/>
          <w:szCs w:val="24"/>
          <w:lang w:val="it-IT"/>
        </w:rPr>
        <w:t>filosofia di KEUCO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 per cui</w:t>
      </w:r>
      <w:r w:rsidR="00A06128" w:rsidRPr="00C66649">
        <w:rPr>
          <w:rFonts w:ascii="Arial" w:hAnsi="Arial" w:cs="Arial"/>
          <w:sz w:val="24"/>
          <w:szCs w:val="24"/>
          <w:lang w:val="it-IT"/>
        </w:rPr>
        <w:t xml:space="preserve"> il design di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sz w:val="24"/>
          <w:szCs w:val="24"/>
          <w:lang w:val="it-IT"/>
        </w:rPr>
        <w:t xml:space="preserve">prodotto non ha solo valenza estetica. </w:t>
      </w:r>
    </w:p>
    <w:p w14:paraId="0B98517B" w14:textId="77777777" w:rsidR="00417CF1" w:rsidRDefault="00B73F25" w:rsidP="00033828">
      <w:pPr>
        <w:ind w:left="2835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IXMO è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un’icona di design </w:t>
      </w:r>
      <w:r>
        <w:rPr>
          <w:rFonts w:ascii="Arial" w:hAnsi="Arial" w:cs="Arial"/>
          <w:sz w:val="24"/>
          <w:szCs w:val="24"/>
          <w:lang w:val="it-IT"/>
        </w:rPr>
        <w:t xml:space="preserve">che presenta anche altri vantaggi: temperatura e quantità dell’acqua possono essere limitate in qualsiasi momento in base alle necessità dell’utente. </w:t>
      </w:r>
    </w:p>
    <w:p w14:paraId="53399CE6" w14:textId="4BEAD91F" w:rsidR="00B73F25" w:rsidRDefault="00B73F25" w:rsidP="00033828">
      <w:pPr>
        <w:ind w:left="2835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Ciò comporta un risparmio in termini di costi ed energia. Ed estrema facilità di pulizia per un solo elemento a parete.</w:t>
      </w:r>
    </w:p>
    <w:p w14:paraId="4A3E1CFC" w14:textId="77777777" w:rsidR="00417CF1" w:rsidRDefault="00353584" w:rsidP="00B73F25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I prodotti KEUCO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sono</w:t>
      </w:r>
      <w:r w:rsidR="00B73F25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 xml:space="preserve">il risultato di un intenso lavoro di sviluppo, dell’utilizzo dei migliori materiali e di una lavorazione accurata. </w:t>
      </w:r>
    </w:p>
    <w:p w14:paraId="3BDECBD8" w14:textId="58B32CE0" w:rsidR="00D16466" w:rsidRDefault="00353584" w:rsidP="00B73F25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C66649">
        <w:rPr>
          <w:rFonts w:ascii="Arial" w:hAnsi="Arial" w:cs="Arial"/>
          <w:sz w:val="24"/>
          <w:szCs w:val="24"/>
          <w:lang w:val="it-IT"/>
        </w:rPr>
        <w:t>Per ottenere determinate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Pr="00C66649">
        <w:rPr>
          <w:rFonts w:ascii="Arial" w:hAnsi="Arial" w:cs="Arial"/>
          <w:sz w:val="24"/>
          <w:szCs w:val="24"/>
          <w:lang w:val="it-IT"/>
        </w:rPr>
        <w:t>forme, il lavoro manuale è imprescindibile, tra cui, in particolare, la levigatura di certe geometrie</w:t>
      </w:r>
      <w:r w:rsidR="00A06128" w:rsidRPr="00C66649">
        <w:rPr>
          <w:rFonts w:ascii="Arial" w:hAnsi="Arial" w:cs="Arial"/>
          <w:sz w:val="24"/>
          <w:szCs w:val="24"/>
          <w:lang w:val="it-IT"/>
        </w:rPr>
        <w:t>. In particolare, IXMO è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sz w:val="24"/>
          <w:szCs w:val="24"/>
          <w:lang w:val="it-IT"/>
        </w:rPr>
        <w:t>uniforme a 360°: la sporgenza delle parti esterne è sempre pari a 80mm e assicura un risultato armonico e bello da</w:t>
      </w:r>
      <w:r w:rsid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sz w:val="24"/>
          <w:szCs w:val="24"/>
          <w:lang w:val="it-IT"/>
        </w:rPr>
        <w:t>vedere. Le rosette,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8536F6" w:rsidRPr="00C66649">
        <w:rPr>
          <w:rFonts w:ascii="Arial" w:hAnsi="Arial" w:cs="Arial"/>
          <w:sz w:val="24"/>
          <w:szCs w:val="24"/>
          <w:lang w:val="it-IT"/>
        </w:rPr>
        <w:t>disponibili</w:t>
      </w:r>
      <w:r w:rsidR="00A06128" w:rsidRPr="00C66649">
        <w:rPr>
          <w:rFonts w:ascii="Arial" w:hAnsi="Arial" w:cs="Arial"/>
          <w:sz w:val="24"/>
          <w:szCs w:val="24"/>
          <w:lang w:val="it-IT"/>
        </w:rPr>
        <w:t xml:space="preserve"> rotonde o quadrate, supportano l’eleganza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C66649">
        <w:rPr>
          <w:rFonts w:ascii="Arial" w:hAnsi="Arial" w:cs="Arial"/>
          <w:sz w:val="24"/>
          <w:szCs w:val="24"/>
          <w:lang w:val="it-IT"/>
        </w:rPr>
        <w:t>minimalista della collezione.</w:t>
      </w:r>
    </w:p>
    <w:p w14:paraId="6CCD694F" w14:textId="1F4DF709" w:rsidR="00112E2B" w:rsidRDefault="00112E2B" w:rsidP="00B73F25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0D0AC726" w14:textId="77777777" w:rsidR="00112E2B" w:rsidRDefault="00112E2B" w:rsidP="00B73F25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119AF0A1" w14:textId="77777777" w:rsidR="00602B2D" w:rsidRPr="00DF3F34" w:rsidRDefault="00602B2D" w:rsidP="00033828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1DEE0AF" w14:textId="77777777" w:rsidR="00B73F25" w:rsidRPr="00DF3F34" w:rsidRDefault="00B73F25" w:rsidP="00033828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67771E2B" w14:textId="28821B75" w:rsidR="00033828" w:rsidRPr="00B73F25" w:rsidRDefault="00083B22" w:rsidP="00033828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  <w:hyperlink r:id="rId7" w:history="1">
        <w:r w:rsidR="00033828" w:rsidRPr="00417CF1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CONFIGURATORE IXMO</w:t>
        </w:r>
      </w:hyperlink>
      <w:r w:rsidR="00033828" w:rsidRPr="00B73F25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</w:p>
    <w:p w14:paraId="206EBBA7" w14:textId="77777777" w:rsidR="00112E2B" w:rsidRDefault="00B73F25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A completamento, </w:t>
      </w:r>
      <w:r w:rsidR="00D16466" w:rsidRPr="00C66649">
        <w:rPr>
          <w:rFonts w:ascii="Arial" w:hAnsi="Arial" w:cs="Arial"/>
          <w:sz w:val="24"/>
          <w:szCs w:val="24"/>
          <w:lang w:val="it-IT"/>
        </w:rPr>
        <w:t xml:space="preserve">KEUCO ha realizzato </w:t>
      </w:r>
      <w:r>
        <w:rPr>
          <w:rFonts w:ascii="Arial" w:hAnsi="Arial" w:cs="Arial"/>
          <w:sz w:val="24"/>
          <w:szCs w:val="24"/>
          <w:lang w:val="it-IT"/>
        </w:rPr>
        <w:t xml:space="preserve">inoltre </w:t>
      </w:r>
      <w:r w:rsidR="00D16466" w:rsidRPr="00C66649">
        <w:rPr>
          <w:rFonts w:ascii="Arial" w:hAnsi="Arial" w:cs="Arial"/>
          <w:sz w:val="24"/>
          <w:szCs w:val="24"/>
          <w:lang w:val="it-IT"/>
        </w:rPr>
        <w:t>un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D16466" w:rsidRPr="00C66649">
        <w:rPr>
          <w:rFonts w:ascii="Arial" w:hAnsi="Arial" w:cs="Arial"/>
          <w:sz w:val="24"/>
          <w:szCs w:val="24"/>
          <w:lang w:val="it-IT"/>
        </w:rPr>
        <w:t xml:space="preserve">sistema per </w:t>
      </w:r>
      <w:r>
        <w:rPr>
          <w:rFonts w:ascii="Arial" w:hAnsi="Arial" w:cs="Arial"/>
          <w:sz w:val="24"/>
          <w:szCs w:val="24"/>
          <w:lang w:val="it-IT"/>
        </w:rPr>
        <w:t>progettare</w:t>
      </w:r>
      <w:r w:rsidR="00D16466" w:rsidRPr="00C66649">
        <w:rPr>
          <w:rFonts w:ascii="Arial" w:hAnsi="Arial" w:cs="Arial"/>
          <w:sz w:val="24"/>
          <w:szCs w:val="24"/>
          <w:lang w:val="it-IT"/>
        </w:rPr>
        <w:t xml:space="preserve"> facilmente il proprio bag</w:t>
      </w:r>
      <w:r w:rsidR="00112E2B" w:rsidRPr="00C66649">
        <w:rPr>
          <w:rFonts w:ascii="Arial" w:hAnsi="Arial" w:cs="Arial"/>
          <w:sz w:val="24"/>
          <w:szCs w:val="24"/>
          <w:lang w:val="it-IT"/>
        </w:rPr>
        <w:t>no</w:t>
      </w:r>
      <w:r w:rsidR="00112E2B">
        <w:rPr>
          <w:rFonts w:ascii="Arial" w:hAnsi="Arial" w:cs="Arial"/>
          <w:sz w:val="24"/>
          <w:szCs w:val="24"/>
          <w:lang w:val="it-IT"/>
        </w:rPr>
        <w:t xml:space="preserve"> con la collezione IXMO</w:t>
      </w:r>
      <w:r w:rsidR="00112E2B" w:rsidRPr="00C66649">
        <w:rPr>
          <w:rFonts w:ascii="Arial" w:hAnsi="Arial" w:cs="Arial"/>
          <w:sz w:val="24"/>
          <w:szCs w:val="24"/>
          <w:lang w:val="it-IT"/>
        </w:rPr>
        <w:t>.</w:t>
      </w:r>
    </w:p>
    <w:p w14:paraId="5117576F" w14:textId="77777777" w:rsidR="00112E2B" w:rsidRDefault="00112E2B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27D8D43D" w14:textId="77777777" w:rsidR="00112E2B" w:rsidRDefault="00112E2B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39A3C01E" w14:textId="07822BD9" w:rsidR="00D16466" w:rsidRPr="00C66649" w:rsidRDefault="00112E2B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112E2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D0FCF1" wp14:editId="4D372C81">
            <wp:extent cx="4428067" cy="2822323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3834" cy="282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C03DD" w14:textId="77777777" w:rsidR="00A77E7E" w:rsidRPr="006215D1" w:rsidRDefault="00A77E7E" w:rsidP="00033828">
      <w:pPr>
        <w:rPr>
          <w:rFonts w:ascii="Arial" w:hAnsi="Arial" w:cs="Arial"/>
          <w:sz w:val="24"/>
          <w:szCs w:val="24"/>
          <w:lang w:val="it-IT"/>
        </w:rPr>
      </w:pPr>
    </w:p>
    <w:p w14:paraId="5187769C" w14:textId="3B735831" w:rsidR="00A77E7E" w:rsidRPr="006215D1" w:rsidRDefault="00033828" w:rsidP="00C66649">
      <w:pPr>
        <w:ind w:left="2835"/>
        <w:rPr>
          <w:rFonts w:ascii="Arial" w:hAnsi="Arial" w:cs="Arial"/>
          <w:b/>
          <w:bCs/>
          <w:sz w:val="24"/>
          <w:szCs w:val="24"/>
          <w:lang w:val="it-IT"/>
        </w:rPr>
      </w:pPr>
      <w:r w:rsidRPr="006215D1">
        <w:rPr>
          <w:rFonts w:ascii="Arial" w:hAnsi="Arial" w:cs="Arial"/>
          <w:b/>
          <w:bCs/>
          <w:sz w:val="24"/>
          <w:szCs w:val="24"/>
          <w:lang w:val="it-IT"/>
        </w:rPr>
        <w:t xml:space="preserve">CHI </w:t>
      </w:r>
      <w:r w:rsidR="006215D1" w:rsidRPr="006215D1">
        <w:rPr>
          <w:rFonts w:ascii="Arial" w:hAnsi="Arial" w:cs="Arial"/>
          <w:b/>
          <w:bCs/>
          <w:sz w:val="24"/>
          <w:szCs w:val="24"/>
          <w:lang w:val="it-IT"/>
        </w:rPr>
        <w:t xml:space="preserve">È </w:t>
      </w:r>
      <w:r w:rsidR="00B73F25" w:rsidRPr="006215D1">
        <w:rPr>
          <w:rFonts w:ascii="Arial" w:hAnsi="Arial" w:cs="Arial"/>
          <w:b/>
          <w:bCs/>
          <w:sz w:val="24"/>
          <w:szCs w:val="24"/>
          <w:lang w:val="it-IT"/>
        </w:rPr>
        <w:t>KEUCO</w:t>
      </w:r>
    </w:p>
    <w:p w14:paraId="62DF4F10" w14:textId="3DF48050" w:rsidR="006215D1" w:rsidRPr="006215D1" w:rsidRDefault="00A77E7E" w:rsidP="006215D1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6215D1">
        <w:rPr>
          <w:rFonts w:ascii="Arial" w:hAnsi="Arial" w:cs="Arial"/>
          <w:color w:val="000000" w:themeColor="text1"/>
          <w:sz w:val="24"/>
          <w:szCs w:val="24"/>
          <w:lang w:val="it-IT"/>
        </w:rPr>
        <w:t>KEUCO</w:t>
      </w:r>
      <w:r w:rsidR="00B73F25" w:rsidRPr="006215D1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è un’azienda tedesca fondat</w:t>
      </w:r>
      <w:r w:rsidR="006215D1" w:rsidRPr="006215D1">
        <w:rPr>
          <w:rFonts w:ascii="Arial" w:hAnsi="Arial" w:cs="Arial"/>
          <w:color w:val="000000" w:themeColor="text1"/>
          <w:sz w:val="24"/>
          <w:szCs w:val="24"/>
          <w:lang w:val="it-IT"/>
        </w:rPr>
        <w:t>a</w:t>
      </w:r>
      <w:r w:rsidRPr="006215D1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nel 1953</w:t>
      </w:r>
      <w:r w:rsidR="006215D1" w:rsidRPr="006215D1">
        <w:rPr>
          <w:rFonts w:ascii="Arial" w:hAnsi="Arial" w:cs="Arial"/>
          <w:color w:val="000000" w:themeColor="text1"/>
          <w:sz w:val="24"/>
          <w:szCs w:val="24"/>
          <w:lang w:val="it-IT"/>
        </w:rPr>
        <w:t>, conosciuta a livello mondiale per la produzione di r</w:t>
      </w:r>
      <w:r w:rsidR="006215D1" w:rsidRPr="006215D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ubinetterie, accessori, mobili, lavabi e specchi e complementi per bagni di design.</w:t>
      </w:r>
    </w:p>
    <w:p w14:paraId="14D6B67E" w14:textId="7186BD17" w:rsidR="00D16466" w:rsidRPr="00417CF1" w:rsidRDefault="00417CF1" w:rsidP="00112E2B">
      <w:pPr>
        <w:ind w:left="2835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Mission dell’azienda è produrre elementi che siano in grado di esprimere allo stesso tempo </w:t>
      </w:r>
      <w:r w:rsidR="00A77E7E" w:rsidRPr="006215D1">
        <w:rPr>
          <w:rFonts w:ascii="Arial" w:hAnsi="Arial" w:cs="Arial"/>
          <w:sz w:val="24"/>
          <w:szCs w:val="24"/>
          <w:lang w:val="it-IT"/>
        </w:rPr>
        <w:t>forme estetiche e</w:t>
      </w:r>
      <w:r w:rsidR="00C66649" w:rsidRPr="006215D1">
        <w:rPr>
          <w:rFonts w:ascii="Arial" w:hAnsi="Arial" w:cs="Arial"/>
          <w:sz w:val="24"/>
          <w:szCs w:val="24"/>
          <w:lang w:val="it-IT"/>
        </w:rPr>
        <w:t xml:space="preserve"> </w:t>
      </w:r>
      <w:r w:rsidR="00A77E7E" w:rsidRPr="006215D1">
        <w:rPr>
          <w:rFonts w:ascii="Arial" w:hAnsi="Arial" w:cs="Arial"/>
          <w:sz w:val="24"/>
          <w:szCs w:val="24"/>
          <w:lang w:val="it-IT"/>
        </w:rPr>
        <w:t>funzionalità</w:t>
      </w:r>
      <w:r w:rsidR="00C66649" w:rsidRPr="006215D1">
        <w:rPr>
          <w:rFonts w:ascii="Arial" w:hAnsi="Arial" w:cs="Arial"/>
          <w:sz w:val="24"/>
          <w:szCs w:val="24"/>
          <w:lang w:val="it-IT"/>
        </w:rPr>
        <w:t xml:space="preserve"> </w:t>
      </w:r>
      <w:r w:rsidR="00A77E7E" w:rsidRPr="006215D1">
        <w:rPr>
          <w:rFonts w:ascii="Arial" w:hAnsi="Arial" w:cs="Arial"/>
          <w:sz w:val="24"/>
          <w:szCs w:val="24"/>
          <w:lang w:val="it-IT"/>
        </w:rPr>
        <w:t xml:space="preserve">razionali. </w:t>
      </w:r>
      <w:r w:rsidR="00A77E7E" w:rsidRPr="00C66649">
        <w:rPr>
          <w:rFonts w:ascii="Arial" w:hAnsi="Arial" w:cs="Arial"/>
          <w:sz w:val="24"/>
          <w:szCs w:val="24"/>
          <w:lang w:val="it-IT"/>
        </w:rPr>
        <w:t>Più del 93% di tutt</w:t>
      </w:r>
      <w:r w:rsidR="00C66649">
        <w:rPr>
          <w:rFonts w:ascii="Arial" w:hAnsi="Arial" w:cs="Arial"/>
          <w:sz w:val="24"/>
          <w:szCs w:val="24"/>
          <w:lang w:val="it-IT"/>
        </w:rPr>
        <w:t>i i</w:t>
      </w:r>
      <w:r w:rsidR="00C66649" w:rsidRPr="00C66649">
        <w:rPr>
          <w:rFonts w:ascii="Arial" w:hAnsi="Arial" w:cs="Arial"/>
          <w:sz w:val="24"/>
          <w:szCs w:val="24"/>
          <w:lang w:val="it-IT"/>
        </w:rPr>
        <w:t xml:space="preserve"> </w:t>
      </w:r>
      <w:r w:rsidR="00A77E7E" w:rsidRPr="00C66649">
        <w:rPr>
          <w:rFonts w:ascii="Arial" w:hAnsi="Arial" w:cs="Arial"/>
          <w:sz w:val="24"/>
          <w:szCs w:val="24"/>
          <w:lang w:val="it-IT"/>
        </w:rPr>
        <w:t xml:space="preserve">prodotti KEUCO è fabbricato in Germania. Il know-how degli stabilimenti tedeschi </w:t>
      </w:r>
      <w:r w:rsidR="00D16466" w:rsidRPr="00C66649">
        <w:rPr>
          <w:rFonts w:ascii="Arial" w:hAnsi="Arial" w:cs="Arial"/>
          <w:sz w:val="24"/>
          <w:szCs w:val="24"/>
          <w:lang w:val="it-IT"/>
        </w:rPr>
        <w:t>e dei</w:t>
      </w:r>
      <w:r w:rsidR="00A77E7E" w:rsidRPr="00C66649">
        <w:rPr>
          <w:rFonts w:ascii="Arial" w:hAnsi="Arial" w:cs="Arial"/>
          <w:sz w:val="24"/>
          <w:szCs w:val="24"/>
          <w:lang w:val="it-IT"/>
        </w:rPr>
        <w:t xml:space="preserve"> collaboratori altamente qualificati</w:t>
      </w:r>
      <w:r w:rsidR="00D16466" w:rsidRPr="00C66649">
        <w:rPr>
          <w:rFonts w:ascii="Arial" w:hAnsi="Arial" w:cs="Arial"/>
          <w:sz w:val="24"/>
          <w:szCs w:val="24"/>
          <w:lang w:val="it-IT"/>
        </w:rPr>
        <w:t xml:space="preserve">, </w:t>
      </w:r>
      <w:r w:rsidR="00A77E7E" w:rsidRPr="00417CF1">
        <w:rPr>
          <w:rFonts w:ascii="Arial" w:hAnsi="Arial" w:cs="Arial"/>
          <w:sz w:val="24"/>
          <w:szCs w:val="24"/>
          <w:lang w:val="it-IT"/>
        </w:rPr>
        <w:t>costituisce la base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="00A77E7E" w:rsidRPr="00417CF1">
        <w:rPr>
          <w:rFonts w:ascii="Arial" w:hAnsi="Arial" w:cs="Arial"/>
          <w:sz w:val="24"/>
          <w:szCs w:val="24"/>
          <w:lang w:val="it-IT"/>
        </w:rPr>
        <w:t xml:space="preserve">della produzione </w:t>
      </w:r>
      <w:r w:rsidR="00D16466" w:rsidRPr="00417CF1">
        <w:rPr>
          <w:rFonts w:ascii="Arial" w:hAnsi="Arial" w:cs="Arial"/>
          <w:sz w:val="24"/>
          <w:szCs w:val="24"/>
          <w:lang w:val="it-IT"/>
        </w:rPr>
        <w:t xml:space="preserve">dell’azienda tedesca, </w:t>
      </w:r>
      <w:r w:rsidR="00A77E7E" w:rsidRPr="00417CF1">
        <w:rPr>
          <w:rFonts w:ascii="Arial" w:hAnsi="Arial" w:cs="Arial"/>
          <w:sz w:val="24"/>
          <w:szCs w:val="24"/>
          <w:lang w:val="it-IT"/>
        </w:rPr>
        <w:t xml:space="preserve">orientata alla qualità. </w:t>
      </w:r>
    </w:p>
    <w:p w14:paraId="2037BC80" w14:textId="3D95C81A" w:rsidR="00417CF1" w:rsidRDefault="00A77E7E" w:rsidP="00417CF1">
      <w:pPr>
        <w:ind w:left="2835"/>
        <w:rPr>
          <w:rFonts w:ascii="Arial" w:hAnsi="Arial" w:cs="Arial"/>
          <w:sz w:val="24"/>
          <w:szCs w:val="24"/>
          <w:lang w:val="it-IT"/>
        </w:rPr>
      </w:pPr>
      <w:r w:rsidRPr="00417CF1">
        <w:rPr>
          <w:rFonts w:ascii="Arial" w:hAnsi="Arial" w:cs="Arial"/>
          <w:sz w:val="24"/>
          <w:szCs w:val="24"/>
          <w:lang w:val="it-IT"/>
        </w:rPr>
        <w:t>Il 5% circa dei prodotti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>viene fabbricato nell’UE e circa il 2% in Paesi extra-UE. Per rimanere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>concorrenziali nel lungo periodo,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>tutti i prodotti KEUCO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>vengono sottoposti agli stessi elevati standard qualitativi e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 xml:space="preserve">realizzati secondo </w:t>
      </w:r>
      <w:r w:rsidR="00D16466" w:rsidRPr="00417CF1">
        <w:rPr>
          <w:rFonts w:ascii="Arial" w:hAnsi="Arial" w:cs="Arial"/>
          <w:sz w:val="24"/>
          <w:szCs w:val="24"/>
          <w:lang w:val="it-IT"/>
        </w:rPr>
        <w:t>precise</w:t>
      </w:r>
      <w:r w:rsidRPr="00417CF1">
        <w:rPr>
          <w:rFonts w:ascii="Arial" w:hAnsi="Arial" w:cs="Arial"/>
          <w:sz w:val="24"/>
          <w:szCs w:val="24"/>
          <w:lang w:val="it-IT"/>
        </w:rPr>
        <w:t xml:space="preserve"> specifiche, nel rispetto di procedure di</w:t>
      </w:r>
      <w:r w:rsidR="00C66649" w:rsidRPr="00417CF1">
        <w:rPr>
          <w:rFonts w:ascii="Arial" w:hAnsi="Arial" w:cs="Arial"/>
          <w:sz w:val="24"/>
          <w:szCs w:val="24"/>
          <w:lang w:val="it-IT"/>
        </w:rPr>
        <w:t xml:space="preserve"> </w:t>
      </w:r>
      <w:r w:rsidRPr="00417CF1">
        <w:rPr>
          <w:rFonts w:ascii="Arial" w:hAnsi="Arial" w:cs="Arial"/>
          <w:sz w:val="24"/>
          <w:szCs w:val="24"/>
          <w:lang w:val="it-IT"/>
        </w:rPr>
        <w:t xml:space="preserve">garanzia della qualità e di </w:t>
      </w:r>
      <w:r w:rsidR="00D16466" w:rsidRPr="00417CF1">
        <w:rPr>
          <w:rFonts w:ascii="Arial" w:hAnsi="Arial" w:cs="Arial"/>
          <w:sz w:val="24"/>
          <w:szCs w:val="24"/>
          <w:lang w:val="it-IT"/>
        </w:rPr>
        <w:t xml:space="preserve">rigorosi </w:t>
      </w:r>
      <w:r w:rsidRPr="00417CF1">
        <w:rPr>
          <w:rFonts w:ascii="Arial" w:hAnsi="Arial" w:cs="Arial"/>
          <w:sz w:val="24"/>
          <w:szCs w:val="24"/>
          <w:lang w:val="it-IT"/>
        </w:rPr>
        <w:t>controlli qualità</w:t>
      </w:r>
      <w:r w:rsidR="00D16466" w:rsidRPr="00417CF1">
        <w:rPr>
          <w:rFonts w:ascii="Arial" w:hAnsi="Arial" w:cs="Arial"/>
          <w:sz w:val="24"/>
          <w:szCs w:val="24"/>
          <w:lang w:val="it-IT"/>
        </w:rPr>
        <w:t>.</w:t>
      </w:r>
      <w:r w:rsidR="00417CF1" w:rsidRPr="00417CF1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362A7320" w14:textId="77777777" w:rsidR="00DF3F34" w:rsidRPr="00417CF1" w:rsidRDefault="00DF3F34" w:rsidP="00417CF1">
      <w:pPr>
        <w:ind w:left="2835"/>
        <w:rPr>
          <w:rFonts w:ascii="Arial" w:hAnsi="Arial" w:cs="Arial"/>
          <w:sz w:val="24"/>
          <w:szCs w:val="24"/>
          <w:lang w:val="it-IT"/>
        </w:rPr>
      </w:pPr>
    </w:p>
    <w:p w14:paraId="30A33718" w14:textId="4D3BD5A3" w:rsidR="00C66649" w:rsidRPr="00DF3F34" w:rsidRDefault="00A77E7E" w:rsidP="00417CF1">
      <w:pPr>
        <w:ind w:left="2835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t>“</w:t>
      </w: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Il requisito più importante per l’alta qualità </w:t>
      </w:r>
      <w:r w:rsidR="00DA3E2B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su </w:t>
      </w: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cui noi</w:t>
      </w:r>
      <w:r w:rsidR="00C66649"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 </w:t>
      </w: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quotidianamente puntiamo sono i nostri collaboratori. Tanto</w:t>
      </w:r>
    </w:p>
    <w:p w14:paraId="535674E7" w14:textId="5B808F98" w:rsidR="00A77E7E" w:rsidRDefault="00A77E7E" w:rsidP="001B7E6B">
      <w:pPr>
        <w:ind w:left="2835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più se consideriamo gli svariati materiali che lavoriamo: dal legno, all’alluminio, allo zinco pressofuso e all’ottone fino all’ABS e al vetro. Il know-how</w:t>
      </w:r>
      <w:r w:rsidR="00C66649"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 </w:t>
      </w: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dei collaboratori nei materiali più diversi abbinato alla disponibilità a compiere continuamente un passo in avanti e ad</w:t>
      </w:r>
      <w:r w:rsidR="00C66649"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 xml:space="preserve"> </w:t>
      </w:r>
      <w:r w:rsidRPr="00DF3F34">
        <w:rPr>
          <w:rFonts w:ascii="Arial" w:hAnsi="Arial" w:cs="Arial"/>
          <w:i/>
          <w:iCs/>
          <w:color w:val="000000" w:themeColor="text1"/>
          <w:sz w:val="24"/>
          <w:szCs w:val="24"/>
          <w:lang w:val="it-IT"/>
        </w:rPr>
        <w:t>accostarsi a nuove tecnologie dandoci spazio per fare design e permettendoci di realizzare prodotti straordinari e unici”</w:t>
      </w:r>
      <w:r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  <w:r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br/>
      </w:r>
      <w:r w:rsidR="00DF3F34" w:rsidRPr="00DF3F3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Angela Ortmann-Torbett</w:t>
      </w:r>
      <w:r w:rsidRPr="00DF3F3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,</w:t>
      </w:r>
      <w:r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DF3F34"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Director of International </w:t>
      </w:r>
      <w:r w:rsidR="00DF3F34">
        <w:rPr>
          <w:rFonts w:ascii="Arial" w:hAnsi="Arial" w:cs="Arial"/>
          <w:color w:val="000000" w:themeColor="text1"/>
          <w:sz w:val="24"/>
          <w:szCs w:val="24"/>
          <w:lang w:val="it-IT"/>
        </w:rPr>
        <w:t>S</w:t>
      </w:r>
      <w:r w:rsidR="00DF3F34" w:rsidRPr="00DF3F34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ales </w:t>
      </w:r>
      <w:r w:rsidR="001B7E6B">
        <w:rPr>
          <w:rFonts w:ascii="Arial" w:hAnsi="Arial" w:cs="Arial"/>
          <w:color w:val="000000" w:themeColor="text1"/>
          <w:sz w:val="24"/>
          <w:szCs w:val="24"/>
          <w:lang w:val="it-IT"/>
        </w:rPr>
        <w:t>KEUCO.</w:t>
      </w:r>
    </w:p>
    <w:p w14:paraId="6E11A1D8" w14:textId="357ABD53" w:rsidR="000A7879" w:rsidRPr="000A7879" w:rsidRDefault="000A7879" w:rsidP="001B7E6B">
      <w:pPr>
        <w:ind w:left="2835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40BDFBAF" w14:textId="3F7C57D6" w:rsidR="000A7879" w:rsidRPr="000A7879" w:rsidRDefault="000A7879" w:rsidP="001B7E6B">
      <w:pPr>
        <w:ind w:left="2835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0A7879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keuco.com</w:t>
      </w:r>
    </w:p>
    <w:p w14:paraId="785C0B93" w14:textId="77777777" w:rsidR="00C66649" w:rsidRPr="00DF3F34" w:rsidRDefault="00C66649">
      <w:pPr>
        <w:ind w:left="2835"/>
        <w:rPr>
          <w:rFonts w:ascii="Arial" w:hAnsi="Arial" w:cs="Arial"/>
          <w:sz w:val="24"/>
          <w:szCs w:val="24"/>
          <w:lang w:val="it-IT"/>
        </w:rPr>
      </w:pPr>
    </w:p>
    <w:sectPr w:rsidR="00C66649" w:rsidRPr="00DF3F34" w:rsidSect="00B140F0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670DA" w14:textId="77777777" w:rsidR="00083B22" w:rsidRDefault="00083B22">
      <w:r>
        <w:separator/>
      </w:r>
    </w:p>
  </w:endnote>
  <w:endnote w:type="continuationSeparator" w:id="0">
    <w:p w14:paraId="3FC0CE49" w14:textId="77777777" w:rsidR="00083B22" w:rsidRDefault="0008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79F91" w14:textId="77777777" w:rsidR="00083B22" w:rsidRDefault="00083B22">
      <w:r>
        <w:separator/>
      </w:r>
    </w:p>
  </w:footnote>
  <w:footnote w:type="continuationSeparator" w:id="0">
    <w:p w14:paraId="773174E1" w14:textId="77777777" w:rsidR="00083B22" w:rsidRDefault="0008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FF674" w14:textId="6B144FEE" w:rsidR="00353584" w:rsidRDefault="00353584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77777777" w:rsidR="00353584" w:rsidRPr="00C66649" w:rsidRDefault="00353584" w:rsidP="00B140F0">
    <w:pPr>
      <w:ind w:right="-290"/>
      <w:rPr>
        <w:rFonts w:ascii="Helvetica Neue" w:hAnsi="Helvetica Neue"/>
      </w:rPr>
    </w:pPr>
  </w:p>
  <w:p w14:paraId="2C39931E" w14:textId="054B5E7E" w:rsidR="006E3F39" w:rsidRPr="00C66649" w:rsidRDefault="008536F6" w:rsidP="008536F6">
    <w:pPr>
      <w:ind w:left="-426" w:right="-290"/>
      <w:rPr>
        <w:rFonts w:ascii="Helvetica Neue" w:hAnsi="Helvetica Neue"/>
      </w:rPr>
    </w:pPr>
    <w:r w:rsidRPr="00C66649">
      <w:rPr>
        <w:rFonts w:ascii="Helvetica Neue" w:hAnsi="Helvetica Neue"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744A494B">
              <wp:simplePos x="0" y="0"/>
              <wp:positionH relativeFrom="column">
                <wp:posOffset>-311785</wp:posOffset>
              </wp:positionH>
              <wp:positionV relativeFrom="paragraph">
                <wp:posOffset>2620645</wp:posOffset>
              </wp:positionV>
              <wp:extent cx="1608455" cy="2032000"/>
              <wp:effectExtent l="0" t="0" r="4445" b="0"/>
              <wp:wrapThrough wrapText="bothSides">
                <wp:wrapPolygon edited="0">
                  <wp:start x="0" y="0"/>
                  <wp:lineTo x="0" y="21465"/>
                  <wp:lineTo x="21489" y="21465"/>
                  <wp:lineTo x="2148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845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083B22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1B7E6B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it-IT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0A7879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0A7879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Web: www.keuco.com</w:t>
                          </w:r>
                        </w:p>
                        <w:p w14:paraId="0BA26DEB" w14:textId="6A21DB65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0DEF5954" w14:textId="77777777" w:rsidR="006E3F39" w:rsidRPr="001B7E6B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55pt;margin-top:206.35pt;width:126.65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&#13;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825545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1B7E6B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it-IT"/>
                        </w:rPr>
                        <w:t>alma@al-ma.191.it</w:t>
                      </w:r>
                    </w:hyperlink>
                  </w:p>
                  <w:p w14:paraId="19D24C47" w14:textId="2346503A" w:rsidR="000A7879" w:rsidRPr="000A7879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0A7879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Web: www.keuco.com</w:t>
                    </w:r>
                  </w:p>
                  <w:p w14:paraId="0BA26DEB" w14:textId="6A21DB65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</w:p>
                  <w:p w14:paraId="0DEF5954" w14:textId="77777777" w:rsidR="006E3F39" w:rsidRPr="001B7E6B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C66649">
      <w:rPr>
        <w:rFonts w:ascii="Helvetica Neue" w:hAnsi="Helvetica Neue"/>
      </w:rPr>
      <w:t xml:space="preserve"> COMUNICATO STAMPA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4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xmo.de/it/konfigurator/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2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2020-03-27T16:46:00Z</cp:lastPrinted>
  <dcterms:created xsi:type="dcterms:W3CDTF">2020-03-27T16:48:00Z</dcterms:created>
  <dcterms:modified xsi:type="dcterms:W3CDTF">2020-03-27T16:50:00Z</dcterms:modified>
</cp:coreProperties>
</file>