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2BB032" w14:textId="27C5A698" w:rsidR="00606E9C" w:rsidRPr="0020786E" w:rsidRDefault="005773CD" w:rsidP="008E00D6">
      <w:pPr>
        <w:pStyle w:val="NormaleWeb"/>
        <w:spacing w:before="0" w:beforeAutospacing="0" w:after="0" w:afterAutospacing="0" w:line="285" w:lineRule="atLeast"/>
        <w:jc w:val="center"/>
        <w:textAlignment w:val="top"/>
        <w:rPr>
          <w:rFonts w:ascii="Helvetica Neue" w:hAnsi="Helvetica Neue"/>
          <w:caps/>
          <w:color w:val="000000" w:themeColor="text1"/>
          <w:sz w:val="27"/>
          <w:szCs w:val="27"/>
        </w:rPr>
      </w:pPr>
      <w:r>
        <w:rPr>
          <w:rStyle w:val="Enfasigrassetto"/>
          <w:rFonts w:ascii="Helvetica Neue" w:hAnsi="Helvetica Neue"/>
          <w:caps/>
          <w:sz w:val="27"/>
          <w:szCs w:val="27"/>
        </w:rPr>
        <w:t>PURA</w:t>
      </w:r>
      <w:r w:rsidRPr="005773CD">
        <w:rPr>
          <w:rStyle w:val="Enfasigrassetto"/>
          <w:rFonts w:ascii="Helvetica Neue" w:hAnsi="Helvetica Neue"/>
          <w:caps/>
          <w:sz w:val="20"/>
          <w:szCs w:val="20"/>
        </w:rPr>
        <w:t>©</w:t>
      </w:r>
      <w:bookmarkStart w:id="0" w:name="_GoBack"/>
      <w:bookmarkEnd w:id="0"/>
      <w:r w:rsidR="008E00D6" w:rsidRPr="005773CD">
        <w:rPr>
          <w:rStyle w:val="Enfasigrassetto"/>
          <w:rFonts w:ascii="Helvetica Neue" w:hAnsi="Helvetica Neue"/>
          <w:caps/>
          <w:sz w:val="27"/>
          <w:szCs w:val="27"/>
        </w:rPr>
        <w:t>ESSENZA,</w:t>
      </w:r>
      <w:r w:rsidR="004D3BFB" w:rsidRPr="005773CD">
        <w:rPr>
          <w:rStyle w:val="Enfasigrassetto"/>
          <w:rFonts w:ascii="Helvetica Neue" w:hAnsi="Helvetica Neue"/>
          <w:caps/>
          <w:sz w:val="27"/>
          <w:szCs w:val="27"/>
        </w:rPr>
        <w:t xml:space="preserve"> i parati </w:t>
      </w:r>
      <w:r w:rsidR="00643079" w:rsidRPr="005773CD">
        <w:rPr>
          <w:rStyle w:val="Enfasigrassetto"/>
          <w:rFonts w:ascii="Helvetica Neue" w:hAnsi="Helvetica Neue"/>
          <w:caps/>
          <w:sz w:val="27"/>
          <w:szCs w:val="27"/>
        </w:rPr>
        <w:t>profumati</w:t>
      </w:r>
      <w:r w:rsidR="00643079" w:rsidRPr="0020786E">
        <w:rPr>
          <w:rStyle w:val="Enfasigrassetto"/>
          <w:rFonts w:ascii="Helvetica Neue" w:hAnsi="Helvetica Neue"/>
          <w:caps/>
          <w:color w:val="000000" w:themeColor="text1"/>
          <w:sz w:val="27"/>
          <w:szCs w:val="27"/>
        </w:rPr>
        <w:t xml:space="preserve"> e antibatterici</w:t>
      </w:r>
      <w:r w:rsidR="008E00D6" w:rsidRPr="0020786E">
        <w:rPr>
          <w:rStyle w:val="Enfasigrassetto"/>
          <w:rFonts w:ascii="Helvetica Neue" w:hAnsi="Helvetica Neue"/>
          <w:caps/>
          <w:color w:val="000000" w:themeColor="text1"/>
          <w:sz w:val="27"/>
          <w:szCs w:val="27"/>
        </w:rPr>
        <w:t xml:space="preserve"> MADE IN PIXIE</w:t>
      </w:r>
    </w:p>
    <w:p w14:paraId="4EBA79E7" w14:textId="77777777" w:rsidR="004D3BFB" w:rsidRPr="0020786E" w:rsidRDefault="004D3BFB" w:rsidP="008E00D6">
      <w:pPr>
        <w:tabs>
          <w:tab w:val="left" w:pos="993"/>
        </w:tabs>
        <w:jc w:val="center"/>
        <w:rPr>
          <w:rFonts w:ascii="Helvetica Neue" w:hAnsi="Helvetica Neue" w:cs="PT Sans"/>
          <w:b/>
          <w:bCs/>
          <w:color w:val="000000" w:themeColor="text1"/>
          <w:sz w:val="10"/>
          <w:szCs w:val="10"/>
        </w:rPr>
      </w:pPr>
    </w:p>
    <w:p w14:paraId="3F6D415F" w14:textId="33091D67" w:rsidR="00606E9C" w:rsidRPr="0020786E" w:rsidRDefault="00606E9C" w:rsidP="008E00D6">
      <w:pPr>
        <w:tabs>
          <w:tab w:val="left" w:pos="993"/>
        </w:tabs>
        <w:jc w:val="center"/>
        <w:rPr>
          <w:rFonts w:ascii="Helvetica Neue" w:hAnsi="Helvetica Neue"/>
          <w:b/>
          <w:bCs/>
          <w:color w:val="000000" w:themeColor="text1"/>
          <w:sz w:val="22"/>
          <w:szCs w:val="22"/>
        </w:rPr>
      </w:pPr>
      <w:r w:rsidRPr="0020786E">
        <w:rPr>
          <w:rFonts w:ascii="Helvetica Neue" w:hAnsi="Helvetica Neue" w:cs="PT Sans"/>
          <w:b/>
          <w:bCs/>
          <w:color w:val="000000" w:themeColor="text1"/>
          <w:sz w:val="22"/>
          <w:szCs w:val="22"/>
        </w:rPr>
        <w:t>Il rivestimento creativo in fibra di vetro P</w:t>
      </w:r>
      <w:r w:rsidR="008E00D6" w:rsidRPr="0020786E">
        <w:rPr>
          <w:rFonts w:ascii="Helvetica Neue" w:hAnsi="Helvetica Neue" w:cs="PT Sans"/>
          <w:b/>
          <w:bCs/>
          <w:color w:val="000000" w:themeColor="text1"/>
          <w:sz w:val="22"/>
          <w:szCs w:val="22"/>
        </w:rPr>
        <w:t>ura</w:t>
      </w:r>
      <w:r w:rsidR="001C7A44" w:rsidRPr="0020786E">
        <w:rPr>
          <w:rFonts w:ascii="Helvetica Neue" w:hAnsi="Helvetica Neue" w:cs="Times New Roman"/>
          <w:b/>
          <w:bCs/>
          <w:color w:val="000000" w:themeColor="text1"/>
          <w:sz w:val="22"/>
          <w:szCs w:val="22"/>
          <w:vertAlign w:val="superscript"/>
        </w:rPr>
        <w:t>©</w:t>
      </w:r>
      <w:r w:rsidR="008E00D6" w:rsidRPr="0020786E">
        <w:rPr>
          <w:rFonts w:ascii="Helvetica Neue" w:hAnsi="Helvetica Neue" w:cs="PT Sans"/>
          <w:b/>
          <w:bCs/>
          <w:i/>
          <w:iCs/>
          <w:color w:val="000000" w:themeColor="text1"/>
          <w:sz w:val="22"/>
          <w:szCs w:val="22"/>
        </w:rPr>
        <w:t>e</w:t>
      </w:r>
      <w:r w:rsidR="00643079" w:rsidRPr="0020786E">
        <w:rPr>
          <w:rFonts w:ascii="Helvetica Neue" w:hAnsi="Helvetica Neue" w:cs="PT Sans"/>
          <w:b/>
          <w:bCs/>
          <w:i/>
          <w:iCs/>
          <w:color w:val="000000" w:themeColor="text1"/>
          <w:sz w:val="22"/>
          <w:szCs w:val="22"/>
        </w:rPr>
        <w:t>ssenza</w:t>
      </w:r>
      <w:r w:rsidRPr="0020786E">
        <w:rPr>
          <w:rFonts w:ascii="Helvetica Neue" w:hAnsi="Helvetica Neue" w:cs="PT Sans"/>
          <w:b/>
          <w:bCs/>
          <w:color w:val="000000" w:themeColor="text1"/>
          <w:sz w:val="22"/>
          <w:szCs w:val="22"/>
        </w:rPr>
        <w:t xml:space="preserve"> è il nuovo </w:t>
      </w:r>
      <w:r w:rsidR="004D3BFB" w:rsidRPr="0020786E">
        <w:rPr>
          <w:rFonts w:ascii="Helvetica Neue" w:hAnsi="Helvetica Neue" w:cs="PT Sans"/>
          <w:b/>
          <w:bCs/>
          <w:color w:val="000000" w:themeColor="text1"/>
          <w:sz w:val="22"/>
          <w:szCs w:val="22"/>
        </w:rPr>
        <w:t xml:space="preserve">progetto </w:t>
      </w:r>
      <w:r w:rsidR="004D3BFB" w:rsidRPr="0020786E">
        <w:rPr>
          <w:rFonts w:ascii="Helvetica Neue" w:hAnsi="Helvetica Neue" w:cs="Times New Roman"/>
          <w:b/>
          <w:bCs/>
          <w:color w:val="000000" w:themeColor="text1"/>
          <w:sz w:val="22"/>
          <w:szCs w:val="22"/>
        </w:rPr>
        <w:t>ideato</w:t>
      </w:r>
      <w:r w:rsidR="008E00D6" w:rsidRPr="0020786E">
        <w:rPr>
          <w:rFonts w:ascii="Helvetica Neue" w:hAnsi="Helvetica Neue" w:cs="Times New Roman"/>
          <w:b/>
          <w:bCs/>
          <w:color w:val="000000" w:themeColor="text1"/>
          <w:sz w:val="22"/>
          <w:szCs w:val="22"/>
        </w:rPr>
        <w:t xml:space="preserve"> </w:t>
      </w:r>
      <w:r w:rsidR="004D3BFB" w:rsidRPr="0020786E">
        <w:rPr>
          <w:rFonts w:ascii="Helvetica Neue" w:hAnsi="Helvetica Neue" w:cs="Times New Roman"/>
          <w:b/>
          <w:bCs/>
          <w:color w:val="000000" w:themeColor="text1"/>
          <w:sz w:val="22"/>
          <w:szCs w:val="22"/>
        </w:rPr>
        <w:t>dal</w:t>
      </w:r>
      <w:r w:rsidR="008E00D6" w:rsidRPr="0020786E">
        <w:rPr>
          <w:rFonts w:ascii="Helvetica Neue" w:hAnsi="Helvetica Neue" w:cs="Times New Roman"/>
          <w:b/>
          <w:bCs/>
          <w:color w:val="000000" w:themeColor="text1"/>
          <w:sz w:val="22"/>
          <w:szCs w:val="22"/>
        </w:rPr>
        <w:t xml:space="preserve">l’eclettico </w:t>
      </w:r>
      <w:r w:rsidR="001624A6" w:rsidRPr="0020786E">
        <w:rPr>
          <w:rFonts w:ascii="Helvetica Neue" w:hAnsi="Helvetica Neue" w:cs="Times New Roman"/>
          <w:b/>
          <w:bCs/>
          <w:color w:val="000000" w:themeColor="text1"/>
          <w:sz w:val="22"/>
          <w:szCs w:val="22"/>
        </w:rPr>
        <w:t>brand emiliano</w:t>
      </w:r>
      <w:r w:rsidR="008D2253" w:rsidRPr="0020786E">
        <w:rPr>
          <w:rFonts w:ascii="Helvetica Neue" w:hAnsi="Helvetica Neue" w:cs="Times New Roman"/>
          <w:b/>
          <w:bCs/>
          <w:color w:val="000000" w:themeColor="text1"/>
          <w:sz w:val="22"/>
          <w:szCs w:val="22"/>
        </w:rPr>
        <w:t>.</w:t>
      </w:r>
    </w:p>
    <w:p w14:paraId="5D71A929" w14:textId="79C60A92" w:rsidR="00606E9C" w:rsidRPr="0020786E" w:rsidRDefault="00606E9C" w:rsidP="008E00D6">
      <w:pPr>
        <w:pStyle w:val="NormaleWeb"/>
        <w:spacing w:before="0" w:beforeAutospacing="0" w:after="0" w:afterAutospacing="0" w:line="330" w:lineRule="atLeast"/>
        <w:jc w:val="center"/>
        <w:textAlignment w:val="top"/>
        <w:rPr>
          <w:rFonts w:ascii="Helvetica Neue" w:hAnsi="Helvetica Neue"/>
          <w:color w:val="000000" w:themeColor="text1"/>
        </w:rPr>
      </w:pPr>
    </w:p>
    <w:p w14:paraId="229A0DD5" w14:textId="6DA7587E" w:rsidR="00703501" w:rsidRPr="0020786E" w:rsidRDefault="00606E9C" w:rsidP="008D2253">
      <w:pPr>
        <w:pStyle w:val="NormaleWeb"/>
        <w:spacing w:before="0" w:beforeAutospacing="0" w:after="0" w:afterAutospacing="0"/>
        <w:jc w:val="both"/>
        <w:textAlignment w:val="top"/>
        <w:rPr>
          <w:rFonts w:ascii="Helvetica Neue" w:hAnsi="Helvetica Neue"/>
          <w:color w:val="000000" w:themeColor="text1"/>
        </w:rPr>
      </w:pPr>
      <w:r w:rsidRPr="0020786E">
        <w:rPr>
          <w:rFonts w:ascii="Helvetica Neue" w:hAnsi="Helvetica Neue"/>
          <w:color w:val="000000" w:themeColor="text1"/>
        </w:rPr>
        <w:t>P</w:t>
      </w:r>
      <w:r w:rsidR="008E00D6" w:rsidRPr="0020786E">
        <w:rPr>
          <w:rFonts w:ascii="Helvetica Neue" w:hAnsi="Helvetica Neue"/>
          <w:color w:val="000000" w:themeColor="text1"/>
        </w:rPr>
        <w:t>ixie</w:t>
      </w:r>
      <w:r w:rsidRPr="0020786E">
        <w:rPr>
          <w:rFonts w:ascii="Helvetica Neue" w:hAnsi="Helvetica Neue"/>
          <w:color w:val="000000" w:themeColor="text1"/>
        </w:rPr>
        <w:t xml:space="preserve"> e </w:t>
      </w:r>
      <w:r w:rsidR="002859D5" w:rsidRPr="0020786E">
        <w:rPr>
          <w:rFonts w:ascii="Helvetica Neue" w:hAnsi="Helvetica Neue"/>
          <w:color w:val="000000" w:themeColor="text1"/>
        </w:rPr>
        <w:t>p</w:t>
      </w:r>
      <w:r w:rsidRPr="0020786E">
        <w:rPr>
          <w:rFonts w:ascii="Helvetica Neue" w:hAnsi="Helvetica Neue"/>
          <w:color w:val="000000" w:themeColor="text1"/>
        </w:rPr>
        <w:t xml:space="preserve">rogetto, </w:t>
      </w:r>
      <w:r w:rsidR="00643079" w:rsidRPr="0020786E">
        <w:rPr>
          <w:rFonts w:ascii="Helvetica Neue" w:hAnsi="Helvetica Neue"/>
          <w:color w:val="000000" w:themeColor="text1"/>
        </w:rPr>
        <w:t xml:space="preserve">un </w:t>
      </w:r>
      <w:r w:rsidRPr="0020786E">
        <w:rPr>
          <w:rFonts w:ascii="Helvetica Neue" w:hAnsi="Helvetica Neue"/>
          <w:color w:val="000000" w:themeColor="text1"/>
        </w:rPr>
        <w:t xml:space="preserve">binomio </w:t>
      </w:r>
      <w:r w:rsidR="00643079" w:rsidRPr="0020786E">
        <w:rPr>
          <w:rFonts w:ascii="Helvetica Neue" w:hAnsi="Helvetica Neue"/>
          <w:color w:val="000000" w:themeColor="text1"/>
        </w:rPr>
        <w:t>consolidato</w:t>
      </w:r>
      <w:r w:rsidRPr="0020786E">
        <w:rPr>
          <w:rFonts w:ascii="Helvetica Neue" w:hAnsi="Helvetica Neue"/>
          <w:color w:val="000000" w:themeColor="text1"/>
        </w:rPr>
        <w:t xml:space="preserve"> dall’imprescindibile legame con la materia. </w:t>
      </w:r>
    </w:p>
    <w:p w14:paraId="22418F69" w14:textId="6077CAB1" w:rsidR="00606E9C" w:rsidRPr="008E00D6" w:rsidRDefault="008E00D6" w:rsidP="008D2253">
      <w:pPr>
        <w:pStyle w:val="NormaleWeb"/>
        <w:spacing w:before="0" w:beforeAutospacing="0" w:after="0" w:afterAutospacing="0"/>
        <w:jc w:val="both"/>
        <w:textAlignment w:val="top"/>
        <w:rPr>
          <w:rStyle w:val="textexposedshow"/>
          <w:rFonts w:ascii="Helvetica Neue" w:hAnsi="Helvetica Neue" w:cs="Arial"/>
          <w:color w:val="000000" w:themeColor="text1"/>
        </w:rPr>
      </w:pPr>
      <w:r w:rsidRPr="0020786E">
        <w:rPr>
          <w:rFonts w:ascii="Helvetica Neue" w:hAnsi="Helvetica Neue"/>
          <w:color w:val="000000" w:themeColor="text1"/>
        </w:rPr>
        <w:t>L’eclettico</w:t>
      </w:r>
      <w:r w:rsidR="00606E9C" w:rsidRPr="0020786E">
        <w:rPr>
          <w:rFonts w:ascii="Helvetica Neue" w:hAnsi="Helvetica Neue"/>
          <w:color w:val="000000" w:themeColor="text1"/>
        </w:rPr>
        <w:t xml:space="preserve"> </w:t>
      </w:r>
      <w:r w:rsidRPr="0020786E">
        <w:rPr>
          <w:rFonts w:ascii="Helvetica Neue" w:hAnsi="Helvetica Neue"/>
          <w:color w:val="000000" w:themeColor="text1"/>
        </w:rPr>
        <w:t>marchio</w:t>
      </w:r>
      <w:r w:rsidR="00606E9C" w:rsidRPr="0020786E">
        <w:rPr>
          <w:rFonts w:ascii="Helvetica Neue" w:hAnsi="Helvetica Neue"/>
          <w:color w:val="000000" w:themeColor="text1"/>
        </w:rPr>
        <w:t xml:space="preserve"> </w:t>
      </w:r>
      <w:r w:rsidR="001624A6" w:rsidRPr="0020786E">
        <w:rPr>
          <w:rFonts w:ascii="Helvetica Neue" w:hAnsi="Helvetica Neue"/>
          <w:color w:val="000000" w:themeColor="text1"/>
        </w:rPr>
        <w:t>emiliano</w:t>
      </w:r>
      <w:r w:rsidR="001C7A44" w:rsidRPr="0020786E">
        <w:rPr>
          <w:rFonts w:ascii="Helvetica Neue" w:hAnsi="Helvetica Neue"/>
          <w:color w:val="000000" w:themeColor="text1"/>
        </w:rPr>
        <w:t xml:space="preserve">, </w:t>
      </w:r>
      <w:r w:rsidR="004D3BFB" w:rsidRPr="0020786E">
        <w:rPr>
          <w:rFonts w:ascii="Helvetica Neue" w:hAnsi="Helvetica Neue"/>
          <w:color w:val="000000" w:themeColor="text1"/>
        </w:rPr>
        <w:t xml:space="preserve">oggi più che mai </w:t>
      </w:r>
      <w:r w:rsidR="001C7A44" w:rsidRPr="0020786E">
        <w:rPr>
          <w:rFonts w:ascii="Helvetica Neue" w:hAnsi="Helvetica Neue"/>
          <w:color w:val="000000" w:themeColor="text1"/>
        </w:rPr>
        <w:t xml:space="preserve">riferimento </w:t>
      </w:r>
      <w:r w:rsidR="00606E9C" w:rsidRPr="0020786E">
        <w:rPr>
          <w:rFonts w:ascii="Helvetica Neue" w:hAnsi="Helvetica Neue"/>
          <w:color w:val="000000" w:themeColor="text1"/>
        </w:rPr>
        <w:t>nel comparto dei rivestimenti creativi</w:t>
      </w:r>
      <w:r w:rsidR="001C7A44" w:rsidRPr="0020786E">
        <w:rPr>
          <w:rFonts w:ascii="Helvetica Neue" w:hAnsi="Helvetica Neue"/>
          <w:b/>
          <w:bCs/>
          <w:color w:val="000000" w:themeColor="text1"/>
          <w:vertAlign w:val="superscript"/>
        </w:rPr>
        <w:t>©</w:t>
      </w:r>
      <w:r w:rsidR="001C7A44" w:rsidRPr="0020786E">
        <w:rPr>
          <w:rFonts w:ascii="Helvetica Neue" w:hAnsi="Helvetica Neue"/>
          <w:b/>
          <w:bCs/>
          <w:color w:val="000000" w:themeColor="text1"/>
        </w:rPr>
        <w:t xml:space="preserve"> </w:t>
      </w:r>
      <w:r w:rsidR="001C7A44" w:rsidRPr="0020786E">
        <w:rPr>
          <w:rFonts w:ascii="Helvetica Neue" w:hAnsi="Helvetica Neue"/>
          <w:color w:val="000000" w:themeColor="text1"/>
        </w:rPr>
        <w:t>a basso</w:t>
      </w:r>
      <w:r w:rsidR="002859D5" w:rsidRPr="0020786E">
        <w:rPr>
          <w:rFonts w:ascii="Helvetica Neue" w:hAnsi="Helvetica Neue"/>
          <w:color w:val="000000" w:themeColor="text1"/>
        </w:rPr>
        <w:t xml:space="preserve"> </w:t>
      </w:r>
      <w:r w:rsidR="001C7A44" w:rsidRPr="0020786E">
        <w:rPr>
          <w:rFonts w:ascii="Helvetica Neue" w:hAnsi="Helvetica Neue"/>
          <w:color w:val="000000" w:themeColor="text1"/>
        </w:rPr>
        <w:t>spessore</w:t>
      </w:r>
      <w:r w:rsidR="00606E9C" w:rsidRPr="0020786E">
        <w:rPr>
          <w:rFonts w:ascii="Helvetica Neue" w:hAnsi="Helvetica Neue"/>
          <w:color w:val="000000" w:themeColor="text1"/>
        </w:rPr>
        <w:t>,</w:t>
      </w:r>
      <w:r w:rsidR="001C7A44" w:rsidRPr="0020786E">
        <w:rPr>
          <w:rFonts w:ascii="Helvetica Neue" w:hAnsi="Helvetica Neue"/>
          <w:color w:val="000000" w:themeColor="text1"/>
        </w:rPr>
        <w:t xml:space="preserve"> </w:t>
      </w:r>
      <w:r w:rsidR="00606E9C" w:rsidRPr="0020786E">
        <w:rPr>
          <w:rFonts w:ascii="Helvetica Neue" w:hAnsi="Helvetica Neue"/>
          <w:color w:val="000000" w:themeColor="text1"/>
        </w:rPr>
        <w:t xml:space="preserve">continua la sua </w:t>
      </w:r>
      <w:r w:rsidR="00606E9C" w:rsidRPr="008E00D6">
        <w:rPr>
          <w:rFonts w:ascii="Helvetica Neue" w:hAnsi="Helvetica Neue"/>
          <w:color w:val="000000" w:themeColor="text1"/>
        </w:rPr>
        <w:t xml:space="preserve">ricerca delle arti </w:t>
      </w:r>
      <w:r w:rsidR="001C7A44" w:rsidRPr="008E00D6">
        <w:rPr>
          <w:rFonts w:ascii="Helvetica Neue" w:hAnsi="Helvetica Neue"/>
          <w:color w:val="000000" w:themeColor="text1"/>
        </w:rPr>
        <w:t>materiche realizzando</w:t>
      </w:r>
      <w:r w:rsidR="002859D5" w:rsidRPr="008E00D6">
        <w:rPr>
          <w:rFonts w:ascii="Helvetica Neue" w:hAnsi="Helvetica Neue"/>
          <w:color w:val="000000" w:themeColor="text1"/>
        </w:rPr>
        <w:t xml:space="preserve"> </w:t>
      </w:r>
      <w:r w:rsidR="001C7A44" w:rsidRPr="008E00D6">
        <w:rPr>
          <w:rFonts w:ascii="Helvetica Neue" w:hAnsi="Helvetica Neue" w:cs="Arial"/>
          <w:color w:val="000000" w:themeColor="text1"/>
        </w:rPr>
        <w:t>parati per la personalizzazione di progetti di ambienti funzionali</w:t>
      </w:r>
      <w:r w:rsidR="001C7A44" w:rsidRPr="008E00D6">
        <w:rPr>
          <w:rStyle w:val="textexposedshow"/>
          <w:rFonts w:ascii="Helvetica Neue" w:hAnsi="Helvetica Neue" w:cs="Arial"/>
          <w:color w:val="000000" w:themeColor="text1"/>
        </w:rPr>
        <w:t xml:space="preserve"> con un carattere </w:t>
      </w:r>
      <w:r w:rsidRPr="008E00D6">
        <w:rPr>
          <w:rStyle w:val="textexposedshow"/>
          <w:rFonts w:ascii="Helvetica Neue" w:hAnsi="Helvetica Neue" w:cs="Arial"/>
          <w:color w:val="000000" w:themeColor="text1"/>
        </w:rPr>
        <w:t xml:space="preserve">ben </w:t>
      </w:r>
      <w:r w:rsidR="001C7A44" w:rsidRPr="008E00D6">
        <w:rPr>
          <w:rStyle w:val="textexposedshow"/>
          <w:rFonts w:ascii="Helvetica Neue" w:hAnsi="Helvetica Neue" w:cs="Arial"/>
          <w:color w:val="000000" w:themeColor="text1"/>
        </w:rPr>
        <w:t>definito.</w:t>
      </w:r>
    </w:p>
    <w:p w14:paraId="6BF509B0" w14:textId="77777777" w:rsidR="00131D03" w:rsidRPr="008E00D6" w:rsidRDefault="00131D03" w:rsidP="008D2253">
      <w:pPr>
        <w:pStyle w:val="NormaleWeb"/>
        <w:spacing w:before="0" w:beforeAutospacing="0" w:after="0" w:afterAutospacing="0"/>
        <w:jc w:val="both"/>
        <w:textAlignment w:val="top"/>
        <w:rPr>
          <w:rFonts w:ascii="Helvetica Neue" w:hAnsi="Helvetica Neue"/>
          <w:color w:val="000000" w:themeColor="text1"/>
        </w:rPr>
      </w:pPr>
    </w:p>
    <w:p w14:paraId="33D02BCD" w14:textId="4608A7C8" w:rsidR="00643079" w:rsidRDefault="00643079" w:rsidP="004D3BFB">
      <w:pPr>
        <w:jc w:val="both"/>
        <w:rPr>
          <w:rFonts w:ascii="Helvetica Neue" w:hAnsi="Helvetica Neue"/>
          <w:color w:val="000000" w:themeColor="text1"/>
        </w:rPr>
      </w:pPr>
      <w:r w:rsidRPr="008E00D6">
        <w:rPr>
          <w:rFonts w:ascii="Helvetica Neue" w:hAnsi="Helvetica Neue" w:cs="PT Sans"/>
          <w:b/>
          <w:bCs/>
          <w:color w:val="000000" w:themeColor="text1"/>
        </w:rPr>
        <w:t xml:space="preserve">I parati </w:t>
      </w:r>
      <w:r w:rsidR="00B83CFE" w:rsidRPr="008E00D6">
        <w:rPr>
          <w:rFonts w:ascii="Helvetica Neue" w:hAnsi="Helvetica Neue" w:cs="PT Sans"/>
          <w:b/>
          <w:bCs/>
          <w:color w:val="000000" w:themeColor="text1"/>
        </w:rPr>
        <w:t>P</w:t>
      </w:r>
      <w:r w:rsidR="008E00D6">
        <w:rPr>
          <w:rFonts w:ascii="Helvetica Neue" w:hAnsi="Helvetica Neue" w:cs="PT Sans"/>
          <w:b/>
          <w:bCs/>
          <w:color w:val="000000" w:themeColor="text1"/>
        </w:rPr>
        <w:t>ura</w:t>
      </w:r>
      <w:r w:rsidR="00B83CFE" w:rsidRPr="008E00D6">
        <w:rPr>
          <w:rFonts w:ascii="Helvetica Neue" w:hAnsi="Helvetica Neue"/>
          <w:b/>
          <w:bCs/>
          <w:color w:val="000000" w:themeColor="text1"/>
          <w:vertAlign w:val="superscript"/>
        </w:rPr>
        <w:t>©</w:t>
      </w:r>
      <w:r w:rsidR="008E00D6">
        <w:rPr>
          <w:rFonts w:ascii="Helvetica Neue" w:hAnsi="Helvetica Neue"/>
          <w:b/>
          <w:bCs/>
          <w:color w:val="000000" w:themeColor="text1"/>
        </w:rPr>
        <w:t>e</w:t>
      </w:r>
      <w:r w:rsidRPr="008E00D6">
        <w:rPr>
          <w:rFonts w:ascii="Helvetica Neue" w:hAnsi="Helvetica Neue" w:cs="PT Sans"/>
          <w:b/>
          <w:bCs/>
          <w:i/>
          <w:iCs/>
          <w:color w:val="000000" w:themeColor="text1"/>
        </w:rPr>
        <w:t>ssenza</w:t>
      </w:r>
      <w:r w:rsidR="008E00D6" w:rsidRPr="008E00D6">
        <w:rPr>
          <w:rFonts w:ascii="Helvetica Neue" w:hAnsi="Helvetica Neue" w:cs="PT Sans"/>
          <w:b/>
          <w:bCs/>
          <w:i/>
          <w:iCs/>
          <w:color w:val="000000" w:themeColor="text1"/>
        </w:rPr>
        <w:t xml:space="preserve">, </w:t>
      </w:r>
      <w:r w:rsidRPr="008E00D6">
        <w:rPr>
          <w:rFonts w:ascii="Helvetica Neue" w:hAnsi="Helvetica Neue" w:cs="Arial"/>
          <w:color w:val="000000" w:themeColor="text1"/>
        </w:rPr>
        <w:t xml:space="preserve">parte </w:t>
      </w:r>
      <w:r w:rsidR="008E00D6" w:rsidRPr="008E00D6">
        <w:rPr>
          <w:rFonts w:ascii="Helvetica Neue" w:hAnsi="Helvetica Neue" w:cs="Arial"/>
          <w:color w:val="000000" w:themeColor="text1"/>
        </w:rPr>
        <w:t>di un</w:t>
      </w:r>
      <w:r w:rsidR="0027548C" w:rsidRPr="008E00D6">
        <w:rPr>
          <w:rFonts w:ascii="Helvetica Neue" w:hAnsi="Helvetica Neue" w:cs="Arial"/>
          <w:color w:val="000000" w:themeColor="text1"/>
        </w:rPr>
        <w:t xml:space="preserve"> programma </w:t>
      </w:r>
      <w:r w:rsidR="002859D5" w:rsidRPr="008E00D6">
        <w:rPr>
          <w:rFonts w:ascii="Helvetica Neue" w:hAnsi="Helvetica Neue" w:cs="Arial"/>
          <w:color w:val="000000" w:themeColor="text1"/>
        </w:rPr>
        <w:t>in costante evoluzione</w:t>
      </w:r>
      <w:r w:rsidR="008E00D6" w:rsidRPr="008E00D6">
        <w:rPr>
          <w:rFonts w:ascii="Helvetica Neue" w:hAnsi="Helvetica Neue" w:cs="Arial"/>
          <w:color w:val="000000" w:themeColor="text1"/>
        </w:rPr>
        <w:t>, s</w:t>
      </w:r>
      <w:r w:rsidRPr="008E00D6">
        <w:rPr>
          <w:rFonts w:ascii="Helvetica Neue" w:hAnsi="Helvetica Neue" w:cs="Arial"/>
          <w:color w:val="000000" w:themeColor="text1"/>
        </w:rPr>
        <w:t xml:space="preserve">ono rivestimenti </w:t>
      </w:r>
      <w:r w:rsidR="008E00D6" w:rsidRPr="008E00D6">
        <w:rPr>
          <w:rFonts w:ascii="Helvetica Neue" w:hAnsi="Helvetica Neue" w:cs="Arial"/>
          <w:color w:val="000000" w:themeColor="text1"/>
        </w:rPr>
        <w:t xml:space="preserve">profumati a basso spessore in fibra di vetro che dispongono di </w:t>
      </w:r>
      <w:r w:rsidRPr="008E00D6">
        <w:rPr>
          <w:rFonts w:ascii="Helvetica Neue" w:hAnsi="Helvetica Neue"/>
          <w:color w:val="000000" w:themeColor="text1"/>
        </w:rPr>
        <w:t>tecnologia antibatterica integrata</w:t>
      </w:r>
      <w:r w:rsidR="008E00D6" w:rsidRPr="008E00D6">
        <w:rPr>
          <w:rFonts w:ascii="Helvetica Neue" w:hAnsi="Helvetica Neue"/>
          <w:color w:val="000000" w:themeColor="text1"/>
        </w:rPr>
        <w:t xml:space="preserve"> e sono </w:t>
      </w:r>
      <w:r w:rsidR="008E00D6" w:rsidRPr="008E00D6">
        <w:rPr>
          <w:rFonts w:ascii="Helvetica Neue" w:hAnsi="Helvetica Neue" w:cs="Arial"/>
          <w:color w:val="000000" w:themeColor="text1"/>
        </w:rPr>
        <w:t xml:space="preserve">applicabili su superfici verticali ed orizzontali </w:t>
      </w:r>
      <w:r w:rsidR="008E00D6" w:rsidRPr="008E00D6">
        <w:rPr>
          <w:rFonts w:ascii="Helvetica Neue" w:hAnsi="Helvetica Neue"/>
          <w:color w:val="000000" w:themeColor="text1"/>
        </w:rPr>
        <w:t>per una migliore qualità dell’abitare.</w:t>
      </w:r>
      <w:r w:rsidR="008E00D6">
        <w:rPr>
          <w:rFonts w:ascii="Helvetica Neue" w:hAnsi="Helvetica Neue"/>
          <w:color w:val="000000" w:themeColor="text1"/>
        </w:rPr>
        <w:t xml:space="preserve"> </w:t>
      </w:r>
      <w:r w:rsidRPr="008E00D6">
        <w:rPr>
          <w:rFonts w:ascii="Helvetica Neue" w:hAnsi="Helvetica Neue"/>
          <w:color w:val="000000" w:themeColor="text1"/>
        </w:rPr>
        <w:t xml:space="preserve">La protezione antibatterica è sempre attiva, 24 ore su 24, il profumo infonde </w:t>
      </w:r>
      <w:r w:rsidR="008E00D6">
        <w:rPr>
          <w:rFonts w:ascii="Helvetica Neue" w:hAnsi="Helvetica Neue"/>
          <w:color w:val="000000" w:themeColor="text1"/>
        </w:rPr>
        <w:t xml:space="preserve">gradualmente </w:t>
      </w:r>
      <w:r w:rsidRPr="008E00D6">
        <w:rPr>
          <w:rFonts w:ascii="Helvetica Neue" w:hAnsi="Helvetica Neue"/>
          <w:color w:val="000000" w:themeColor="text1"/>
        </w:rPr>
        <w:t>gli ambienti, trasferendo un piacevole senso di ordine e pulito, quasi fosse un’essenza invisibile.</w:t>
      </w:r>
    </w:p>
    <w:p w14:paraId="55198031" w14:textId="77777777" w:rsidR="0020786E" w:rsidRPr="008E00D6" w:rsidRDefault="0020786E" w:rsidP="004D3BFB">
      <w:pPr>
        <w:jc w:val="both"/>
        <w:rPr>
          <w:rFonts w:ascii="Helvetica Neue" w:hAnsi="Helvetica Neue"/>
          <w:color w:val="000000" w:themeColor="text1"/>
        </w:rPr>
      </w:pPr>
    </w:p>
    <w:p w14:paraId="542D247F" w14:textId="041D1FFC" w:rsidR="00643079" w:rsidRPr="008E00D6" w:rsidRDefault="00643079" w:rsidP="00643079">
      <w:pPr>
        <w:jc w:val="both"/>
        <w:rPr>
          <w:rFonts w:ascii="Helvetica Neue" w:hAnsi="Helvetica Neue"/>
          <w:b/>
          <w:bCs/>
          <w:color w:val="000000" w:themeColor="text1"/>
        </w:rPr>
      </w:pPr>
      <w:r w:rsidRPr="008E00D6">
        <w:rPr>
          <w:rFonts w:ascii="Helvetica Neue" w:hAnsi="Helvetica Neue"/>
          <w:b/>
          <w:bCs/>
          <w:color w:val="000000" w:themeColor="text1"/>
        </w:rPr>
        <w:t>I parati Pura</w:t>
      </w:r>
      <w:r w:rsidRPr="008E00D6">
        <w:rPr>
          <w:rFonts w:ascii="Helvetica Neue" w:hAnsi="Helvetica Neue"/>
          <w:b/>
          <w:bCs/>
          <w:color w:val="000000" w:themeColor="text1"/>
          <w:vertAlign w:val="superscript"/>
        </w:rPr>
        <w:t>©</w:t>
      </w:r>
      <w:r w:rsidRPr="008E00D6">
        <w:rPr>
          <w:rFonts w:ascii="Helvetica Neue" w:hAnsi="Helvetica Neue"/>
          <w:b/>
          <w:bCs/>
          <w:color w:val="000000" w:themeColor="text1"/>
        </w:rPr>
        <w:t xml:space="preserve">essenza </w:t>
      </w:r>
      <w:r w:rsidR="008E00D6">
        <w:rPr>
          <w:rFonts w:ascii="Helvetica Neue" w:hAnsi="Helvetica Neue"/>
          <w:b/>
          <w:bCs/>
          <w:color w:val="000000" w:themeColor="text1"/>
        </w:rPr>
        <w:t xml:space="preserve">di Pixie </w:t>
      </w:r>
      <w:r w:rsidRPr="008E00D6">
        <w:rPr>
          <w:rFonts w:ascii="Helvetica Neue" w:hAnsi="Helvetica Neue"/>
          <w:b/>
          <w:bCs/>
          <w:color w:val="000000" w:themeColor="text1"/>
        </w:rPr>
        <w:t>sono proposti nelle fragranze tè speziato, sogno d’oriente, foglie verdi, fiori di bosco.</w:t>
      </w:r>
    </w:p>
    <w:p w14:paraId="62DE11D9" w14:textId="77777777" w:rsidR="00643079" w:rsidRPr="008E00D6" w:rsidRDefault="00643079" w:rsidP="00643079">
      <w:pPr>
        <w:rPr>
          <w:rFonts w:ascii="Helvetica Neue" w:hAnsi="Helvetica Neue"/>
          <w:color w:val="000000" w:themeColor="text1"/>
          <w:sz w:val="18"/>
          <w:szCs w:val="18"/>
        </w:rPr>
      </w:pPr>
    </w:p>
    <w:p w14:paraId="7C5F9961" w14:textId="77777777" w:rsidR="00643079" w:rsidRPr="0020786E" w:rsidRDefault="00643079" w:rsidP="00643079">
      <w:pPr>
        <w:jc w:val="both"/>
        <w:rPr>
          <w:rFonts w:ascii="Helvetica Neue" w:hAnsi="Helvetica Neue"/>
          <w:b/>
          <w:color w:val="000000" w:themeColor="text1"/>
          <w:sz w:val="20"/>
          <w:szCs w:val="20"/>
        </w:rPr>
      </w:pPr>
      <w:r w:rsidRPr="0020786E">
        <w:rPr>
          <w:rFonts w:ascii="Helvetica Neue" w:hAnsi="Helvetica Neue"/>
          <w:b/>
          <w:color w:val="000000" w:themeColor="text1"/>
          <w:sz w:val="20"/>
          <w:szCs w:val="20"/>
        </w:rPr>
        <w:t>Caratteristiche tecniche Pura</w:t>
      </w:r>
      <w:r w:rsidRPr="0020786E">
        <w:rPr>
          <w:rFonts w:ascii="Helvetica Neue" w:hAnsi="Helvetica Neue"/>
          <w:b/>
          <w:color w:val="000000" w:themeColor="text1"/>
          <w:sz w:val="20"/>
          <w:szCs w:val="20"/>
          <w:vertAlign w:val="superscript"/>
        </w:rPr>
        <w:t>©</w:t>
      </w:r>
      <w:r w:rsidRPr="0020786E">
        <w:rPr>
          <w:rFonts w:ascii="Helvetica Neue" w:hAnsi="Helvetica Neue"/>
          <w:b/>
          <w:color w:val="000000" w:themeColor="text1"/>
          <w:sz w:val="20"/>
          <w:szCs w:val="20"/>
        </w:rPr>
        <w:t>essenza:</w:t>
      </w:r>
    </w:p>
    <w:p w14:paraId="7A8C1F7D" w14:textId="7A471352" w:rsidR="00643079" w:rsidRPr="0020786E" w:rsidRDefault="00643079" w:rsidP="005C3ED6">
      <w:pPr>
        <w:pStyle w:val="Paragrafoelenco"/>
        <w:numPr>
          <w:ilvl w:val="0"/>
          <w:numId w:val="4"/>
        </w:numPr>
        <w:spacing w:before="0" w:beforeAutospacing="0" w:after="0" w:afterAutospacing="0"/>
        <w:ind w:left="283" w:hanging="357"/>
        <w:jc w:val="both"/>
        <w:rPr>
          <w:rFonts w:ascii="Helvetica Neue" w:hAnsi="Helvetica Neue"/>
          <w:color w:val="000000" w:themeColor="text1"/>
          <w:sz w:val="20"/>
          <w:szCs w:val="20"/>
        </w:rPr>
      </w:pPr>
      <w:r w:rsidRPr="0020786E">
        <w:rPr>
          <w:rFonts w:ascii="Helvetica Neue" w:hAnsi="Helvetica Neue"/>
          <w:color w:val="000000" w:themeColor="text1"/>
          <w:sz w:val="20"/>
          <w:szCs w:val="20"/>
        </w:rPr>
        <w:t>protezione antibatterica e profumazione sempre attiva, giorno e notte, 24 ore su 24;</w:t>
      </w:r>
    </w:p>
    <w:p w14:paraId="6CA0E4FC" w14:textId="2929287E" w:rsidR="00643079" w:rsidRPr="0020786E" w:rsidRDefault="00643079" w:rsidP="008E00D6">
      <w:pPr>
        <w:pStyle w:val="Paragrafoelenco"/>
        <w:numPr>
          <w:ilvl w:val="0"/>
          <w:numId w:val="4"/>
        </w:numPr>
        <w:ind w:left="284"/>
        <w:jc w:val="both"/>
        <w:rPr>
          <w:rFonts w:ascii="Helvetica Neue" w:hAnsi="Helvetica Neue"/>
          <w:color w:val="000000" w:themeColor="text1"/>
          <w:sz w:val="20"/>
          <w:szCs w:val="20"/>
        </w:rPr>
      </w:pPr>
      <w:r w:rsidRPr="0020786E">
        <w:rPr>
          <w:rFonts w:ascii="Helvetica Neue" w:hAnsi="Helvetica Neue"/>
          <w:color w:val="000000" w:themeColor="text1"/>
          <w:sz w:val="20"/>
          <w:szCs w:val="20"/>
        </w:rPr>
        <w:t xml:space="preserve">elevata elasticità e alta resistenza agli urti, all’abrasione e all’usura; </w:t>
      </w:r>
    </w:p>
    <w:p w14:paraId="737D8B02" w14:textId="22348FB2" w:rsidR="00643079" w:rsidRPr="0020786E" w:rsidRDefault="00643079" w:rsidP="008E00D6">
      <w:pPr>
        <w:pStyle w:val="Paragrafoelenco"/>
        <w:numPr>
          <w:ilvl w:val="0"/>
          <w:numId w:val="4"/>
        </w:numPr>
        <w:ind w:left="284"/>
        <w:jc w:val="both"/>
        <w:rPr>
          <w:rFonts w:ascii="Helvetica Neue" w:hAnsi="Helvetica Neue"/>
          <w:color w:val="000000" w:themeColor="text1"/>
          <w:sz w:val="20"/>
          <w:szCs w:val="20"/>
        </w:rPr>
      </w:pPr>
      <w:proofErr w:type="gramStart"/>
      <w:r w:rsidRPr="0020786E">
        <w:rPr>
          <w:rFonts w:ascii="Helvetica Neue" w:hAnsi="Helvetica Neue"/>
          <w:color w:val="000000" w:themeColor="text1"/>
          <w:sz w:val="20"/>
          <w:szCs w:val="20"/>
        </w:rPr>
        <w:t>superfice</w:t>
      </w:r>
      <w:proofErr w:type="gramEnd"/>
      <w:r w:rsidRPr="0020786E">
        <w:rPr>
          <w:rFonts w:ascii="Helvetica Neue" w:hAnsi="Helvetica Neue"/>
          <w:color w:val="000000" w:themeColor="text1"/>
          <w:sz w:val="20"/>
          <w:szCs w:val="20"/>
        </w:rPr>
        <w:t xml:space="preserve"> impermeabile ed anti</w:t>
      </w:r>
      <w:r w:rsidR="008E00D6" w:rsidRPr="0020786E">
        <w:rPr>
          <w:rFonts w:ascii="Helvetica Neue" w:hAnsi="Helvetica Neue"/>
          <w:color w:val="000000" w:themeColor="text1"/>
          <w:sz w:val="20"/>
          <w:szCs w:val="20"/>
        </w:rPr>
        <w:t>-</w:t>
      </w:r>
      <w:r w:rsidRPr="0020786E">
        <w:rPr>
          <w:rFonts w:ascii="Helvetica Neue" w:hAnsi="Helvetica Neue"/>
          <w:color w:val="000000" w:themeColor="text1"/>
          <w:sz w:val="20"/>
          <w:szCs w:val="20"/>
        </w:rPr>
        <w:t>macchia;</w:t>
      </w:r>
    </w:p>
    <w:p w14:paraId="324AC87C" w14:textId="23BB61E0" w:rsidR="00643079" w:rsidRPr="0020786E" w:rsidRDefault="00643079" w:rsidP="008E00D6">
      <w:pPr>
        <w:pStyle w:val="Paragrafoelenco"/>
        <w:numPr>
          <w:ilvl w:val="0"/>
          <w:numId w:val="4"/>
        </w:numPr>
        <w:ind w:left="284"/>
        <w:rPr>
          <w:rFonts w:ascii="Helvetica Neue" w:hAnsi="Helvetica Neue"/>
          <w:color w:val="000000" w:themeColor="text1"/>
          <w:sz w:val="20"/>
          <w:szCs w:val="20"/>
        </w:rPr>
      </w:pPr>
      <w:r w:rsidRPr="0020786E">
        <w:rPr>
          <w:rFonts w:ascii="Helvetica Neue" w:hAnsi="Helvetica Neue"/>
          <w:color w:val="000000" w:themeColor="text1"/>
          <w:sz w:val="20"/>
          <w:szCs w:val="20"/>
        </w:rPr>
        <w:t>resistente alle escursioni termiche, alla luce e non ingiallente;</w:t>
      </w:r>
    </w:p>
    <w:p w14:paraId="79FA0127" w14:textId="6F2DAB11" w:rsidR="00643079" w:rsidRPr="0020786E" w:rsidRDefault="00643079" w:rsidP="008E00D6">
      <w:pPr>
        <w:pStyle w:val="Paragrafoelenco"/>
        <w:numPr>
          <w:ilvl w:val="0"/>
          <w:numId w:val="4"/>
        </w:numPr>
        <w:ind w:left="284"/>
        <w:rPr>
          <w:rFonts w:ascii="Helvetica Neue" w:hAnsi="Helvetica Neue"/>
          <w:color w:val="000000" w:themeColor="text1"/>
          <w:sz w:val="20"/>
          <w:szCs w:val="20"/>
        </w:rPr>
      </w:pPr>
      <w:r w:rsidRPr="0020786E">
        <w:rPr>
          <w:rFonts w:ascii="Helvetica Neue" w:hAnsi="Helvetica Neue"/>
          <w:color w:val="000000" w:themeColor="text1"/>
          <w:sz w:val="20"/>
          <w:szCs w:val="20"/>
        </w:rPr>
        <w:t>basso spessore che ne consente la posa su ogni superfice senza la necessità di smantellare l’esistente;</w:t>
      </w:r>
    </w:p>
    <w:p w14:paraId="070B39A5" w14:textId="00F3AE0F" w:rsidR="00643079" w:rsidRPr="0020786E" w:rsidRDefault="00643079" w:rsidP="008E00D6">
      <w:pPr>
        <w:pStyle w:val="Paragrafoelenco"/>
        <w:numPr>
          <w:ilvl w:val="0"/>
          <w:numId w:val="4"/>
        </w:numPr>
        <w:ind w:left="284"/>
        <w:jc w:val="both"/>
        <w:rPr>
          <w:rFonts w:ascii="Helvetica Neue" w:hAnsi="Helvetica Neue"/>
          <w:color w:val="000000" w:themeColor="text1"/>
          <w:sz w:val="20"/>
          <w:szCs w:val="20"/>
        </w:rPr>
      </w:pPr>
      <w:r w:rsidRPr="0020786E">
        <w:rPr>
          <w:rFonts w:ascii="Helvetica Neue" w:hAnsi="Helvetica Neue"/>
          <w:color w:val="000000" w:themeColor="text1"/>
          <w:sz w:val="20"/>
          <w:szCs w:val="20"/>
        </w:rPr>
        <w:t>non contiene solventi, non emette sostanze nocive né durante la posa né dopo, e lascia un gradevole profumo nell’ambiente;</w:t>
      </w:r>
    </w:p>
    <w:p w14:paraId="54AF27D0" w14:textId="0B8C1A82" w:rsidR="00643079" w:rsidRPr="0020786E" w:rsidRDefault="00643079" w:rsidP="008E00D6">
      <w:pPr>
        <w:pStyle w:val="Paragrafoelenco"/>
        <w:numPr>
          <w:ilvl w:val="0"/>
          <w:numId w:val="4"/>
        </w:numPr>
        <w:ind w:left="284"/>
        <w:jc w:val="both"/>
        <w:rPr>
          <w:rFonts w:ascii="Helvetica Neue" w:hAnsi="Helvetica Neue"/>
          <w:color w:val="000000" w:themeColor="text1"/>
          <w:sz w:val="20"/>
          <w:szCs w:val="20"/>
        </w:rPr>
      </w:pPr>
      <w:r w:rsidRPr="0020786E">
        <w:rPr>
          <w:rFonts w:ascii="Helvetica Neue" w:hAnsi="Helvetica Neue"/>
          <w:color w:val="000000" w:themeColor="text1"/>
          <w:sz w:val="20"/>
          <w:szCs w:val="20"/>
        </w:rPr>
        <w:t>è biocompatibile, le materie prime non causano danni agli organismi ed agli ecosistemi della biosfera;</w:t>
      </w:r>
    </w:p>
    <w:p w14:paraId="5E972B3B" w14:textId="2C7EE28D" w:rsidR="00643079" w:rsidRPr="0020786E" w:rsidRDefault="00643079" w:rsidP="008E00D6">
      <w:pPr>
        <w:pStyle w:val="Paragrafoelenco"/>
        <w:numPr>
          <w:ilvl w:val="0"/>
          <w:numId w:val="4"/>
        </w:numPr>
        <w:ind w:left="284"/>
        <w:jc w:val="both"/>
        <w:rPr>
          <w:rFonts w:ascii="Helvetica Neue" w:hAnsi="Helvetica Neue"/>
          <w:color w:val="000000" w:themeColor="text1"/>
          <w:sz w:val="20"/>
          <w:szCs w:val="20"/>
        </w:rPr>
      </w:pPr>
      <w:r w:rsidRPr="0020786E">
        <w:rPr>
          <w:rFonts w:ascii="Helvetica Neue" w:hAnsi="Helvetica Neue"/>
          <w:color w:val="000000" w:themeColor="text1"/>
          <w:sz w:val="20"/>
          <w:szCs w:val="20"/>
        </w:rPr>
        <w:t>non produce barriera vapore, la superficie quindi “respira” liberamente, contribuendo alla regolazione del microclima dell’ambiente e favorisce il benessere abitativo;</w:t>
      </w:r>
    </w:p>
    <w:p w14:paraId="68625A03" w14:textId="65105A8A" w:rsidR="00643079" w:rsidRPr="0020786E" w:rsidRDefault="00643079" w:rsidP="008E00D6">
      <w:pPr>
        <w:pStyle w:val="Paragrafoelenco"/>
        <w:numPr>
          <w:ilvl w:val="0"/>
          <w:numId w:val="4"/>
        </w:numPr>
        <w:ind w:left="284"/>
        <w:rPr>
          <w:rFonts w:ascii="Helvetica Neue" w:hAnsi="Helvetica Neue"/>
          <w:color w:val="000000" w:themeColor="text1"/>
          <w:sz w:val="20"/>
          <w:szCs w:val="20"/>
        </w:rPr>
      </w:pPr>
      <w:r w:rsidRPr="0020786E">
        <w:rPr>
          <w:rFonts w:ascii="Helvetica Neue" w:hAnsi="Helvetica Neue"/>
          <w:color w:val="000000" w:themeColor="text1"/>
          <w:sz w:val="20"/>
          <w:szCs w:val="20"/>
        </w:rPr>
        <w:t>posa semplice ed essiccazione rapida;</w:t>
      </w:r>
    </w:p>
    <w:p w14:paraId="219884D9" w14:textId="284E95A0" w:rsidR="00643079" w:rsidRPr="0020786E" w:rsidRDefault="00643079" w:rsidP="00643079">
      <w:pPr>
        <w:pStyle w:val="Paragrafoelenco"/>
        <w:numPr>
          <w:ilvl w:val="0"/>
          <w:numId w:val="4"/>
        </w:numPr>
        <w:ind w:left="284"/>
        <w:jc w:val="both"/>
        <w:rPr>
          <w:rFonts w:ascii="Helvetica Neue" w:hAnsi="Helvetica Neue"/>
          <w:color w:val="000000" w:themeColor="text1"/>
          <w:sz w:val="20"/>
          <w:szCs w:val="20"/>
        </w:rPr>
      </w:pPr>
      <w:r w:rsidRPr="0020786E">
        <w:rPr>
          <w:rFonts w:ascii="Helvetica Neue" w:hAnsi="Helvetica Neue"/>
          <w:color w:val="000000" w:themeColor="text1"/>
          <w:sz w:val="20"/>
          <w:szCs w:val="20"/>
        </w:rPr>
        <w:t xml:space="preserve">pavimenti e rivestimenti a basso spessore ideali per tutti gli ambienti, </w:t>
      </w:r>
      <w:r w:rsidRPr="0020786E">
        <w:rPr>
          <w:rFonts w:ascii="Helvetica Neue" w:hAnsi="Helvetica Neue"/>
          <w:b/>
          <w:color w:val="000000" w:themeColor="text1"/>
          <w:sz w:val="20"/>
          <w:szCs w:val="20"/>
        </w:rPr>
        <w:t>in particolare modo dove sono richiesti elevati standard di igiene, pulizia e armonia</w:t>
      </w:r>
      <w:r w:rsidRPr="0020786E">
        <w:rPr>
          <w:rFonts w:ascii="Helvetica Neue" w:hAnsi="Helvetica Neue"/>
          <w:color w:val="000000" w:themeColor="text1"/>
          <w:sz w:val="20"/>
          <w:szCs w:val="20"/>
        </w:rPr>
        <w:t xml:space="preserve"> come hotel, ristoranti, mense, ambienti ospedalieri, studi medici, centri benessere, terme, cucine, bagni e docce, sia pubblici che privati.</w:t>
      </w:r>
    </w:p>
    <w:p w14:paraId="732D44B9" w14:textId="03916E27" w:rsidR="00643079" w:rsidRPr="005C3ED6" w:rsidRDefault="00643079" w:rsidP="00643079">
      <w:pPr>
        <w:rPr>
          <w:rFonts w:ascii="Helvetica Neue" w:hAnsi="Helvetica Neue"/>
          <w:b/>
          <w:bCs/>
          <w:noProof/>
          <w:color w:val="000000" w:themeColor="text1"/>
          <w:sz w:val="22"/>
          <w:szCs w:val="22"/>
        </w:rPr>
      </w:pPr>
      <w:proofErr w:type="spellStart"/>
      <w:r w:rsidRPr="005C3ED6">
        <w:rPr>
          <w:rFonts w:ascii="Helvetica Neue" w:hAnsi="Helvetica Neue" w:cs="PT Sans"/>
          <w:b/>
          <w:bCs/>
          <w:color w:val="000000" w:themeColor="text1"/>
          <w:sz w:val="22"/>
          <w:szCs w:val="22"/>
        </w:rPr>
        <w:t>PURA</w:t>
      </w:r>
      <w:r w:rsidRPr="005C3ED6">
        <w:rPr>
          <w:rFonts w:ascii="Helvetica Neue" w:hAnsi="Helvetica Neue" w:cs="Times New Roman"/>
          <w:b/>
          <w:bCs/>
          <w:color w:val="000000" w:themeColor="text1"/>
          <w:sz w:val="22"/>
          <w:szCs w:val="22"/>
          <w:vertAlign w:val="superscript"/>
        </w:rPr>
        <w:t>©</w:t>
      </w:r>
      <w:r w:rsidR="008E00D6" w:rsidRPr="005C3ED6">
        <w:rPr>
          <w:rFonts w:ascii="Helvetica Neue" w:hAnsi="Helvetica Neue" w:cs="Times New Roman"/>
          <w:b/>
          <w:bCs/>
          <w:color w:val="000000" w:themeColor="text1"/>
          <w:sz w:val="22"/>
          <w:szCs w:val="22"/>
        </w:rPr>
        <w:t>e</w:t>
      </w:r>
      <w:r w:rsidR="004D3BFB" w:rsidRPr="005C3ED6">
        <w:rPr>
          <w:rFonts w:ascii="Helvetica Neue" w:hAnsi="Helvetica Neue" w:cs="PT Sans"/>
          <w:b/>
          <w:bCs/>
          <w:i/>
          <w:iCs/>
          <w:color w:val="000000" w:themeColor="text1"/>
          <w:sz w:val="22"/>
          <w:szCs w:val="22"/>
        </w:rPr>
        <w:t>ssenza</w:t>
      </w:r>
      <w:proofErr w:type="spellEnd"/>
      <w:r w:rsidRPr="005C3ED6">
        <w:rPr>
          <w:rFonts w:ascii="Helvetica Neue" w:hAnsi="Helvetica Neue" w:cs="Helvetica"/>
          <w:b/>
          <w:bCs/>
          <w:color w:val="000000" w:themeColor="text1"/>
          <w:sz w:val="22"/>
          <w:szCs w:val="22"/>
        </w:rPr>
        <w:t xml:space="preserve">: </w:t>
      </w:r>
      <w:r w:rsidRPr="005C3ED6">
        <w:rPr>
          <w:rFonts w:ascii="Helvetica Neue" w:hAnsi="Helvetica Neue"/>
          <w:b/>
          <w:bCs/>
          <w:color w:val="000000" w:themeColor="text1"/>
          <w:sz w:val="22"/>
          <w:szCs w:val="22"/>
        </w:rPr>
        <w:t xml:space="preserve">Collezione </w:t>
      </w:r>
      <w:r w:rsidR="004D3BFB" w:rsidRPr="005C3ED6">
        <w:rPr>
          <w:rFonts w:ascii="Helvetica Neue" w:hAnsi="Helvetica Neue"/>
          <w:b/>
          <w:bCs/>
          <w:color w:val="000000" w:themeColor="text1"/>
          <w:sz w:val="22"/>
          <w:szCs w:val="22"/>
        </w:rPr>
        <w:t>PARROT</w:t>
      </w:r>
      <w:r w:rsidRPr="005C3ED6">
        <w:rPr>
          <w:rFonts w:ascii="Helvetica Neue" w:hAnsi="Helvetica Neue"/>
          <w:b/>
          <w:bCs/>
          <w:color w:val="000000" w:themeColor="text1"/>
          <w:sz w:val="22"/>
          <w:szCs w:val="22"/>
        </w:rPr>
        <w:t xml:space="preserve"> rivestimento creativo </w:t>
      </w:r>
      <w:r w:rsidR="004D3BFB" w:rsidRPr="005C3ED6">
        <w:rPr>
          <w:rFonts w:ascii="Helvetica Neue" w:hAnsi="Helvetica Neue"/>
          <w:b/>
          <w:bCs/>
          <w:noProof/>
          <w:color w:val="000000" w:themeColor="text1"/>
          <w:sz w:val="22"/>
          <w:szCs w:val="22"/>
        </w:rPr>
        <w:t>profumato e antibatterico</w:t>
      </w:r>
    </w:p>
    <w:p w14:paraId="5FFCE261" w14:textId="77777777" w:rsidR="005C3ED6" w:rsidRPr="005C3ED6" w:rsidRDefault="005C3ED6" w:rsidP="005C3ED6">
      <w:pPr>
        <w:rPr>
          <w:rFonts w:ascii="Helvetica Neue" w:eastAsia="Times New Roman" w:hAnsi="Helvetica Neue" w:cs="Times New Roman"/>
          <w:b/>
          <w:bCs/>
          <w:color w:val="9BBB59" w:themeColor="accent3"/>
          <w:sz w:val="22"/>
          <w:szCs w:val="22"/>
        </w:rPr>
      </w:pPr>
      <w:r w:rsidRPr="005C3ED6">
        <w:rPr>
          <w:rFonts w:ascii="Helvetica Neue" w:hAnsi="Helvetica Neue"/>
          <w:b/>
          <w:bCs/>
          <w:noProof/>
          <w:color w:val="9BBB59" w:themeColor="accent3"/>
          <w:sz w:val="22"/>
          <w:szCs w:val="22"/>
        </w:rPr>
        <w:t xml:space="preserve">Prezzo al pubblico: da </w:t>
      </w:r>
      <w:r w:rsidRPr="005C3ED6">
        <w:rPr>
          <w:rFonts w:ascii="Helvetica Neue" w:eastAsia="Times New Roman" w:hAnsi="Helvetica Neue" w:cs="Times New Roman"/>
          <w:b/>
          <w:bCs/>
          <w:color w:val="9BBB59" w:themeColor="accent3"/>
          <w:sz w:val="22"/>
          <w:szCs w:val="22"/>
        </w:rPr>
        <w:t>euro 81,00 a 156,00 Iva esclusa.</w:t>
      </w:r>
    </w:p>
    <w:p w14:paraId="0A5B8644" w14:textId="75ADD7C4" w:rsidR="00643079" w:rsidRPr="008E00D6" w:rsidRDefault="00643079" w:rsidP="005C3ED6">
      <w:pPr>
        <w:ind w:left="-142"/>
        <w:rPr>
          <w:rFonts w:ascii="Helvetica Neue" w:hAnsi="Helvetica Neue"/>
          <w:color w:val="000000" w:themeColor="text1"/>
        </w:rPr>
      </w:pPr>
      <w:r w:rsidRPr="008E00D6">
        <w:rPr>
          <w:rFonts w:ascii="Helvetica Neue" w:hAnsi="Helvetica Neue"/>
          <w:noProof/>
          <w:color w:val="000000" w:themeColor="text1"/>
        </w:rPr>
        <w:tab/>
      </w:r>
      <w:r w:rsidRPr="008E00D6">
        <w:rPr>
          <w:rFonts w:ascii="Helvetica Neue" w:hAnsi="Helvetica Neue"/>
          <w:noProof/>
          <w:color w:val="000000" w:themeColor="text1"/>
        </w:rPr>
        <w:tab/>
        <w:t xml:space="preserve">     </w:t>
      </w:r>
      <w:r w:rsidR="004D3BFB" w:rsidRPr="008E00D6">
        <w:rPr>
          <w:rFonts w:ascii="Helvetica Neue" w:hAnsi="Helvetica Neue"/>
          <w:b/>
          <w:noProof/>
          <w:color w:val="000000" w:themeColor="text1"/>
          <w:sz w:val="18"/>
        </w:rPr>
        <w:drawing>
          <wp:inline distT="0" distB="0" distL="0" distR="0" wp14:anchorId="24F626B1" wp14:editId="1AB58DF4">
            <wp:extent cx="6685447" cy="1964266"/>
            <wp:effectExtent l="0" t="0" r="0" b="4445"/>
            <wp:docPr id="2" name="Immagine 2" descr="Immagine che contiene screenshot, fotografia, stanz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98562" cy="196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FB1B6" w14:textId="0BC8499D" w:rsidR="00643079" w:rsidRPr="008E00D6" w:rsidRDefault="008E00D6" w:rsidP="00643079">
      <w:pPr>
        <w:autoSpaceDE w:val="0"/>
        <w:autoSpaceDN w:val="0"/>
        <w:adjustRightInd w:val="0"/>
        <w:rPr>
          <w:rFonts w:ascii="Helvetica Neue" w:hAnsi="Helvetica Neue" w:cs="Times New Roman"/>
          <w:b/>
          <w:bCs/>
          <w:color w:val="000000" w:themeColor="text1"/>
          <w:u w:val="single"/>
        </w:rPr>
      </w:pPr>
      <w:r w:rsidRPr="008E00D6">
        <w:rPr>
          <w:rFonts w:ascii="Helvetica Neue" w:hAnsi="Helvetica Neue" w:cs="Times New Roman"/>
          <w:b/>
          <w:bCs/>
          <w:color w:val="000000" w:themeColor="text1"/>
          <w:u w:val="single"/>
        </w:rPr>
        <w:lastRenderedPageBreak/>
        <w:t>INFORMAZIONI UTILI PER APPROFONDIRE ARTICOLI STAMPA</w:t>
      </w:r>
    </w:p>
    <w:p w14:paraId="0A23FC73" w14:textId="77777777" w:rsidR="00643079" w:rsidRPr="008E00D6" w:rsidRDefault="00643079" w:rsidP="00643079">
      <w:pPr>
        <w:rPr>
          <w:rFonts w:ascii="Helvetica Neue" w:hAnsi="Helvetica Neue"/>
          <w:color w:val="000000" w:themeColor="text1"/>
          <w:sz w:val="18"/>
          <w:szCs w:val="18"/>
        </w:rPr>
      </w:pPr>
    </w:p>
    <w:p w14:paraId="00515FD2" w14:textId="77777777" w:rsidR="00643079" w:rsidRPr="008E00D6" w:rsidRDefault="00643079" w:rsidP="008E00D6">
      <w:pPr>
        <w:rPr>
          <w:rFonts w:ascii="Helvetica Neue" w:hAnsi="Helvetica Neue"/>
          <w:b/>
          <w:color w:val="000000" w:themeColor="text1"/>
          <w:sz w:val="21"/>
          <w:szCs w:val="21"/>
        </w:rPr>
      </w:pPr>
      <w:r w:rsidRPr="008E00D6">
        <w:rPr>
          <w:rFonts w:ascii="Helvetica Neue" w:hAnsi="Helvetica Neue"/>
          <w:b/>
          <w:color w:val="000000" w:themeColor="text1"/>
          <w:sz w:val="21"/>
          <w:szCs w:val="21"/>
        </w:rPr>
        <w:t>FAQ</w:t>
      </w:r>
    </w:p>
    <w:p w14:paraId="4CD5A7A5" w14:textId="77777777" w:rsidR="00643079" w:rsidRPr="008E00D6" w:rsidRDefault="00643079" w:rsidP="008E00D6">
      <w:pPr>
        <w:rPr>
          <w:rFonts w:ascii="Helvetica Neue" w:hAnsi="Helvetica Neue"/>
          <w:b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1. Cos’è la tecnologia antibatterica Pura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essenza?</w:t>
      </w:r>
    </w:p>
    <w:p w14:paraId="3B8D532A" w14:textId="25A139EC" w:rsidR="00643079" w:rsidRPr="008E00D6" w:rsidRDefault="00643079" w:rsidP="008E00D6">
      <w:pPr>
        <w:jc w:val="both"/>
        <w:rPr>
          <w:rFonts w:ascii="Helvetica Neue" w:hAnsi="Helvetica Neue"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color w:val="000000" w:themeColor="text1"/>
          <w:sz w:val="20"/>
          <w:szCs w:val="20"/>
        </w:rPr>
        <w:t>I rivestimenti creativi Pura</w:t>
      </w:r>
      <w:r w:rsidRPr="008E00D6">
        <w:rPr>
          <w:rFonts w:ascii="Helvetica Neue" w:hAnsi="Helvetica Neue"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 xml:space="preserve">essenza integrano nella superficie la funzione antibatterica che viene realizzata grazie agli ioni d’argento che </w:t>
      </w:r>
      <w:r w:rsidR="006F0E33">
        <w:rPr>
          <w:rFonts w:ascii="Helvetica Neue" w:hAnsi="Helvetica Neue"/>
          <w:color w:val="000000" w:themeColor="text1"/>
          <w:sz w:val="20"/>
          <w:szCs w:val="20"/>
        </w:rPr>
        <w:t>bloccano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 xml:space="preserve"> ed elimina</w:t>
      </w:r>
      <w:r w:rsidR="006F0E33">
        <w:rPr>
          <w:rFonts w:ascii="Helvetica Neue" w:hAnsi="Helvetica Neue"/>
          <w:color w:val="000000" w:themeColor="text1"/>
          <w:sz w:val="20"/>
          <w:szCs w:val="20"/>
        </w:rPr>
        <w:t>no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 xml:space="preserve"> la nascita e la proliferazione dei batteri comuni; in questo modo le superfici di esercizio dei rivestimenti creativi a basso spessore Pura</w:t>
      </w:r>
      <w:r w:rsidRPr="008E00D6">
        <w:rPr>
          <w:rFonts w:ascii="Helvetica Neue" w:hAnsi="Helvetica Neue"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>essenza assumono una protezione continua, efficace e duratura contro la proliferazione dei batteri comuni, un vero scudo incorporato nella superficie che elimina fino al 99,9% dei batteri comuni, per un abitare sano, sicuro e protetto.</w:t>
      </w:r>
    </w:p>
    <w:p w14:paraId="37BC3B8A" w14:textId="77777777" w:rsidR="00643079" w:rsidRPr="008E00D6" w:rsidRDefault="00643079" w:rsidP="008E00D6">
      <w:pPr>
        <w:jc w:val="both"/>
        <w:rPr>
          <w:rFonts w:ascii="Helvetica Neue" w:hAnsi="Helvetica Neue"/>
          <w:color w:val="000000" w:themeColor="text1"/>
          <w:sz w:val="20"/>
          <w:szCs w:val="20"/>
        </w:rPr>
      </w:pPr>
    </w:p>
    <w:p w14:paraId="4B44E956" w14:textId="77777777" w:rsidR="00643079" w:rsidRPr="008E00D6" w:rsidRDefault="00643079" w:rsidP="008E00D6">
      <w:pPr>
        <w:jc w:val="both"/>
        <w:rPr>
          <w:rFonts w:ascii="Helvetica Neue" w:hAnsi="Helvetica Neue"/>
          <w:b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2. La tecnologia a base di ioni di argento per i rivestimenti creativi© della linea Pura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essenza è sempre efficace?</w:t>
      </w:r>
    </w:p>
    <w:p w14:paraId="2DB857AB" w14:textId="77777777" w:rsidR="00643079" w:rsidRPr="008E00D6" w:rsidRDefault="00643079" w:rsidP="008E00D6">
      <w:pPr>
        <w:jc w:val="both"/>
        <w:rPr>
          <w:rFonts w:ascii="Helvetica Neue" w:hAnsi="Helvetica Neue"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color w:val="000000" w:themeColor="text1"/>
          <w:sz w:val="20"/>
          <w:szCs w:val="20"/>
        </w:rPr>
        <w:t>Sì, la tecnologia antibatterica integrata nelle superfici della linea Pura</w:t>
      </w:r>
      <w:r w:rsidRPr="008E00D6">
        <w:rPr>
          <w:rFonts w:ascii="Helvetica Neue" w:hAnsi="Helvetica Neue"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>essenza offre una protezione continua, giorno e notte, 24 ore su 24.</w:t>
      </w:r>
    </w:p>
    <w:p w14:paraId="14080348" w14:textId="77777777" w:rsidR="00643079" w:rsidRPr="008E00D6" w:rsidRDefault="00643079" w:rsidP="008E00D6">
      <w:pPr>
        <w:jc w:val="both"/>
        <w:rPr>
          <w:rFonts w:ascii="Helvetica Neue" w:hAnsi="Helvetica Neue"/>
          <w:color w:val="000000" w:themeColor="text1"/>
          <w:sz w:val="20"/>
          <w:szCs w:val="20"/>
        </w:rPr>
      </w:pPr>
    </w:p>
    <w:p w14:paraId="12729190" w14:textId="77777777" w:rsidR="00643079" w:rsidRPr="008E00D6" w:rsidRDefault="00643079" w:rsidP="008E00D6">
      <w:pPr>
        <w:jc w:val="both"/>
        <w:rPr>
          <w:rFonts w:ascii="Helvetica Neue" w:hAnsi="Helvetica Neue"/>
          <w:b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3. La protezione antibatterica inizia la sua funzione immediatamente dopo la posa del rivestimento creativo?</w:t>
      </w:r>
    </w:p>
    <w:p w14:paraId="504701D3" w14:textId="77777777" w:rsidR="00643079" w:rsidRPr="008E00D6" w:rsidRDefault="00643079" w:rsidP="008E00D6">
      <w:pPr>
        <w:jc w:val="both"/>
        <w:rPr>
          <w:rFonts w:ascii="Helvetica Neue" w:hAnsi="Helvetica Neue"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color w:val="000000" w:themeColor="text1"/>
          <w:sz w:val="20"/>
          <w:szCs w:val="20"/>
        </w:rPr>
        <w:t>Si, la protezione antibatterica integrata nelle superfici della linea Pura</w:t>
      </w:r>
      <w:r w:rsidRPr="008E00D6">
        <w:rPr>
          <w:rFonts w:ascii="Helvetica Neue" w:hAnsi="Helvetica Neue"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 xml:space="preserve">essenza è sempre attiva. </w:t>
      </w:r>
    </w:p>
    <w:p w14:paraId="4F1DE48D" w14:textId="77777777" w:rsidR="00643079" w:rsidRPr="008E00D6" w:rsidRDefault="00643079" w:rsidP="008E00D6">
      <w:pPr>
        <w:jc w:val="both"/>
        <w:rPr>
          <w:rFonts w:ascii="Helvetica Neue" w:hAnsi="Helvetica Neue"/>
          <w:color w:val="000000" w:themeColor="text1"/>
          <w:sz w:val="20"/>
          <w:szCs w:val="20"/>
        </w:rPr>
      </w:pPr>
    </w:p>
    <w:p w14:paraId="48D5DA73" w14:textId="77777777" w:rsidR="00643079" w:rsidRPr="008E00D6" w:rsidRDefault="00643079" w:rsidP="008E00D6">
      <w:pPr>
        <w:jc w:val="both"/>
        <w:rPr>
          <w:rFonts w:ascii="Helvetica Neue" w:hAnsi="Helvetica Neue"/>
          <w:b/>
          <w:color w:val="000000" w:themeColor="text1"/>
          <w:sz w:val="20"/>
          <w:szCs w:val="20"/>
          <w:lang w:eastAsia="en-US"/>
        </w:rPr>
      </w:pPr>
      <w:r w:rsidRPr="008E00D6">
        <w:rPr>
          <w:rFonts w:ascii="Helvetica Neue" w:hAnsi="Helvetica Neue"/>
          <w:b/>
          <w:color w:val="000000" w:themeColor="text1"/>
          <w:sz w:val="20"/>
          <w:szCs w:val="20"/>
          <w:lang w:eastAsia="en-US"/>
        </w:rPr>
        <w:t xml:space="preserve">4. La profumazione per i rivestimenti creativi 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Pura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essenza</w:t>
      </w:r>
      <w:r w:rsidRPr="008E00D6">
        <w:rPr>
          <w:rFonts w:ascii="Helvetica Neue" w:hAnsi="Helvetica Neue"/>
          <w:color w:val="000000" w:themeColor="text1"/>
          <w:sz w:val="20"/>
          <w:szCs w:val="20"/>
          <w:lang w:eastAsia="en-US"/>
        </w:rPr>
        <w:t xml:space="preserve"> 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  <w:lang w:eastAsia="en-US"/>
        </w:rPr>
        <w:t>è sempre attiva?</w:t>
      </w:r>
    </w:p>
    <w:p w14:paraId="4F2A56D4" w14:textId="52A728F6" w:rsidR="00643079" w:rsidRPr="008E00D6" w:rsidRDefault="00643079" w:rsidP="008E00D6">
      <w:pPr>
        <w:jc w:val="both"/>
        <w:rPr>
          <w:rFonts w:ascii="Helvetica Neue" w:hAnsi="Helvetica Neue"/>
          <w:color w:val="000000" w:themeColor="text1"/>
          <w:sz w:val="20"/>
          <w:szCs w:val="20"/>
          <w:lang w:eastAsia="en-US"/>
        </w:rPr>
      </w:pPr>
      <w:r w:rsidRPr="008E00D6">
        <w:rPr>
          <w:rFonts w:ascii="Helvetica Neue" w:hAnsi="Helvetica Neue"/>
          <w:color w:val="000000" w:themeColor="text1"/>
          <w:sz w:val="20"/>
          <w:szCs w:val="20"/>
          <w:lang w:eastAsia="en-US"/>
        </w:rPr>
        <w:t xml:space="preserve">Sì, la profumazione integrata nelle superfici dei rivestimenti creativi 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>Pura</w:t>
      </w:r>
      <w:r w:rsidRPr="008E00D6">
        <w:rPr>
          <w:rFonts w:ascii="Helvetica Neue" w:hAnsi="Helvetica Neue"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>essenza</w:t>
      </w:r>
      <w:r w:rsidRPr="008E00D6">
        <w:rPr>
          <w:rFonts w:ascii="Helvetica Neue" w:hAnsi="Helvetica Neue"/>
          <w:color w:val="000000" w:themeColor="text1"/>
          <w:sz w:val="20"/>
          <w:szCs w:val="20"/>
          <w:lang w:eastAsia="en-US"/>
        </w:rPr>
        <w:t xml:space="preserve"> è sempre attiva e viene rilasciata, gradualmente, nel tempo.</w:t>
      </w:r>
    </w:p>
    <w:p w14:paraId="4A8E5D89" w14:textId="77777777" w:rsidR="008E00D6" w:rsidRPr="008E00D6" w:rsidRDefault="008E00D6" w:rsidP="008E00D6">
      <w:pPr>
        <w:jc w:val="both"/>
        <w:rPr>
          <w:rFonts w:ascii="Helvetica Neue" w:hAnsi="Helvetica Neue"/>
          <w:color w:val="000000" w:themeColor="text1"/>
          <w:sz w:val="20"/>
          <w:szCs w:val="20"/>
          <w:lang w:eastAsia="en-US"/>
        </w:rPr>
      </w:pPr>
    </w:p>
    <w:p w14:paraId="2651CFD2" w14:textId="77777777" w:rsidR="00643079" w:rsidRPr="008E00D6" w:rsidRDefault="00643079" w:rsidP="008E00D6">
      <w:pPr>
        <w:jc w:val="both"/>
        <w:rPr>
          <w:rFonts w:ascii="Helvetica Neue" w:hAnsi="Helvetica Neue"/>
          <w:b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5. La protezione antibatterica si consuma con il passare del tempo?</w:t>
      </w:r>
    </w:p>
    <w:p w14:paraId="2B9E65BC" w14:textId="77777777" w:rsidR="00643079" w:rsidRPr="008E00D6" w:rsidRDefault="00643079" w:rsidP="008E00D6">
      <w:pPr>
        <w:jc w:val="both"/>
        <w:rPr>
          <w:rFonts w:ascii="Helvetica Neue" w:hAnsi="Helvetica Neue"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color w:val="000000" w:themeColor="text1"/>
          <w:sz w:val="20"/>
          <w:szCs w:val="20"/>
        </w:rPr>
        <w:t>No, gli ingredienti attivi sono incorporati nelle superfici dei parati Pura</w:t>
      </w:r>
      <w:r w:rsidRPr="008E00D6">
        <w:rPr>
          <w:rFonts w:ascii="Helvetica Neue" w:hAnsi="Helvetica Neue"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>essenza e proteggono attivamente la superfice del rivestimento creativo per tutto il ciclo di vita del prodotto stesso.</w:t>
      </w:r>
    </w:p>
    <w:p w14:paraId="76B1AAD8" w14:textId="77777777" w:rsidR="00643079" w:rsidRPr="008E00D6" w:rsidRDefault="00643079" w:rsidP="008E00D6">
      <w:pPr>
        <w:jc w:val="both"/>
        <w:rPr>
          <w:rFonts w:ascii="Helvetica Neue" w:hAnsi="Helvetica Neue"/>
          <w:color w:val="000000" w:themeColor="text1"/>
          <w:sz w:val="20"/>
          <w:szCs w:val="20"/>
        </w:rPr>
      </w:pPr>
    </w:p>
    <w:p w14:paraId="18F42099" w14:textId="77777777" w:rsidR="00643079" w:rsidRPr="008E00D6" w:rsidRDefault="00643079" w:rsidP="008E00D6">
      <w:pPr>
        <w:jc w:val="both"/>
        <w:rPr>
          <w:rFonts w:ascii="Helvetica Neue" w:hAnsi="Helvetica Neue"/>
          <w:b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6. Quale durata ha la profumazione dei rivestimenti creativi Pura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essenza</w:t>
      </w:r>
      <w:proofErr w:type="gramStart"/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 xml:space="preserve"> ?</w:t>
      </w:r>
      <w:proofErr w:type="gramEnd"/>
    </w:p>
    <w:p w14:paraId="6893586F" w14:textId="76C73694" w:rsidR="00643079" w:rsidRPr="008E00D6" w:rsidRDefault="00643079" w:rsidP="008E00D6">
      <w:pPr>
        <w:jc w:val="both"/>
        <w:rPr>
          <w:rFonts w:ascii="Helvetica Neue" w:hAnsi="Helvetica Neue"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color w:val="000000" w:themeColor="text1"/>
          <w:sz w:val="20"/>
          <w:szCs w:val="20"/>
        </w:rPr>
        <w:t>La profumazione mantiene un buon grado di intensità fino a circa 3 mesi dalla posa. Trascorso tale periodo è possibile sia ripristinare l’intensit</w:t>
      </w:r>
      <w:r w:rsidR="008E00D6" w:rsidRPr="008E00D6">
        <w:rPr>
          <w:rFonts w:ascii="Helvetica Neue" w:hAnsi="Helvetica Neue"/>
          <w:color w:val="000000" w:themeColor="text1"/>
          <w:sz w:val="20"/>
          <w:szCs w:val="20"/>
        </w:rPr>
        <w:t>à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 xml:space="preserve"> della profumazione che cambiare la fragranza, effettuando la manutenzione del rivestimento con la specifica cera protettiva profumata (Pura Essenza</w:t>
      </w:r>
      <w:r w:rsidRPr="008E00D6">
        <w:rPr>
          <w:rFonts w:ascii="Helvetica Neue" w:hAnsi="Helvetica Neue"/>
          <w:color w:val="000000" w:themeColor="text1"/>
          <w:sz w:val="20"/>
          <w:szCs w:val="20"/>
          <w:vertAlign w:val="superscript"/>
        </w:rPr>
        <w:t xml:space="preserve"> 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 xml:space="preserve">cera) che ha anche la funzione di pulire e proteggere la superfice del rivestimento creativo. </w:t>
      </w:r>
    </w:p>
    <w:p w14:paraId="77B485C5" w14:textId="77777777" w:rsidR="00643079" w:rsidRPr="008E00D6" w:rsidRDefault="00643079" w:rsidP="008E00D6">
      <w:pPr>
        <w:jc w:val="both"/>
        <w:rPr>
          <w:rFonts w:ascii="Helvetica Neue" w:hAnsi="Helvetica Neue"/>
          <w:color w:val="000000" w:themeColor="text1"/>
          <w:sz w:val="20"/>
          <w:szCs w:val="20"/>
        </w:rPr>
      </w:pPr>
    </w:p>
    <w:p w14:paraId="637CC289" w14:textId="77777777" w:rsidR="00643079" w:rsidRPr="008E00D6" w:rsidRDefault="00643079" w:rsidP="008E00D6">
      <w:pPr>
        <w:jc w:val="both"/>
        <w:rPr>
          <w:rFonts w:ascii="Helvetica Neue" w:hAnsi="Helvetica Neue"/>
          <w:b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7. I rivestimenti creativi della linea Pura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essenza devono essere puliti?</w:t>
      </w:r>
    </w:p>
    <w:p w14:paraId="443FF83B" w14:textId="3D39B4E0" w:rsidR="00643079" w:rsidRPr="008E00D6" w:rsidRDefault="00643079" w:rsidP="008E00D6">
      <w:pPr>
        <w:jc w:val="both"/>
        <w:rPr>
          <w:rFonts w:ascii="Helvetica Neue" w:hAnsi="Helvetica Neue"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color w:val="000000" w:themeColor="text1"/>
          <w:sz w:val="20"/>
          <w:szCs w:val="20"/>
        </w:rPr>
        <w:t xml:space="preserve">Si, la protezione antibatterica non sostituisce la pulizia ordinaria; fornisce un livello aggiuntivo di protezione igienica che aiuta a combattere la proliferazione dei batteri comuni </w:t>
      </w:r>
      <w:r w:rsidR="005C3ED6">
        <w:rPr>
          <w:rFonts w:ascii="Helvetica Neue" w:hAnsi="Helvetica Neue"/>
          <w:color w:val="000000" w:themeColor="text1"/>
          <w:sz w:val="20"/>
          <w:szCs w:val="20"/>
        </w:rPr>
        <w:t>affinchè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 xml:space="preserve"> le superfici restino pulite a lungo. Consigliamo di effettuare la pulizia dei rivestimenti Pura</w:t>
      </w:r>
      <w:r w:rsidRPr="008E00D6">
        <w:rPr>
          <w:rFonts w:ascii="Helvetica Neue" w:hAnsi="Helvetica Neue"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>essenza</w:t>
      </w:r>
      <w:r w:rsidRPr="008E00D6">
        <w:rPr>
          <w:rFonts w:ascii="Helvetica Neue" w:hAnsi="Helvetica Neue"/>
          <w:color w:val="000000" w:themeColor="text1"/>
          <w:sz w:val="20"/>
          <w:szCs w:val="20"/>
          <w:vertAlign w:val="superscript"/>
        </w:rPr>
        <w:t xml:space="preserve"> 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>utilizzando i nostri specifici prodotti per il lavaggio delle superfici (vedi catalogo), o in alternativa, idonei detergenti non aggressivi, liquidi, del tipo adatto alle verniciature di alta qualità, quindi senza solventi aromatici o alcool. Risciacquare bene le superfici trattate.</w:t>
      </w:r>
    </w:p>
    <w:p w14:paraId="6522CFF0" w14:textId="77777777" w:rsidR="00643079" w:rsidRPr="008E00D6" w:rsidRDefault="00643079" w:rsidP="008E00D6">
      <w:pPr>
        <w:jc w:val="both"/>
        <w:rPr>
          <w:rFonts w:ascii="Helvetica Neue" w:hAnsi="Helvetica Neue"/>
          <w:color w:val="000000" w:themeColor="text1"/>
          <w:sz w:val="20"/>
          <w:szCs w:val="20"/>
        </w:rPr>
      </w:pPr>
    </w:p>
    <w:p w14:paraId="03902898" w14:textId="77777777" w:rsidR="00643079" w:rsidRPr="008E00D6" w:rsidRDefault="00643079" w:rsidP="008E00D6">
      <w:pPr>
        <w:jc w:val="both"/>
        <w:rPr>
          <w:rFonts w:ascii="Helvetica Neue" w:hAnsi="Helvetica Neue"/>
          <w:b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8. I rivestimenti creativi della linea Pura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essenza necessitano di manutenzione?</w:t>
      </w:r>
    </w:p>
    <w:p w14:paraId="4C72131A" w14:textId="4213982A" w:rsidR="00643079" w:rsidRPr="008E00D6" w:rsidRDefault="00643079" w:rsidP="008E00D6">
      <w:pPr>
        <w:jc w:val="both"/>
        <w:rPr>
          <w:rFonts w:ascii="Helvetica Neue" w:hAnsi="Helvetica Neue"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color w:val="000000" w:themeColor="text1"/>
          <w:sz w:val="20"/>
          <w:szCs w:val="20"/>
        </w:rPr>
        <w:t>Sulle superfici soggette a poca usura, consigliamo di effettuare la manutenzione dei rivestimenti Pura</w:t>
      </w:r>
      <w:r w:rsidRPr="008E00D6">
        <w:rPr>
          <w:rFonts w:ascii="Helvetica Neue" w:hAnsi="Helvetica Neue"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>essenza</w:t>
      </w:r>
      <w:r w:rsidRPr="008E00D6">
        <w:rPr>
          <w:rFonts w:ascii="Helvetica Neue" w:hAnsi="Helvetica Neue"/>
          <w:color w:val="000000" w:themeColor="text1"/>
          <w:sz w:val="20"/>
          <w:szCs w:val="20"/>
          <w:vertAlign w:val="superscript"/>
        </w:rPr>
        <w:t xml:space="preserve"> 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>ogni 10-12 mesi, mentre sulle superfici che possono essere soggette a maggiori sollecitazioni (ad es. bagno, interno doccia, cucina), consigliamo una manutenzione più ravvicinata (5-6 mesi). Per la manutenzione e il ripristino della profumazione delle superfici dei rivestimenti creativi Pura</w:t>
      </w:r>
      <w:r w:rsidRPr="008E00D6">
        <w:rPr>
          <w:rFonts w:ascii="Helvetica Neue" w:hAnsi="Helvetica Neue"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>essenza è necessario l’uso della specifica cera profumata Pura essenza</w:t>
      </w:r>
      <w:r w:rsidRPr="008E00D6">
        <w:rPr>
          <w:rFonts w:ascii="Helvetica Neue" w:hAnsi="Helvetica Neue"/>
          <w:color w:val="000000" w:themeColor="text1"/>
          <w:sz w:val="20"/>
          <w:szCs w:val="20"/>
          <w:vertAlign w:val="superscript"/>
        </w:rPr>
        <w:t xml:space="preserve"> 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>cera.</w:t>
      </w:r>
    </w:p>
    <w:p w14:paraId="4F53BC03" w14:textId="77777777" w:rsidR="00643079" w:rsidRPr="008E00D6" w:rsidRDefault="00643079" w:rsidP="008E00D6">
      <w:pPr>
        <w:jc w:val="both"/>
        <w:rPr>
          <w:rFonts w:ascii="Helvetica Neue" w:hAnsi="Helvetica Neue"/>
          <w:color w:val="000000" w:themeColor="text1"/>
          <w:sz w:val="20"/>
          <w:szCs w:val="20"/>
        </w:rPr>
      </w:pPr>
    </w:p>
    <w:p w14:paraId="5A60AAB0" w14:textId="3411EA4E" w:rsidR="00643079" w:rsidRPr="008E00D6" w:rsidRDefault="00643079" w:rsidP="008E00D6">
      <w:pPr>
        <w:jc w:val="both"/>
        <w:rPr>
          <w:rFonts w:ascii="Helvetica Neue" w:hAnsi="Helvetica Neue"/>
          <w:b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 xml:space="preserve">9. </w:t>
      </w:r>
      <w:r w:rsidR="008E00D6" w:rsidRPr="008E00D6">
        <w:rPr>
          <w:rFonts w:ascii="Helvetica Neue" w:hAnsi="Helvetica Neue"/>
          <w:b/>
          <w:color w:val="000000" w:themeColor="text1"/>
          <w:sz w:val="20"/>
          <w:szCs w:val="20"/>
        </w:rPr>
        <w:t xml:space="preserve">È 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necessario seguire particolari accorgimenti per la posa dei rivestimenti creativi della linea Pura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essenza?</w:t>
      </w:r>
    </w:p>
    <w:p w14:paraId="4980F57B" w14:textId="77777777" w:rsidR="00643079" w:rsidRPr="008E00D6" w:rsidRDefault="00643079" w:rsidP="008E00D6">
      <w:pPr>
        <w:jc w:val="both"/>
        <w:rPr>
          <w:rFonts w:ascii="Helvetica Neue" w:hAnsi="Helvetica Neue"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color w:val="000000" w:themeColor="text1"/>
          <w:sz w:val="20"/>
          <w:szCs w:val="20"/>
        </w:rPr>
        <w:t>No, la posa dei rivestimenti creativi della linea Pura</w:t>
      </w:r>
      <w:r w:rsidRPr="008E00D6">
        <w:rPr>
          <w:rFonts w:ascii="Helvetica Neue" w:hAnsi="Helvetica Neue"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>essenza deve essere effettuata con le stesse modalità dei prodotti tradizionali, seguendo le procedure indicate nei codici di posa dei diversi Paesi e consultando le relative dispense nei manuali di posa di PIXIE group.</w:t>
      </w:r>
    </w:p>
    <w:p w14:paraId="73565DD3" w14:textId="77777777" w:rsidR="00643079" w:rsidRPr="008E00D6" w:rsidRDefault="00643079" w:rsidP="008E00D6">
      <w:pPr>
        <w:jc w:val="both"/>
        <w:rPr>
          <w:rFonts w:ascii="Helvetica Neue" w:hAnsi="Helvetica Neue"/>
          <w:color w:val="000000" w:themeColor="text1"/>
          <w:sz w:val="20"/>
          <w:szCs w:val="20"/>
        </w:rPr>
      </w:pPr>
    </w:p>
    <w:p w14:paraId="535A684E" w14:textId="77777777" w:rsidR="00643079" w:rsidRPr="008E00D6" w:rsidRDefault="00643079" w:rsidP="008E00D6">
      <w:pPr>
        <w:jc w:val="both"/>
        <w:rPr>
          <w:rFonts w:ascii="Helvetica Neue" w:hAnsi="Helvetica Neue"/>
          <w:b/>
          <w:color w:val="000000" w:themeColor="text1"/>
          <w:sz w:val="20"/>
          <w:szCs w:val="20"/>
          <w:lang w:eastAsia="en-US"/>
        </w:rPr>
      </w:pPr>
      <w:r w:rsidRPr="008E00D6">
        <w:rPr>
          <w:rFonts w:ascii="Helvetica Neue" w:hAnsi="Helvetica Neue"/>
          <w:b/>
          <w:color w:val="000000" w:themeColor="text1"/>
          <w:sz w:val="20"/>
          <w:szCs w:val="20"/>
          <w:lang w:eastAsia="en-US"/>
        </w:rPr>
        <w:lastRenderedPageBreak/>
        <w:t xml:space="preserve">10. Posso posare i rivestimenti creativi 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Pura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essenza</w:t>
      </w:r>
      <w:r w:rsidRPr="008E00D6">
        <w:rPr>
          <w:rFonts w:ascii="Helvetica Neue" w:hAnsi="Helvetica Neue"/>
          <w:color w:val="000000" w:themeColor="text1"/>
          <w:sz w:val="20"/>
          <w:szCs w:val="20"/>
          <w:lang w:eastAsia="en-US"/>
        </w:rPr>
        <w:t xml:space="preserve"> 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  <w:lang w:eastAsia="en-US"/>
        </w:rPr>
        <w:t>a pavimento?</w:t>
      </w:r>
    </w:p>
    <w:p w14:paraId="4E604D87" w14:textId="77777777" w:rsidR="00643079" w:rsidRPr="008E00D6" w:rsidRDefault="00643079" w:rsidP="008E00D6">
      <w:pPr>
        <w:jc w:val="both"/>
        <w:rPr>
          <w:rFonts w:ascii="Helvetica Neue" w:hAnsi="Helvetica Neue"/>
          <w:color w:val="000000" w:themeColor="text1"/>
          <w:sz w:val="20"/>
          <w:szCs w:val="20"/>
          <w:lang w:eastAsia="en-US"/>
        </w:rPr>
      </w:pPr>
      <w:r w:rsidRPr="008E00D6">
        <w:rPr>
          <w:rFonts w:ascii="Helvetica Neue" w:hAnsi="Helvetica Neue"/>
          <w:color w:val="000000" w:themeColor="text1"/>
          <w:sz w:val="20"/>
          <w:szCs w:val="20"/>
          <w:lang w:eastAsia="en-US"/>
        </w:rPr>
        <w:t xml:space="preserve">Si, i rivestimenti creativi 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>Pura</w:t>
      </w:r>
      <w:r w:rsidRPr="008E00D6">
        <w:rPr>
          <w:rFonts w:ascii="Helvetica Neue" w:hAnsi="Helvetica Neue"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>essenza</w:t>
      </w:r>
      <w:r w:rsidRPr="008E00D6">
        <w:rPr>
          <w:rFonts w:ascii="Helvetica Neue" w:hAnsi="Helvetica Neue"/>
          <w:color w:val="000000" w:themeColor="text1"/>
          <w:sz w:val="20"/>
          <w:szCs w:val="20"/>
          <w:lang w:eastAsia="en-US"/>
        </w:rPr>
        <w:t xml:space="preserve"> sono idonei per posa a pavimento in ambienti interni.</w:t>
      </w:r>
    </w:p>
    <w:p w14:paraId="77A5A5FB" w14:textId="77777777" w:rsidR="00643079" w:rsidRPr="008E00D6" w:rsidRDefault="00643079" w:rsidP="008E00D6">
      <w:pPr>
        <w:jc w:val="both"/>
        <w:rPr>
          <w:rFonts w:ascii="Helvetica Neue" w:hAnsi="Helvetica Neue"/>
          <w:b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11. Posso posare i rivestimenti creativi Pura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essenza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 xml:space="preserve"> 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in ambiente umido come il bagno e la doccia?</w:t>
      </w:r>
    </w:p>
    <w:p w14:paraId="28DD91E9" w14:textId="77777777" w:rsidR="00643079" w:rsidRPr="008E00D6" w:rsidRDefault="00643079" w:rsidP="008E00D6">
      <w:pPr>
        <w:jc w:val="both"/>
        <w:rPr>
          <w:rFonts w:ascii="Helvetica Neue" w:hAnsi="Helvetica Neue"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color w:val="000000" w:themeColor="text1"/>
          <w:sz w:val="20"/>
          <w:szCs w:val="20"/>
        </w:rPr>
        <w:t>Si, i rivestimenti creativi Pura</w:t>
      </w:r>
      <w:r w:rsidRPr="008E00D6">
        <w:rPr>
          <w:rFonts w:ascii="Helvetica Neue" w:hAnsi="Helvetica Neue"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>essenza</w:t>
      </w:r>
      <w:r w:rsidRPr="008E00D6">
        <w:rPr>
          <w:rFonts w:ascii="Helvetica Neue" w:hAnsi="Helvetica Neue"/>
          <w:color w:val="000000" w:themeColor="text1"/>
          <w:sz w:val="20"/>
          <w:szCs w:val="20"/>
          <w:vertAlign w:val="superscript"/>
        </w:rPr>
        <w:t xml:space="preserve"> 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>aqua hanno la superfice impermeabile e sono idonei per posa in ambienti anche a contatto diretto con acqua battente, come ad esempio la doccia, e possono quindi essere posati in ambienti umidi quali cucina, bagno, doccia, ecc.</w:t>
      </w:r>
    </w:p>
    <w:p w14:paraId="573357B5" w14:textId="77777777" w:rsidR="00643079" w:rsidRPr="008E00D6" w:rsidRDefault="00643079" w:rsidP="008E00D6">
      <w:pPr>
        <w:jc w:val="both"/>
        <w:rPr>
          <w:rFonts w:ascii="Helvetica Neue" w:hAnsi="Helvetica Neue"/>
          <w:color w:val="000000" w:themeColor="text1"/>
          <w:sz w:val="20"/>
          <w:szCs w:val="20"/>
        </w:rPr>
      </w:pPr>
    </w:p>
    <w:p w14:paraId="67B8A034" w14:textId="77777777" w:rsidR="00643079" w:rsidRPr="008E00D6" w:rsidRDefault="00643079" w:rsidP="008E00D6">
      <w:pPr>
        <w:jc w:val="both"/>
        <w:rPr>
          <w:rFonts w:ascii="Helvetica Neue" w:hAnsi="Helvetica Neue"/>
          <w:b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12. Posso posare i rivestimenti creativi Pura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essenza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 xml:space="preserve"> 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in ambiente esterno?</w:t>
      </w:r>
    </w:p>
    <w:p w14:paraId="30E6E8D9" w14:textId="1899FC37" w:rsidR="00643079" w:rsidRPr="008E00D6" w:rsidRDefault="00643079" w:rsidP="008E00D6">
      <w:pPr>
        <w:jc w:val="both"/>
        <w:rPr>
          <w:rFonts w:ascii="Helvetica Neue" w:hAnsi="Helvetica Neue"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color w:val="000000" w:themeColor="text1"/>
          <w:sz w:val="20"/>
          <w:szCs w:val="20"/>
        </w:rPr>
        <w:t>No, i rivestimenti creativi Pura</w:t>
      </w:r>
      <w:r w:rsidRPr="008E00D6">
        <w:rPr>
          <w:rFonts w:ascii="Helvetica Neue" w:hAnsi="Helvetica Neue"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>essenza</w:t>
      </w:r>
      <w:r w:rsidRPr="008E00D6">
        <w:rPr>
          <w:rFonts w:ascii="Helvetica Neue" w:hAnsi="Helvetica Neue"/>
          <w:color w:val="000000" w:themeColor="text1"/>
          <w:sz w:val="20"/>
          <w:szCs w:val="20"/>
          <w:vertAlign w:val="superscript"/>
        </w:rPr>
        <w:t xml:space="preserve"> 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 xml:space="preserve">sono specifici per posa in ambiente interno. </w:t>
      </w:r>
    </w:p>
    <w:p w14:paraId="257F8D46" w14:textId="77777777" w:rsidR="00643079" w:rsidRPr="008E00D6" w:rsidRDefault="00643079" w:rsidP="008E00D6">
      <w:pPr>
        <w:jc w:val="both"/>
        <w:rPr>
          <w:rFonts w:ascii="Helvetica Neue" w:hAnsi="Helvetica Neue"/>
          <w:color w:val="000000" w:themeColor="text1"/>
          <w:sz w:val="20"/>
          <w:szCs w:val="20"/>
        </w:rPr>
      </w:pPr>
    </w:p>
    <w:p w14:paraId="295B7200" w14:textId="77777777" w:rsidR="00643079" w:rsidRPr="008E00D6" w:rsidRDefault="00643079" w:rsidP="008E00D6">
      <w:pPr>
        <w:jc w:val="both"/>
        <w:rPr>
          <w:rFonts w:ascii="Helvetica Neue" w:hAnsi="Helvetica Neue"/>
          <w:b/>
          <w:color w:val="000000" w:themeColor="text1"/>
          <w:sz w:val="20"/>
          <w:szCs w:val="20"/>
          <w:lang w:eastAsia="en-US"/>
        </w:rPr>
      </w:pP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13. La pulizia dei prodotti della linea Pura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essenza è semplice?</w:t>
      </w:r>
    </w:p>
    <w:p w14:paraId="34312CFD" w14:textId="77777777" w:rsidR="00643079" w:rsidRPr="008E00D6" w:rsidRDefault="00643079" w:rsidP="008E00D6">
      <w:pPr>
        <w:jc w:val="both"/>
        <w:rPr>
          <w:rFonts w:ascii="Helvetica Neue" w:hAnsi="Helvetica Neue" w:cs="Arial"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color w:val="000000" w:themeColor="text1"/>
          <w:sz w:val="20"/>
          <w:szCs w:val="20"/>
        </w:rPr>
        <w:t>Si, la pulizia dei prodotti della linea Pura</w:t>
      </w:r>
      <w:r w:rsidRPr="008E00D6">
        <w:rPr>
          <w:rFonts w:ascii="Helvetica Neue" w:hAnsi="Helvetica Neue"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>essenza è semplice. Poiché l’azione antibatterica dei principi attivi avviene sulla superficie di esercizio dei rivestimenti creativi Pura</w:t>
      </w:r>
      <w:r w:rsidRPr="008E00D6">
        <w:rPr>
          <w:rFonts w:ascii="Helvetica Neue" w:hAnsi="Helvetica Neue"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>essenza, è necessario evitare che su di esse si formino patine o film di ogni tipo che potrebbero impedire il contatto fra i batteri e la superfice di Pura</w:t>
      </w:r>
      <w:r w:rsidRPr="008E00D6">
        <w:rPr>
          <w:rFonts w:ascii="Helvetica Neue" w:hAnsi="Helvetica Neue"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 xml:space="preserve">essenza, perciò, per le operazioni di pulizia non devono essere utilizzati prodotti filmanti (resine, cere, protettivi vari, ecc.). La pulizia deve essere fatta preferibilmente utilizzando gli specifici prodotti 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Purasan e Pura essenza cera, con tecnologia antibatterica e profumazione integrata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>.</w:t>
      </w:r>
    </w:p>
    <w:p w14:paraId="5D97A838" w14:textId="77777777" w:rsidR="00643079" w:rsidRPr="008E00D6" w:rsidRDefault="00643079" w:rsidP="008E00D6">
      <w:pPr>
        <w:jc w:val="both"/>
        <w:rPr>
          <w:rFonts w:ascii="Helvetica Neue" w:hAnsi="Helvetica Neue" w:cs="Arial"/>
          <w:color w:val="000000" w:themeColor="text1"/>
          <w:sz w:val="20"/>
          <w:szCs w:val="20"/>
        </w:rPr>
      </w:pPr>
    </w:p>
    <w:p w14:paraId="1E1D6308" w14:textId="77777777" w:rsidR="00643079" w:rsidRPr="008E00D6" w:rsidRDefault="00643079" w:rsidP="008E00D6">
      <w:pPr>
        <w:jc w:val="both"/>
        <w:rPr>
          <w:rFonts w:ascii="Helvetica Neue" w:hAnsi="Helvetica Neue"/>
          <w:b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14. I rivestimenti creativi Pura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essenza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 xml:space="preserve"> 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impediscono la traspirabilità delle pareti?</w:t>
      </w:r>
    </w:p>
    <w:p w14:paraId="686CF8F4" w14:textId="4E57BE27" w:rsidR="00643079" w:rsidRPr="008E00D6" w:rsidRDefault="00643079" w:rsidP="008E00D6">
      <w:pPr>
        <w:jc w:val="both"/>
        <w:rPr>
          <w:rFonts w:ascii="Helvetica Neue" w:hAnsi="Helvetica Neue"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color w:val="000000" w:themeColor="text1"/>
          <w:sz w:val="20"/>
          <w:szCs w:val="20"/>
        </w:rPr>
        <w:t>No,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 xml:space="preserve"> 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>i rivestimenti creativi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 xml:space="preserve"> </w:t>
      </w:r>
      <w:proofErr w:type="spellStart"/>
      <w:r w:rsidRPr="008E00D6">
        <w:rPr>
          <w:rFonts w:ascii="Helvetica Neue" w:hAnsi="Helvetica Neue"/>
          <w:color w:val="000000" w:themeColor="text1"/>
          <w:sz w:val="20"/>
          <w:szCs w:val="20"/>
        </w:rPr>
        <w:t>Pura</w:t>
      </w:r>
      <w:r w:rsidRPr="008E00D6">
        <w:rPr>
          <w:rFonts w:ascii="Helvetica Neue" w:hAnsi="Helvetica Neue"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>essenza</w:t>
      </w:r>
      <w:proofErr w:type="spellEnd"/>
      <w:r w:rsidRPr="008E00D6">
        <w:rPr>
          <w:rFonts w:ascii="Helvetica Neue" w:hAnsi="Helvetica Neue"/>
          <w:color w:val="000000" w:themeColor="text1"/>
          <w:sz w:val="20"/>
          <w:szCs w:val="20"/>
        </w:rPr>
        <w:t xml:space="preserve"> non producono barriera vapore; la superfice quindi “respira” liberamente, contribuendo alla regolazione del microclima dell’ambiente e favorendone il benessere abitativo e psicologico.</w:t>
      </w:r>
    </w:p>
    <w:p w14:paraId="37979AAF" w14:textId="77777777" w:rsidR="00643079" w:rsidRPr="008E00D6" w:rsidRDefault="00643079" w:rsidP="008E00D6">
      <w:pPr>
        <w:jc w:val="both"/>
        <w:rPr>
          <w:rFonts w:ascii="Helvetica Neue" w:hAnsi="Helvetica Neue" w:cs="Arial"/>
          <w:color w:val="000000" w:themeColor="text1"/>
          <w:sz w:val="20"/>
          <w:szCs w:val="20"/>
        </w:rPr>
      </w:pPr>
    </w:p>
    <w:p w14:paraId="4E15F095" w14:textId="77777777" w:rsidR="00643079" w:rsidRPr="008E00D6" w:rsidRDefault="00643079" w:rsidP="008E00D6">
      <w:pPr>
        <w:jc w:val="both"/>
        <w:rPr>
          <w:rFonts w:ascii="Helvetica Neue" w:hAnsi="Helvetica Neue"/>
          <w:b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15. In cosa si differisce la protezione antibatterica rispetto ai normali detergenti o disinfettanti?</w:t>
      </w:r>
    </w:p>
    <w:p w14:paraId="3ABB6922" w14:textId="77777777" w:rsidR="00643079" w:rsidRPr="008E00D6" w:rsidRDefault="00643079" w:rsidP="008E00D6">
      <w:pPr>
        <w:jc w:val="both"/>
        <w:rPr>
          <w:rFonts w:ascii="Helvetica Neue" w:hAnsi="Helvetica Neue"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color w:val="000000" w:themeColor="text1"/>
          <w:sz w:val="20"/>
          <w:szCs w:val="20"/>
        </w:rPr>
        <w:t>I detergenti ed i disinfettanti rappresentano una soluzione igienica immediata ma a breve termine poiché, dopo l’asciugatura della superficie trattata, la loro azione residua è molto limitata e i batteri comuni potrebbero svilupparsi e riprodursi in breve tempo. Al contrario, l’azione antibatterica degli ioni di argento integrati nelle superfici della linea Pura</w:t>
      </w:r>
      <w:r w:rsidRPr="008E00D6">
        <w:rPr>
          <w:rFonts w:ascii="Helvetica Neue" w:hAnsi="Helvetica Neue"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>essenza, garantisce una protezione continua, sempre attiva.</w:t>
      </w:r>
    </w:p>
    <w:p w14:paraId="42BD117F" w14:textId="77777777" w:rsidR="00643079" w:rsidRPr="008E00D6" w:rsidRDefault="00643079" w:rsidP="008E00D6">
      <w:pPr>
        <w:jc w:val="both"/>
        <w:rPr>
          <w:rFonts w:ascii="Helvetica Neue" w:hAnsi="Helvetica Neue"/>
          <w:color w:val="000000" w:themeColor="text1"/>
          <w:sz w:val="20"/>
          <w:szCs w:val="20"/>
        </w:rPr>
      </w:pPr>
    </w:p>
    <w:p w14:paraId="6A550E4D" w14:textId="77777777" w:rsidR="00643079" w:rsidRPr="008E00D6" w:rsidRDefault="00643079" w:rsidP="008E00D6">
      <w:pPr>
        <w:jc w:val="both"/>
        <w:rPr>
          <w:rFonts w:ascii="Helvetica Neue" w:hAnsi="Helvetica Neue"/>
          <w:b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16. Quale è il vantaggio principale della protezione antibatterica dei rivestimenti creativi Pura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essenza?</w:t>
      </w:r>
    </w:p>
    <w:p w14:paraId="5C127FA8" w14:textId="63BBB8B4" w:rsidR="00643079" w:rsidRPr="008E00D6" w:rsidRDefault="00643079" w:rsidP="008E00D6">
      <w:pPr>
        <w:jc w:val="both"/>
        <w:rPr>
          <w:rFonts w:ascii="Helvetica Neue" w:hAnsi="Helvetica Neue"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color w:val="000000" w:themeColor="text1"/>
          <w:sz w:val="20"/>
          <w:szCs w:val="20"/>
        </w:rPr>
        <w:t>La tecnologia antibatterica integrata nelle superfici dei parati Pura</w:t>
      </w:r>
      <w:r w:rsidRPr="008E00D6">
        <w:rPr>
          <w:rFonts w:ascii="Helvetica Neue" w:hAnsi="Helvetica Neue"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>essenza, combinata con una regolare pulizia, contribuisce a migliorare il livello di igiene e garantisce un migliore livello di protezione in qualsiasi ambiente, contro la proliferazione dei batteri comuni; un vero scudo incorporato nella superficie che elimina fino al 99,9% dei batteri comuni.</w:t>
      </w:r>
    </w:p>
    <w:p w14:paraId="4FE904A8" w14:textId="28CDF9C3" w:rsidR="00643079" w:rsidRPr="008E00D6" w:rsidRDefault="00643079" w:rsidP="008E00D6">
      <w:pPr>
        <w:jc w:val="both"/>
        <w:rPr>
          <w:rFonts w:ascii="Helvetica Neue" w:hAnsi="Helvetica Neue"/>
          <w:b/>
          <w:color w:val="000000" w:themeColor="text1"/>
          <w:sz w:val="20"/>
          <w:szCs w:val="20"/>
          <w:lang w:eastAsia="en-US"/>
        </w:rPr>
      </w:pPr>
    </w:p>
    <w:p w14:paraId="39648C7B" w14:textId="77777777" w:rsidR="00643079" w:rsidRPr="008E00D6" w:rsidRDefault="00643079" w:rsidP="008E00D6">
      <w:pPr>
        <w:jc w:val="both"/>
        <w:rPr>
          <w:rFonts w:ascii="Helvetica Neue" w:hAnsi="Helvetica Neue"/>
          <w:b/>
          <w:color w:val="000000" w:themeColor="text1"/>
          <w:sz w:val="20"/>
          <w:szCs w:val="20"/>
          <w:lang w:eastAsia="en-US"/>
        </w:rPr>
      </w:pPr>
      <w:r w:rsidRPr="008E00D6">
        <w:rPr>
          <w:rFonts w:ascii="Helvetica Neue" w:hAnsi="Helvetica Neue"/>
          <w:b/>
          <w:color w:val="000000" w:themeColor="text1"/>
          <w:sz w:val="20"/>
          <w:szCs w:val="20"/>
          <w:lang w:eastAsia="en-US"/>
        </w:rPr>
        <w:t xml:space="preserve">17. Posso personalizzare la profumazione dei rivestimenti creativi 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Pura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essenza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  <w:lang w:eastAsia="en-US"/>
        </w:rPr>
        <w:t>?</w:t>
      </w:r>
    </w:p>
    <w:p w14:paraId="616E104A" w14:textId="33A9CFDF" w:rsidR="00643079" w:rsidRDefault="00643079" w:rsidP="008E00D6">
      <w:pPr>
        <w:jc w:val="both"/>
        <w:rPr>
          <w:rFonts w:ascii="Helvetica Neue" w:hAnsi="Helvetica Neue"/>
          <w:color w:val="000000" w:themeColor="text1"/>
          <w:sz w:val="20"/>
          <w:szCs w:val="20"/>
          <w:lang w:eastAsia="en-US"/>
        </w:rPr>
      </w:pPr>
      <w:r w:rsidRPr="008E00D6">
        <w:rPr>
          <w:rFonts w:ascii="Helvetica Neue" w:hAnsi="Helvetica Neue"/>
          <w:color w:val="000000" w:themeColor="text1"/>
          <w:sz w:val="20"/>
          <w:szCs w:val="20"/>
          <w:lang w:eastAsia="en-US"/>
        </w:rPr>
        <w:t xml:space="preserve">Si, è possibile personalizzare la profumazione dei rivestimenti creativi 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>Pura</w:t>
      </w:r>
      <w:r w:rsidRPr="008E00D6">
        <w:rPr>
          <w:rFonts w:ascii="Helvetica Neue" w:hAnsi="Helvetica Neue"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>essenza</w:t>
      </w:r>
      <w:r w:rsidRPr="008E00D6">
        <w:rPr>
          <w:rFonts w:ascii="Helvetica Neue" w:hAnsi="Helvetica Neue"/>
          <w:color w:val="000000" w:themeColor="text1"/>
          <w:sz w:val="20"/>
          <w:szCs w:val="20"/>
          <w:lang w:eastAsia="en-US"/>
        </w:rPr>
        <w:t xml:space="preserve"> con particolari fragranze scelte “a progetto”; questo comporta un aumento dei costi che saranno oggetto delle singole valutazioni progettuali. </w:t>
      </w:r>
    </w:p>
    <w:p w14:paraId="4BFD9D2B" w14:textId="77777777" w:rsidR="005C3ED6" w:rsidRPr="008E00D6" w:rsidRDefault="005C3ED6" w:rsidP="008E00D6">
      <w:pPr>
        <w:jc w:val="both"/>
        <w:rPr>
          <w:rFonts w:ascii="Helvetica Neue" w:hAnsi="Helvetica Neue"/>
          <w:color w:val="000000" w:themeColor="text1"/>
          <w:sz w:val="20"/>
          <w:szCs w:val="20"/>
          <w:lang w:eastAsia="en-US"/>
        </w:rPr>
      </w:pPr>
    </w:p>
    <w:p w14:paraId="5673DD45" w14:textId="77777777" w:rsidR="00643079" w:rsidRPr="008E00D6" w:rsidRDefault="00643079" w:rsidP="008E00D6">
      <w:pPr>
        <w:jc w:val="both"/>
        <w:rPr>
          <w:rFonts w:ascii="Helvetica Neue" w:hAnsi="Helvetica Neue"/>
          <w:b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18. Perché scegliere i rivestimenti creativi Pura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essenza anziché quelli profumati La Via dei Sensi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b/>
          <w:color w:val="000000" w:themeColor="text1"/>
          <w:sz w:val="20"/>
          <w:szCs w:val="20"/>
        </w:rPr>
        <w:t>?</w:t>
      </w:r>
    </w:p>
    <w:p w14:paraId="35FC799B" w14:textId="212F7F3F" w:rsidR="00643079" w:rsidRPr="008E00D6" w:rsidRDefault="00643079" w:rsidP="008E00D6">
      <w:pPr>
        <w:jc w:val="both"/>
        <w:rPr>
          <w:rFonts w:ascii="Helvetica Neue" w:hAnsi="Helvetica Neue"/>
          <w:color w:val="000000" w:themeColor="text1"/>
          <w:sz w:val="20"/>
          <w:szCs w:val="20"/>
        </w:rPr>
      </w:pPr>
      <w:r w:rsidRPr="008E00D6">
        <w:rPr>
          <w:rFonts w:ascii="Helvetica Neue" w:hAnsi="Helvetica Neue"/>
          <w:color w:val="000000" w:themeColor="text1"/>
          <w:sz w:val="20"/>
          <w:szCs w:val="20"/>
        </w:rPr>
        <w:t>I rivestimenti creativi Pura</w:t>
      </w:r>
      <w:r w:rsidRPr="008E00D6">
        <w:rPr>
          <w:rFonts w:ascii="Helvetica Neue" w:hAnsi="Helvetica Neue"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>essenza integrano nella superfice la protezione antibatterica e poiche’ la profumazione decade nel giro di pochi mesi, consentono di poter cambiare piu’ frequentemente la fragranza adattandola ai gusti del momento o al variare delle stagioni. I rivestimenti creativi Pura</w:t>
      </w:r>
      <w:r w:rsidRPr="008E00D6">
        <w:rPr>
          <w:rFonts w:ascii="Helvetica Neue" w:hAnsi="Helvetica Neue"/>
          <w:color w:val="000000" w:themeColor="text1"/>
          <w:sz w:val="20"/>
          <w:szCs w:val="20"/>
          <w:vertAlign w:val="superscript"/>
        </w:rPr>
        <w:t>©</w:t>
      </w:r>
      <w:r w:rsidRPr="008E00D6">
        <w:rPr>
          <w:rFonts w:ascii="Helvetica Neue" w:hAnsi="Helvetica Neue"/>
          <w:color w:val="000000" w:themeColor="text1"/>
          <w:sz w:val="20"/>
          <w:szCs w:val="20"/>
        </w:rPr>
        <w:t>essenza sono quindi la scelta giusta per chi vuole avere la protezione antibatterica con in più, la possibilità di cambiare frequentemente la profumazione.</w:t>
      </w:r>
    </w:p>
    <w:p w14:paraId="39D95872" w14:textId="4BEC7B9A" w:rsidR="00B83CFE" w:rsidRPr="008E00D6" w:rsidRDefault="00B83CFE" w:rsidP="00B83CFE">
      <w:pPr>
        <w:rPr>
          <w:rFonts w:ascii="Helvetica Neue" w:hAnsi="Helvetica Neue" w:cs="Helvetica"/>
          <w:b/>
          <w:color w:val="000000" w:themeColor="text1"/>
          <w:sz w:val="20"/>
          <w:szCs w:val="20"/>
        </w:rPr>
      </w:pPr>
    </w:p>
    <w:p w14:paraId="5DFBC171" w14:textId="63FFFE87" w:rsidR="00875A29" w:rsidRPr="008E00D6" w:rsidRDefault="00875A29" w:rsidP="00606E9C">
      <w:pPr>
        <w:autoSpaceDE w:val="0"/>
        <w:autoSpaceDN w:val="0"/>
        <w:adjustRightInd w:val="0"/>
        <w:rPr>
          <w:rFonts w:ascii="Helvetica Neue" w:hAnsi="Helvetica Neue" w:cs="Times New Roman"/>
          <w:b/>
          <w:bCs/>
          <w:color w:val="000000" w:themeColor="text1"/>
          <w:sz w:val="20"/>
          <w:szCs w:val="20"/>
        </w:rPr>
      </w:pPr>
    </w:p>
    <w:p w14:paraId="21A6549E" w14:textId="776AF8C0" w:rsidR="000E3A3B" w:rsidRPr="008E00D6" w:rsidRDefault="00B84810" w:rsidP="00B84810">
      <w:pPr>
        <w:rPr>
          <w:rFonts w:ascii="Helvetica Neue" w:hAnsi="Helvetica Neue"/>
          <w:noProof/>
          <w:color w:val="000000" w:themeColor="text1"/>
        </w:rPr>
      </w:pPr>
      <w:r w:rsidRPr="008E00D6">
        <w:rPr>
          <w:rFonts w:ascii="Helvetica Neue" w:hAnsi="Helvetica Neue"/>
          <w:noProof/>
          <w:color w:val="000000" w:themeColor="text1"/>
        </w:rPr>
        <w:t xml:space="preserve">     </w:t>
      </w:r>
    </w:p>
    <w:p w14:paraId="7709927B" w14:textId="6ED46EF6" w:rsidR="00BA54AC" w:rsidRPr="008E00D6" w:rsidRDefault="005C3ED6">
      <w:pPr>
        <w:rPr>
          <w:rFonts w:ascii="Helvetica Neue" w:hAnsi="Helvetica Neue"/>
          <w:color w:val="000000" w:themeColor="text1"/>
        </w:rPr>
      </w:pPr>
      <w:r w:rsidRPr="008E00D6">
        <w:rPr>
          <w:rFonts w:ascii="Helvetica Neue" w:hAnsi="Helvetica Neue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5F35722" wp14:editId="31B1259C">
                <wp:simplePos x="0" y="0"/>
                <wp:positionH relativeFrom="margin">
                  <wp:posOffset>-51435</wp:posOffset>
                </wp:positionH>
                <wp:positionV relativeFrom="margin">
                  <wp:posOffset>7403888</wp:posOffset>
                </wp:positionV>
                <wp:extent cx="2345055" cy="98679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5055" cy="986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75C701F" w14:textId="77777777" w:rsidR="003E151C" w:rsidRPr="007659CD" w:rsidRDefault="003E151C" w:rsidP="003E151C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Per informazioni e immagini </w:t>
                            </w:r>
                          </w:p>
                          <w:p w14:paraId="40462523" w14:textId="77777777" w:rsidR="003E151C" w:rsidRPr="007659CD" w:rsidRDefault="003E151C" w:rsidP="003E151C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in alta risoluzione</w:t>
                            </w:r>
                          </w:p>
                          <w:p w14:paraId="5E0B7B51" w14:textId="77777777" w:rsidR="003E151C" w:rsidRPr="007659CD" w:rsidRDefault="003E151C" w:rsidP="003E151C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7659CD"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7986B6D4" w14:textId="76EF3E39" w:rsidR="003E151C" w:rsidRPr="007659CD" w:rsidRDefault="003E151C" w:rsidP="003E151C">
                            <w:pPr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tac comunic@zione</w:t>
                            </w:r>
                            <w:r w:rsidRPr="007659CD"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  <w:t xml:space="preserve"> milano|genova</w:t>
                            </w:r>
                          </w:p>
                          <w:p w14:paraId="4020CC24" w14:textId="77777777" w:rsidR="003E151C" w:rsidRPr="007659CD" w:rsidRDefault="003E151C" w:rsidP="003E151C">
                            <w:pPr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  <w:t xml:space="preserve">tel +39 02 48517618 | 0185 351616 </w:t>
                            </w:r>
                          </w:p>
                          <w:p w14:paraId="454454EC" w14:textId="77777777" w:rsidR="003E151C" w:rsidRPr="007659CD" w:rsidRDefault="003E151C" w:rsidP="003E151C">
                            <w:pPr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  <w:t>press@taconline.it | www.taconline.it</w:t>
                            </w:r>
                          </w:p>
                          <w:p w14:paraId="43191528" w14:textId="77777777" w:rsidR="007659CD" w:rsidRPr="00B84810" w:rsidRDefault="007659C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5F35722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4.05pt;margin-top:583pt;width:184.65pt;height:77.7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" filled="f" stroked="f">
                <v:textbox>
                  <w:txbxContent>
                    <w:p w14:paraId="475C701F" w14:textId="77777777" w:rsidR="003E151C" w:rsidRPr="007659CD" w:rsidRDefault="003E151C" w:rsidP="003E151C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Per informazioni e immagini </w:t>
                      </w:r>
                    </w:p>
                    <w:p w14:paraId="40462523" w14:textId="77777777" w:rsidR="003E151C" w:rsidRPr="007659CD" w:rsidRDefault="003E151C" w:rsidP="003E151C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in alta risoluzione</w:t>
                      </w:r>
                    </w:p>
                    <w:p w14:paraId="5E0B7B51" w14:textId="77777777" w:rsidR="003E151C" w:rsidRPr="007659CD" w:rsidRDefault="003E151C" w:rsidP="003E151C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7986B6D4" w14:textId="76EF3E39" w:rsidR="003E151C" w:rsidRPr="007659CD" w:rsidRDefault="003E151C" w:rsidP="003E151C">
                      <w:pPr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color w:val="000307"/>
                          <w:sz w:val="18"/>
                          <w:szCs w:val="18"/>
                        </w:rPr>
                        <w:t>tac comunic@zione</w:t>
                      </w:r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4020CC24" w14:textId="77777777" w:rsidR="003E151C" w:rsidRPr="007659CD" w:rsidRDefault="003E151C" w:rsidP="003E151C">
                      <w:pPr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</w:pPr>
                      <w:r w:rsidRPr="007659CD"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  <w:t xml:space="preserve">tel +39 02 48517618 | 0185 351616 </w:t>
                      </w:r>
                    </w:p>
                    <w:p w14:paraId="454454EC" w14:textId="77777777" w:rsidR="003E151C" w:rsidRPr="007659CD" w:rsidRDefault="003E151C" w:rsidP="003E151C">
                      <w:pPr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</w:pPr>
                      <w:r w:rsidRPr="007659CD"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  <w:t>press@taconline.it | www.taconline.it</w:t>
                      </w:r>
                    </w:p>
                    <w:p w14:paraId="43191528" w14:textId="77777777" w:rsidR="007659CD" w:rsidRPr="00B84810" w:rsidRDefault="007659C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8E00D6">
        <w:rPr>
          <w:rFonts w:ascii="Helvetica Neue" w:hAnsi="Helvetica Neue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C55ED50" wp14:editId="5F0EB6C8">
                <wp:simplePos x="0" y="0"/>
                <wp:positionH relativeFrom="column">
                  <wp:posOffset>3453130</wp:posOffset>
                </wp:positionH>
                <wp:positionV relativeFrom="paragraph">
                  <wp:posOffset>141605</wp:posOffset>
                </wp:positionV>
                <wp:extent cx="3108960" cy="894080"/>
                <wp:effectExtent l="0" t="0" r="0" b="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8960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6C720" w14:textId="70FF147F" w:rsidR="001D749E" w:rsidRPr="00E94F69" w:rsidRDefault="001D749E" w:rsidP="00BA54A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PIXIE </w:t>
                            </w:r>
                            <w:r w:rsidR="00D216EC"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Group 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s.r.l.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  <w:t>Rivestimenti_creativi© a basso spessore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Via Larga, 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26/c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44042 Cento (FE)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ph. +39 051 900473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hyperlink r:id="rId9" w:history="1">
                              <w:r w:rsidR="00E94F69" w:rsidRPr="00E94F69">
                                <w:rPr>
                                  <w:rStyle w:val="Collegamentoipertestuale"/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u w:val="none"/>
                                </w:rPr>
                                <w:t>info@pixieonweb.com</w:t>
                              </w:r>
                            </w:hyperlink>
                            <w:r w:rsidR="00E94F69" w:rsidRPr="00E94F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94F6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- </w:t>
                            </w:r>
                            <w:hyperlink r:id="rId10" w:history="1">
                              <w:r w:rsidRPr="00E94F69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www.pixieonweb.com</w:t>
                              </w:r>
                            </w:hyperlink>
                          </w:p>
                          <w:p w14:paraId="396C948E" w14:textId="6C33AD7F" w:rsidR="007659CD" w:rsidRDefault="007659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55ED50" id="Casella di testo 5" o:spid="_x0000_s1027" type="#_x0000_t202" style="position:absolute;margin-left:271.9pt;margin-top:11.15pt;width:244.8pt;height:70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" filled="f" stroked="f">
                <v:textbox>
                  <w:txbxContent>
                    <w:p w14:paraId="0476C720" w14:textId="70FF147F" w:rsidR="001D749E" w:rsidRPr="00E94F69" w:rsidRDefault="001D749E" w:rsidP="00BA54AC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t xml:space="preserve">PIXIE </w:t>
                      </w:r>
                      <w:r w:rsidR="00D216EC"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t xml:space="preserve">Group </w:t>
                      </w:r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t>s.r.l.</w:t>
                      </w:r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t>Rivestimenti_creativi</w:t>
                      </w:r>
                      <w:proofErr w:type="spellEnd"/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t>© a basso spessore</w:t>
                      </w:r>
                      <w:r w:rsidRPr="00D216EC">
                        <w:rPr>
                          <w:rFonts w:ascii="Helvetica" w:eastAsia="Times New Roman" w:hAnsi="Helvetica" w:cs="Times New Roman"/>
                          <w:sz w:val="18"/>
                          <w:szCs w:val="18"/>
                        </w:rPr>
                        <w:br/>
                      </w:r>
                      <w:r w:rsidRPr="00D216EC">
                        <w:rPr>
                          <w:rFonts w:ascii="Helvetica" w:eastAsia="Times New Roman" w:hAnsi="Helvetica" w:cs="Times New Roman"/>
                          <w:sz w:val="18"/>
                          <w:szCs w:val="18"/>
                          <w:shd w:val="clear" w:color="auto" w:fill="FFFFFF"/>
                        </w:rPr>
                        <w:t xml:space="preserve">Via Larga, 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26/c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</w:rPr>
                        <w:t xml:space="preserve"> - 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44042 Cento (FE)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ph</w:t>
                      </w:r>
                      <w:proofErr w:type="spellEnd"/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. +39 051 900473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hyperlink r:id="rId11" w:history="1">
                        <w:r w:rsidR="00E94F69" w:rsidRPr="00E94F69">
                          <w:rPr>
                            <w:rStyle w:val="Collegamentoipertestuale"/>
                            <w:rFonts w:ascii="Arial" w:hAnsi="Arial" w:cs="Arial"/>
                            <w:b/>
                            <w:bCs/>
                            <w:color w:val="000000" w:themeColor="text1"/>
                            <w:sz w:val="18"/>
                            <w:szCs w:val="18"/>
                            <w:u w:val="none"/>
                          </w:rPr>
                          <w:t>info@pixieonweb.com</w:t>
                        </w:r>
                      </w:hyperlink>
                      <w:r w:rsidR="00E94F69" w:rsidRPr="00E94F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E94F69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- </w:t>
                      </w:r>
                      <w:hyperlink r:id="rId12" w:history="1">
                        <w:r w:rsidRPr="00E94F69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www.pixieonweb.com</w:t>
                        </w:r>
                      </w:hyperlink>
                    </w:p>
                    <w:p w14:paraId="396C948E" w14:textId="6C33AD7F" w:rsidR="007659CD" w:rsidRDefault="007659CD"/>
                  </w:txbxContent>
                </v:textbox>
                <w10:wrap type="square"/>
              </v:shape>
            </w:pict>
          </mc:Fallback>
        </mc:AlternateContent>
      </w:r>
    </w:p>
    <w:sectPr w:rsidR="00BA54AC" w:rsidRPr="008E00D6" w:rsidSect="004D3BF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20"/>
      <w:pgMar w:top="518" w:right="1134" w:bottom="794" w:left="1134" w:header="480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FF0306" w14:textId="77777777" w:rsidR="0076019D" w:rsidRDefault="0076019D" w:rsidP="00781141">
      <w:r>
        <w:separator/>
      </w:r>
    </w:p>
  </w:endnote>
  <w:endnote w:type="continuationSeparator" w:id="0">
    <w:p w14:paraId="27DA0288" w14:textId="77777777" w:rsidR="0076019D" w:rsidRDefault="0076019D" w:rsidP="0078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PT Sans">
    <w:panose1 w:val="020B0503020203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C055D" w14:textId="77777777" w:rsidR="003163A5" w:rsidRDefault="003163A5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8A8C06" w14:textId="77777777" w:rsidR="003163A5" w:rsidRDefault="003163A5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3B9B29" w14:textId="77777777" w:rsidR="003163A5" w:rsidRDefault="003163A5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C448E0" w14:textId="77777777" w:rsidR="0076019D" w:rsidRDefault="0076019D" w:rsidP="00781141">
      <w:r>
        <w:separator/>
      </w:r>
    </w:p>
  </w:footnote>
  <w:footnote w:type="continuationSeparator" w:id="0">
    <w:p w14:paraId="2311131D" w14:textId="77777777" w:rsidR="0076019D" w:rsidRDefault="0076019D" w:rsidP="0078114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6D0CDE" w14:textId="77777777" w:rsidR="003163A5" w:rsidRDefault="003163A5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F77FBD" w14:textId="044D898F" w:rsidR="005C3ED6" w:rsidRDefault="005C3ED6" w:rsidP="005C3ED6">
    <w:pPr>
      <w:pStyle w:val="Intestazione"/>
    </w:pPr>
    <w:r>
      <w:rPr>
        <w:noProof/>
      </w:rPr>
      <w:drawing>
        <wp:inline distT="0" distB="0" distL="0" distR="0" wp14:anchorId="26DF1339" wp14:editId="5087714B">
          <wp:extent cx="1413933" cy="948477"/>
          <wp:effectExtent l="0" t="0" r="0" b="0"/>
          <wp:docPr id="28" name="Immagine 28" descr="Macintosh HD:Users:mrobustellini:Library:Containers:com.apple.mail:Data:Library:Mail Downloads:F0FEA6F1-6AC7-4AC7-B862-32C4B2F761B9:PIXIE_grey_bcm10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robustellini:Library:Containers:com.apple.mail:Data:Library:Mail Downloads:F0FEA6F1-6AC7-4AC7-B862-32C4B2F761B9:PIXIE_grey_bcm10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859" cy="955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163A5">
      <w:tab/>
    </w:r>
    <w:r w:rsidR="003163A5">
      <w:tab/>
    </w:r>
    <w:r w:rsidR="003163A5">
      <w:rPr>
        <w:noProof/>
      </w:rPr>
      <w:drawing>
        <wp:inline distT="0" distB="0" distL="0" distR="0" wp14:anchorId="2B7E3E34" wp14:editId="4D9FA12D">
          <wp:extent cx="1539481" cy="763482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ura essenza logo 2020.pd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60947" cy="7741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17BF52" w14:textId="5D5D9566" w:rsidR="004D3BFB" w:rsidRPr="003163A5" w:rsidRDefault="004D3BFB" w:rsidP="004D3BFB">
    <w:pPr>
      <w:pStyle w:val="Corpodeltesto"/>
      <w:ind w:left="122"/>
      <w:rPr>
        <w:rFonts w:ascii="Times New Roman"/>
        <w:sz w:val="20"/>
        <w:lang w:val="it-IT"/>
      </w:rPr>
    </w:pPr>
  </w:p>
  <w:p w14:paraId="5F8389D6" w14:textId="55048A80" w:rsidR="001D749E" w:rsidRPr="003163A5" w:rsidRDefault="008D2253" w:rsidP="003163A5">
    <w:pPr>
      <w:pStyle w:val="Corpodeltesto"/>
      <w:ind w:left="122"/>
      <w:rPr>
        <w:rFonts w:ascii="Times New Roman"/>
        <w:sz w:val="20"/>
        <w:lang w:val="it-IT"/>
      </w:rPr>
    </w:pPr>
    <w:r w:rsidRPr="003163A5">
      <w:rPr>
        <w:rFonts w:ascii="Arial Nova" w:hAnsi="Arial Nova"/>
        <w:lang w:val="it-IT"/>
      </w:rPr>
      <w:tab/>
    </w:r>
    <w:r w:rsidRPr="003163A5">
      <w:rPr>
        <w:rFonts w:ascii="Arial Nova" w:hAnsi="Arial Nova"/>
        <w:lang w:val="it-IT"/>
      </w:rPr>
      <w:tab/>
    </w:r>
    <w:r w:rsidRPr="00875A29">
      <w:rPr>
        <w:rFonts w:ascii="Arial Nova" w:hAnsi="Arial Nova"/>
        <w:lang w:val="it-IT"/>
      </w:rPr>
      <w:t xml:space="preserve"> </w:t>
    </w:r>
    <w:r w:rsidRPr="008D2253">
      <w:rPr>
        <w:rFonts w:ascii="Arial Nova" w:hAnsi="Arial Nova"/>
        <w:b/>
        <w:color w:val="3F3F3F"/>
      </w:rPr>
      <w:tab/>
    </w:r>
    <w:r w:rsidRPr="008D2253">
      <w:rPr>
        <w:rFonts w:ascii="Arial Nova" w:hAnsi="Arial Nova"/>
        <w:noProof/>
      </w:rPr>
      <w:t xml:space="preserve"> 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90CA6B" w14:textId="77777777" w:rsidR="003163A5" w:rsidRDefault="003163A5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F24D8"/>
    <w:multiLevelType w:val="hybridMultilevel"/>
    <w:tmpl w:val="799E05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3BD5B0F"/>
    <w:multiLevelType w:val="hybridMultilevel"/>
    <w:tmpl w:val="612C6142"/>
    <w:lvl w:ilvl="0" w:tplc="F0F0DBB6">
      <w:numFmt w:val="bullet"/>
      <w:lvlText w:val="-"/>
      <w:lvlJc w:val="left"/>
      <w:pPr>
        <w:ind w:left="720" w:hanging="360"/>
      </w:pPr>
      <w:rPr>
        <w:rFonts w:ascii="Helvetica Neue" w:eastAsiaTheme="minorEastAsia" w:hAnsi="Helvetica Neu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1117435"/>
    <w:multiLevelType w:val="hybridMultilevel"/>
    <w:tmpl w:val="AF8896CC"/>
    <w:lvl w:ilvl="0" w:tplc="0596BD24">
      <w:numFmt w:val="bullet"/>
      <w:lvlText w:val="•"/>
      <w:lvlJc w:val="left"/>
      <w:pPr>
        <w:ind w:left="720" w:hanging="360"/>
      </w:pPr>
      <w:rPr>
        <w:rFonts w:ascii="Arial Nova" w:eastAsiaTheme="minorEastAsia" w:hAnsi="Arial Nov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8C21E9"/>
    <w:multiLevelType w:val="hybridMultilevel"/>
    <w:tmpl w:val="42980F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DF3"/>
    <w:rsid w:val="00027EF7"/>
    <w:rsid w:val="000519AF"/>
    <w:rsid w:val="00052DD2"/>
    <w:rsid w:val="00063346"/>
    <w:rsid w:val="00074019"/>
    <w:rsid w:val="000E26EE"/>
    <w:rsid w:val="000E3A3B"/>
    <w:rsid w:val="000F6CB6"/>
    <w:rsid w:val="001012DE"/>
    <w:rsid w:val="00131D03"/>
    <w:rsid w:val="001624A6"/>
    <w:rsid w:val="00167C40"/>
    <w:rsid w:val="001951BD"/>
    <w:rsid w:val="001A2DF1"/>
    <w:rsid w:val="001A3A02"/>
    <w:rsid w:val="001C7A44"/>
    <w:rsid w:val="001D6A40"/>
    <w:rsid w:val="001D749E"/>
    <w:rsid w:val="001F4370"/>
    <w:rsid w:val="001F51A7"/>
    <w:rsid w:val="0020786E"/>
    <w:rsid w:val="0027548C"/>
    <w:rsid w:val="002859D5"/>
    <w:rsid w:val="002A0A2B"/>
    <w:rsid w:val="002A605C"/>
    <w:rsid w:val="002C3EFC"/>
    <w:rsid w:val="002D4084"/>
    <w:rsid w:val="003163A5"/>
    <w:rsid w:val="00364949"/>
    <w:rsid w:val="00372AD6"/>
    <w:rsid w:val="0038364B"/>
    <w:rsid w:val="003E151C"/>
    <w:rsid w:val="003F1BAF"/>
    <w:rsid w:val="00410F52"/>
    <w:rsid w:val="0045207F"/>
    <w:rsid w:val="004A7398"/>
    <w:rsid w:val="004D3BFB"/>
    <w:rsid w:val="005773CD"/>
    <w:rsid w:val="005A2185"/>
    <w:rsid w:val="005A7E63"/>
    <w:rsid w:val="005B6470"/>
    <w:rsid w:val="005C3ED6"/>
    <w:rsid w:val="005E285B"/>
    <w:rsid w:val="005F5574"/>
    <w:rsid w:val="00606E9C"/>
    <w:rsid w:val="00643079"/>
    <w:rsid w:val="00672F97"/>
    <w:rsid w:val="006D2881"/>
    <w:rsid w:val="006F0E33"/>
    <w:rsid w:val="00703501"/>
    <w:rsid w:val="007268A6"/>
    <w:rsid w:val="0076019D"/>
    <w:rsid w:val="007659CD"/>
    <w:rsid w:val="00781141"/>
    <w:rsid w:val="007824C4"/>
    <w:rsid w:val="007967E9"/>
    <w:rsid w:val="007A70E9"/>
    <w:rsid w:val="007C2651"/>
    <w:rsid w:val="007C4451"/>
    <w:rsid w:val="007E02D6"/>
    <w:rsid w:val="007F6109"/>
    <w:rsid w:val="00821EA1"/>
    <w:rsid w:val="00875A29"/>
    <w:rsid w:val="008961FA"/>
    <w:rsid w:val="008C2D93"/>
    <w:rsid w:val="008D2253"/>
    <w:rsid w:val="008E00D6"/>
    <w:rsid w:val="009C7FE7"/>
    <w:rsid w:val="00A230F5"/>
    <w:rsid w:val="00A30D30"/>
    <w:rsid w:val="00A42BAD"/>
    <w:rsid w:val="00A50991"/>
    <w:rsid w:val="00A71E56"/>
    <w:rsid w:val="00A81478"/>
    <w:rsid w:val="00AC2304"/>
    <w:rsid w:val="00AD29E2"/>
    <w:rsid w:val="00B82432"/>
    <w:rsid w:val="00B83CFE"/>
    <w:rsid w:val="00B84810"/>
    <w:rsid w:val="00BA54AC"/>
    <w:rsid w:val="00BE01F8"/>
    <w:rsid w:val="00CA367A"/>
    <w:rsid w:val="00CB1DF3"/>
    <w:rsid w:val="00CB4C58"/>
    <w:rsid w:val="00CF7B90"/>
    <w:rsid w:val="00D216EC"/>
    <w:rsid w:val="00D45CDB"/>
    <w:rsid w:val="00D74BD2"/>
    <w:rsid w:val="00D7651F"/>
    <w:rsid w:val="00DE0A54"/>
    <w:rsid w:val="00DF153A"/>
    <w:rsid w:val="00E01962"/>
    <w:rsid w:val="00E115B9"/>
    <w:rsid w:val="00E13D6B"/>
    <w:rsid w:val="00E233DF"/>
    <w:rsid w:val="00E63589"/>
    <w:rsid w:val="00E94F69"/>
    <w:rsid w:val="00ED6DE3"/>
    <w:rsid w:val="00F217BD"/>
    <w:rsid w:val="00F2391D"/>
    <w:rsid w:val="00F25C9A"/>
    <w:rsid w:val="00F84FDC"/>
    <w:rsid w:val="00FD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CEAA84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paragraph" w:styleId="Titolo2">
    <w:name w:val="heading 2"/>
    <w:basedOn w:val="Normale"/>
    <w:link w:val="Titolo2Carattere"/>
    <w:uiPriority w:val="9"/>
    <w:qFormat/>
    <w:rsid w:val="007268A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81141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81141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114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81141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A81478"/>
    <w:rPr>
      <w:color w:val="0000FF"/>
      <w:u w:val="singl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7268A6"/>
    <w:rPr>
      <w:rFonts w:ascii="Times New Roman" w:eastAsia="Times New Roman" w:hAnsi="Times New Roman"/>
      <w:b/>
      <w:bCs/>
      <w:sz w:val="36"/>
      <w:szCs w:val="36"/>
    </w:rPr>
  </w:style>
  <w:style w:type="paragraph" w:styleId="NormaleWeb">
    <w:name w:val="Normal (Web)"/>
    <w:basedOn w:val="Normale"/>
    <w:uiPriority w:val="99"/>
    <w:unhideWhenUsed/>
    <w:rsid w:val="007268A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Caratterepredefinitoparagrafo"/>
    <w:rsid w:val="007268A6"/>
  </w:style>
  <w:style w:type="character" w:styleId="Enfasigrassetto">
    <w:name w:val="Strong"/>
    <w:basedOn w:val="Caratterepredefinitoparagrafo"/>
    <w:uiPriority w:val="22"/>
    <w:qFormat/>
    <w:rsid w:val="007268A6"/>
    <w:rPr>
      <w:b/>
      <w:bCs/>
    </w:rPr>
  </w:style>
  <w:style w:type="paragraph" w:styleId="Paragrafoelenco">
    <w:name w:val="List Paragraph"/>
    <w:basedOn w:val="Normale"/>
    <w:uiPriority w:val="34"/>
    <w:qFormat/>
    <w:rsid w:val="00CF7B9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fwb">
    <w:name w:val="fwb"/>
    <w:basedOn w:val="Caratterepredefinitoparagrafo"/>
    <w:rsid w:val="0027548C"/>
  </w:style>
  <w:style w:type="character" w:customStyle="1" w:styleId="fsm">
    <w:name w:val="fsm"/>
    <w:basedOn w:val="Caratterepredefinitoparagrafo"/>
    <w:rsid w:val="0027548C"/>
  </w:style>
  <w:style w:type="character" w:customStyle="1" w:styleId="timestampcontent">
    <w:name w:val="timestampcontent"/>
    <w:basedOn w:val="Caratterepredefinitoparagrafo"/>
    <w:rsid w:val="0027548C"/>
  </w:style>
  <w:style w:type="character" w:customStyle="1" w:styleId="6spk">
    <w:name w:val="_6spk"/>
    <w:basedOn w:val="Caratterepredefinitoparagrafo"/>
    <w:rsid w:val="0027548C"/>
  </w:style>
  <w:style w:type="character" w:customStyle="1" w:styleId="textexposedshow">
    <w:name w:val="text_exposed_show"/>
    <w:basedOn w:val="Caratterepredefinitoparagrafo"/>
    <w:rsid w:val="0027548C"/>
  </w:style>
  <w:style w:type="character" w:customStyle="1" w:styleId="58cl">
    <w:name w:val="_58cl"/>
    <w:basedOn w:val="Caratterepredefinitoparagrafo"/>
    <w:rsid w:val="0027548C"/>
  </w:style>
  <w:style w:type="character" w:customStyle="1" w:styleId="58cm">
    <w:name w:val="_58cm"/>
    <w:basedOn w:val="Caratterepredefinitoparagrafo"/>
    <w:rsid w:val="0027548C"/>
  </w:style>
  <w:style w:type="character" w:styleId="Collegamentovisitato">
    <w:name w:val="FollowedHyperlink"/>
    <w:basedOn w:val="Caratterepredefinitoparagrafo"/>
    <w:uiPriority w:val="99"/>
    <w:semiHidden/>
    <w:unhideWhenUsed/>
    <w:rsid w:val="0027548C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8D225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8D2253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val="en-US" w:eastAsia="en-US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8D2253"/>
    <w:rPr>
      <w:rFonts w:ascii="Verdana" w:eastAsia="Verdana" w:hAnsi="Verdana" w:cs="Verdana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paragraph" w:styleId="Titolo2">
    <w:name w:val="heading 2"/>
    <w:basedOn w:val="Normale"/>
    <w:link w:val="Titolo2Carattere"/>
    <w:uiPriority w:val="9"/>
    <w:qFormat/>
    <w:rsid w:val="007268A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81141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81141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114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81141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A81478"/>
    <w:rPr>
      <w:color w:val="0000FF"/>
      <w:u w:val="singl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7268A6"/>
    <w:rPr>
      <w:rFonts w:ascii="Times New Roman" w:eastAsia="Times New Roman" w:hAnsi="Times New Roman"/>
      <w:b/>
      <w:bCs/>
      <w:sz w:val="36"/>
      <w:szCs w:val="36"/>
    </w:rPr>
  </w:style>
  <w:style w:type="paragraph" w:styleId="NormaleWeb">
    <w:name w:val="Normal (Web)"/>
    <w:basedOn w:val="Normale"/>
    <w:uiPriority w:val="99"/>
    <w:unhideWhenUsed/>
    <w:rsid w:val="007268A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Caratterepredefinitoparagrafo"/>
    <w:rsid w:val="007268A6"/>
  </w:style>
  <w:style w:type="character" w:styleId="Enfasigrassetto">
    <w:name w:val="Strong"/>
    <w:basedOn w:val="Caratterepredefinitoparagrafo"/>
    <w:uiPriority w:val="22"/>
    <w:qFormat/>
    <w:rsid w:val="007268A6"/>
    <w:rPr>
      <w:b/>
      <w:bCs/>
    </w:rPr>
  </w:style>
  <w:style w:type="paragraph" w:styleId="Paragrafoelenco">
    <w:name w:val="List Paragraph"/>
    <w:basedOn w:val="Normale"/>
    <w:uiPriority w:val="34"/>
    <w:qFormat/>
    <w:rsid w:val="00CF7B9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fwb">
    <w:name w:val="fwb"/>
    <w:basedOn w:val="Caratterepredefinitoparagrafo"/>
    <w:rsid w:val="0027548C"/>
  </w:style>
  <w:style w:type="character" w:customStyle="1" w:styleId="fsm">
    <w:name w:val="fsm"/>
    <w:basedOn w:val="Caratterepredefinitoparagrafo"/>
    <w:rsid w:val="0027548C"/>
  </w:style>
  <w:style w:type="character" w:customStyle="1" w:styleId="timestampcontent">
    <w:name w:val="timestampcontent"/>
    <w:basedOn w:val="Caratterepredefinitoparagrafo"/>
    <w:rsid w:val="0027548C"/>
  </w:style>
  <w:style w:type="character" w:customStyle="1" w:styleId="6spk">
    <w:name w:val="_6spk"/>
    <w:basedOn w:val="Caratterepredefinitoparagrafo"/>
    <w:rsid w:val="0027548C"/>
  </w:style>
  <w:style w:type="character" w:customStyle="1" w:styleId="textexposedshow">
    <w:name w:val="text_exposed_show"/>
    <w:basedOn w:val="Caratterepredefinitoparagrafo"/>
    <w:rsid w:val="0027548C"/>
  </w:style>
  <w:style w:type="character" w:customStyle="1" w:styleId="58cl">
    <w:name w:val="_58cl"/>
    <w:basedOn w:val="Caratterepredefinitoparagrafo"/>
    <w:rsid w:val="0027548C"/>
  </w:style>
  <w:style w:type="character" w:customStyle="1" w:styleId="58cm">
    <w:name w:val="_58cm"/>
    <w:basedOn w:val="Caratterepredefinitoparagrafo"/>
    <w:rsid w:val="0027548C"/>
  </w:style>
  <w:style w:type="character" w:styleId="Collegamentovisitato">
    <w:name w:val="FollowedHyperlink"/>
    <w:basedOn w:val="Caratterepredefinitoparagrafo"/>
    <w:uiPriority w:val="99"/>
    <w:semiHidden/>
    <w:unhideWhenUsed/>
    <w:rsid w:val="0027548C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8D225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8D2253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val="en-US" w:eastAsia="en-US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8D2253"/>
    <w:rPr>
      <w:rFonts w:ascii="Verdana" w:eastAsia="Verdana" w:hAnsi="Verdana" w:cs="Verdana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532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8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5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8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5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1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4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76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48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5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6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74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22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73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48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937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396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78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info@pixieonweb.com" TargetMode="External"/><Relationship Id="rId20" Type="http://schemas.openxmlformats.org/officeDocument/2006/relationships/theme" Target="theme/theme1.xml"/><Relationship Id="rId10" Type="http://schemas.openxmlformats.org/officeDocument/2006/relationships/hyperlink" Target="http://www.pixieonweb.com/" TargetMode="External"/><Relationship Id="rId11" Type="http://schemas.openxmlformats.org/officeDocument/2006/relationships/hyperlink" Target="mailto:info@pixieonweb.com" TargetMode="External"/><Relationship Id="rId12" Type="http://schemas.openxmlformats.org/officeDocument/2006/relationships/hyperlink" Target="http://www.pixieonweb.com/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header" Target="header3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Relationship Id="rId2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1447</Words>
  <Characters>8250</Characters>
  <Application>Microsoft Macintosh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9678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Demo</cp:lastModifiedBy>
  <cp:revision>5</cp:revision>
  <cp:lastPrinted>2020-03-26T16:01:00Z</cp:lastPrinted>
  <dcterms:created xsi:type="dcterms:W3CDTF">2020-03-26T16:02:00Z</dcterms:created>
  <dcterms:modified xsi:type="dcterms:W3CDTF">2020-03-27T15:16:00Z</dcterms:modified>
</cp:coreProperties>
</file>