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599D5" w14:textId="77777777" w:rsidR="00D116E9" w:rsidRDefault="00D116E9">
      <w:pPr>
        <w:spacing w:line="276" w:lineRule="auto"/>
        <w:jc w:val="both"/>
        <w:rPr>
          <w:rFonts w:ascii="Arial" w:eastAsia="Arial" w:hAnsi="Arial" w:cs="Arial"/>
          <w:smallCaps/>
          <w:sz w:val="20"/>
          <w:szCs w:val="20"/>
        </w:rPr>
      </w:pPr>
    </w:p>
    <w:p w14:paraId="6B3B502D" w14:textId="77777777" w:rsidR="00D116E9" w:rsidRDefault="00352813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it-IT" w:eastAsia="it-IT"/>
        </w:rPr>
        <w:drawing>
          <wp:inline distT="114300" distB="114300" distL="114300" distR="114300" wp14:anchorId="17ACEC81" wp14:editId="5FF9C157">
            <wp:extent cx="2319338" cy="399550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9338" cy="39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D7FB958" w14:textId="77777777" w:rsidR="00D116E9" w:rsidRDefault="00D116E9">
      <w:pPr>
        <w:spacing w:line="276" w:lineRule="auto"/>
        <w:rPr>
          <w:rFonts w:ascii="Arial" w:eastAsia="Arial" w:hAnsi="Arial" w:cs="Arial"/>
          <w:color w:val="222222"/>
          <w:sz w:val="20"/>
          <w:szCs w:val="20"/>
          <w:highlight w:val="white"/>
        </w:rPr>
      </w:pPr>
    </w:p>
    <w:p w14:paraId="07F64D7F" w14:textId="77777777" w:rsidR="00D116E9" w:rsidRDefault="00352813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0F07C387" w14:textId="77777777" w:rsidR="00D116E9" w:rsidRDefault="00352813">
      <w:pPr>
        <w:spacing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FOR IMMEDIATE RELEASE</w:t>
      </w:r>
    </w:p>
    <w:p w14:paraId="37E4C2F9" w14:textId="77777777" w:rsidR="00D116E9" w:rsidRDefault="00352813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E189562" w14:textId="0E33EAE9" w:rsidR="00D116E9" w:rsidRDefault="0035281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GRAFF’S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®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NEW </w:t>
      </w:r>
      <w:r w:rsidR="00DD4742">
        <w:rPr>
          <w:rFonts w:ascii="Arial" w:eastAsia="Arial" w:hAnsi="Arial" w:cs="Arial"/>
          <w:b/>
          <w:color w:val="000000"/>
          <w:sz w:val="20"/>
          <w:szCs w:val="20"/>
        </w:rPr>
        <w:t xml:space="preserve">BRUSHED GOLD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VINTAGE COLLECTION </w:t>
      </w:r>
      <w:r>
        <w:rPr>
          <w:rFonts w:ascii="Arial" w:eastAsia="Arial" w:hAnsi="Arial" w:cs="Arial"/>
          <w:b/>
          <w:sz w:val="20"/>
          <w:szCs w:val="20"/>
        </w:rPr>
        <w:t>EMBRACES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INDUSTRIA</w:t>
      </w:r>
      <w:r>
        <w:rPr>
          <w:rFonts w:ascii="Arial" w:eastAsia="Arial" w:hAnsi="Arial" w:cs="Arial"/>
          <w:b/>
          <w:sz w:val="20"/>
          <w:szCs w:val="20"/>
        </w:rPr>
        <w:t>L STYLE</w:t>
      </w:r>
      <w:r w:rsidR="00DD4742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7027C304" w14:textId="77777777" w:rsidR="00D116E9" w:rsidRDefault="00352813">
      <w:pPr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New collection melds contemporary styling with vintage aesthetics </w:t>
      </w:r>
    </w:p>
    <w:p w14:paraId="4071584E" w14:textId="77777777" w:rsidR="00D116E9" w:rsidRDefault="00D116E9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2FB1F3ED" w14:textId="4738CF4F" w:rsidR="001C30F2" w:rsidRDefault="00DD4742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</w:rPr>
        <w:t>December</w:t>
      </w:r>
      <w:r w:rsidR="00352813">
        <w:rPr>
          <w:rFonts w:ascii="Arial" w:eastAsia="Arial" w:hAnsi="Arial" w:cs="Arial"/>
          <w:b/>
          <w:sz w:val="20"/>
          <w:szCs w:val="20"/>
        </w:rPr>
        <w:t xml:space="preserve"> 2018 —</w:t>
      </w:r>
      <w:r w:rsidR="00352813">
        <w:rPr>
          <w:rFonts w:ascii="Arial" w:eastAsia="Arial" w:hAnsi="Arial" w:cs="Arial"/>
          <w:sz w:val="20"/>
          <w:szCs w:val="20"/>
        </w:rPr>
        <w:t xml:space="preserve"> GRAFF</w:t>
      </w:r>
      <w:r w:rsidR="00352813">
        <w:rPr>
          <w:rFonts w:ascii="Arial" w:eastAsia="Arial" w:hAnsi="Arial" w:cs="Arial"/>
          <w:sz w:val="20"/>
          <w:szCs w:val="20"/>
          <w:highlight w:val="white"/>
        </w:rPr>
        <w:t>®, manufacturer of contemporary precision-engineered kitchen and bath products, has revealed the design of its latest collection, Vintage, to the European marketplace. The collection emulates the best of the industrial design paradigm</w:t>
      </w:r>
      <w:r w:rsidR="001C30F2">
        <w:rPr>
          <w:rFonts w:ascii="Arial" w:eastAsia="Arial" w:hAnsi="Arial" w:cs="Arial"/>
          <w:sz w:val="20"/>
          <w:szCs w:val="20"/>
          <w:highlight w:val="white"/>
        </w:rPr>
        <w:t xml:space="preserve">, perfectly suited to outfit metropolitan environments known for their </w:t>
      </w:r>
      <w:r w:rsidR="00022C95">
        <w:rPr>
          <w:rFonts w:ascii="Arial" w:eastAsia="Arial" w:hAnsi="Arial" w:cs="Arial"/>
          <w:sz w:val="20"/>
          <w:szCs w:val="20"/>
          <w:highlight w:val="white"/>
        </w:rPr>
        <w:t>loft</w:t>
      </w:r>
      <w:r w:rsidR="001C30F2">
        <w:rPr>
          <w:rFonts w:ascii="Arial" w:eastAsia="Arial" w:hAnsi="Arial" w:cs="Arial"/>
          <w:sz w:val="20"/>
          <w:szCs w:val="20"/>
          <w:highlight w:val="white"/>
        </w:rPr>
        <w:t xml:space="preserve"> style.</w:t>
      </w:r>
    </w:p>
    <w:p w14:paraId="050B5A0F" w14:textId="77777777" w:rsidR="00D116E9" w:rsidRDefault="00D116E9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1F8AB0C4" w14:textId="05D51DB6" w:rsidR="00D116E9" w:rsidRPr="00022C95" w:rsidRDefault="00352813" w:rsidP="00022C95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 w:rsidRPr="00DD4742">
        <w:rPr>
          <w:rFonts w:ascii="Arial" w:eastAsia="Arial" w:hAnsi="Arial" w:cs="Arial"/>
          <w:b/>
          <w:sz w:val="20"/>
          <w:szCs w:val="20"/>
        </w:rPr>
        <w:t xml:space="preserve"> Vintage Collection </w:t>
      </w:r>
      <w:r w:rsidR="008833B9">
        <w:rPr>
          <w:rFonts w:ascii="Arial" w:eastAsia="Arial" w:hAnsi="Arial" w:cs="Arial"/>
          <w:sz w:val="20"/>
          <w:szCs w:val="20"/>
        </w:rPr>
        <w:t>draws</w:t>
      </w:r>
      <w:r>
        <w:rPr>
          <w:rFonts w:ascii="Arial" w:eastAsia="Arial" w:hAnsi="Arial" w:cs="Arial"/>
          <w:sz w:val="20"/>
          <w:szCs w:val="20"/>
        </w:rPr>
        <w:t xml:space="preserve"> inspiration from the design of </w:t>
      </w:r>
      <w:r w:rsidR="00022C95">
        <w:rPr>
          <w:rFonts w:ascii="Arial" w:eastAsia="Arial" w:hAnsi="Arial" w:cs="Arial"/>
          <w:sz w:val="20"/>
          <w:szCs w:val="20"/>
        </w:rPr>
        <w:t>classic</w:t>
      </w:r>
      <w:r>
        <w:rPr>
          <w:rFonts w:ascii="Arial" w:eastAsia="Arial" w:hAnsi="Arial" w:cs="Arial"/>
          <w:sz w:val="20"/>
          <w:szCs w:val="20"/>
        </w:rPr>
        <w:t xml:space="preserve"> fire </w:t>
      </w:r>
      <w:r w:rsidR="008833B9">
        <w:rPr>
          <w:rFonts w:ascii="Arial" w:eastAsia="Arial" w:hAnsi="Arial" w:cs="Arial"/>
          <w:sz w:val="20"/>
          <w:szCs w:val="20"/>
        </w:rPr>
        <w:t>hose</w:t>
      </w:r>
      <w:r>
        <w:rPr>
          <w:rFonts w:ascii="Arial" w:eastAsia="Arial" w:hAnsi="Arial" w:cs="Arial"/>
          <w:sz w:val="20"/>
          <w:szCs w:val="20"/>
        </w:rPr>
        <w:t xml:space="preserve"> nozzles, pairing a modern spout with </w:t>
      </w:r>
      <w:r w:rsidR="0034701A">
        <w:rPr>
          <w:rFonts w:ascii="Arial" w:eastAsia="Arial" w:hAnsi="Arial" w:cs="Arial"/>
          <w:sz w:val="20"/>
          <w:szCs w:val="20"/>
        </w:rPr>
        <w:t>bold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8833B9">
        <w:rPr>
          <w:rFonts w:ascii="Arial" w:eastAsia="Arial" w:hAnsi="Arial" w:cs="Arial"/>
          <w:sz w:val="20"/>
          <w:szCs w:val="20"/>
        </w:rPr>
        <w:t>handles</w:t>
      </w:r>
      <w:r>
        <w:rPr>
          <w:rFonts w:ascii="Arial" w:eastAsia="Arial" w:hAnsi="Arial" w:cs="Arial"/>
          <w:sz w:val="20"/>
          <w:szCs w:val="20"/>
        </w:rPr>
        <w:t xml:space="preserve">. Each element, from the rounded </w:t>
      </w:r>
      <w:r w:rsidR="0034701A">
        <w:rPr>
          <w:rFonts w:ascii="Arial" w:eastAsia="Arial" w:hAnsi="Arial" w:cs="Arial"/>
          <w:sz w:val="20"/>
          <w:szCs w:val="20"/>
        </w:rPr>
        <w:t>brim</w:t>
      </w:r>
      <w:r>
        <w:rPr>
          <w:rFonts w:ascii="Arial" w:eastAsia="Arial" w:hAnsi="Arial" w:cs="Arial"/>
          <w:sz w:val="20"/>
          <w:szCs w:val="20"/>
        </w:rPr>
        <w:t xml:space="preserve"> at the spout’s top to the undulating handles complete with carefully designed cut outs, </w:t>
      </w:r>
      <w:r w:rsidR="003F4AB4">
        <w:rPr>
          <w:rFonts w:ascii="Arial" w:eastAsia="Arial" w:hAnsi="Arial" w:cs="Arial"/>
          <w:sz w:val="20"/>
          <w:szCs w:val="20"/>
        </w:rPr>
        <w:t>resembles</w:t>
      </w:r>
      <w:r w:rsidR="0042412C">
        <w:rPr>
          <w:rFonts w:ascii="Arial" w:eastAsia="Arial" w:hAnsi="Arial" w:cs="Arial"/>
          <w:sz w:val="20"/>
          <w:szCs w:val="20"/>
        </w:rPr>
        <w:t xml:space="preserve"> the</w:t>
      </w:r>
      <w:r>
        <w:rPr>
          <w:rFonts w:ascii="Arial" w:eastAsia="Arial" w:hAnsi="Arial" w:cs="Arial"/>
          <w:sz w:val="20"/>
          <w:szCs w:val="20"/>
        </w:rPr>
        <w:t xml:space="preserve"> traditional form</w:t>
      </w:r>
      <w:r w:rsidR="0042412C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 of the fire </w:t>
      </w:r>
      <w:r w:rsidR="00022C95">
        <w:rPr>
          <w:rFonts w:ascii="Arial" w:eastAsia="Arial" w:hAnsi="Arial" w:cs="Arial"/>
          <w:sz w:val="20"/>
          <w:szCs w:val="20"/>
        </w:rPr>
        <w:t>house</w:t>
      </w:r>
      <w:r>
        <w:rPr>
          <w:rFonts w:ascii="Arial" w:eastAsia="Arial" w:hAnsi="Arial" w:cs="Arial"/>
          <w:sz w:val="20"/>
          <w:szCs w:val="20"/>
        </w:rPr>
        <w:t xml:space="preserve"> featured in the </w:t>
      </w:r>
      <w:r w:rsidR="00D47BBB">
        <w:rPr>
          <w:rFonts w:ascii="Arial" w:eastAsia="Arial" w:hAnsi="Arial" w:cs="Arial"/>
          <w:sz w:val="20"/>
          <w:szCs w:val="20"/>
        </w:rPr>
        <w:t xml:space="preserve">historic </w:t>
      </w:r>
      <w:r>
        <w:rPr>
          <w:rFonts w:ascii="Arial" w:eastAsia="Arial" w:hAnsi="Arial" w:cs="Arial"/>
          <w:sz w:val="20"/>
          <w:szCs w:val="20"/>
        </w:rPr>
        <w:t xml:space="preserve">Chicago Fire Department logo. The design acts in tribute to the brave members of the </w:t>
      </w:r>
      <w:r w:rsidR="00D47BBB">
        <w:rPr>
          <w:rFonts w:ascii="Arial" w:eastAsia="Arial" w:hAnsi="Arial" w:cs="Arial"/>
          <w:sz w:val="20"/>
          <w:szCs w:val="20"/>
        </w:rPr>
        <w:t xml:space="preserve">Chicago Fire Department and </w:t>
      </w:r>
      <w:r>
        <w:rPr>
          <w:rFonts w:ascii="Arial" w:eastAsia="Arial" w:hAnsi="Arial" w:cs="Arial"/>
          <w:sz w:val="20"/>
          <w:szCs w:val="20"/>
        </w:rPr>
        <w:t xml:space="preserve">Illinois Fire Safety Alliance, who have </w:t>
      </w:r>
      <w:r w:rsidR="00D47BBB">
        <w:rPr>
          <w:rFonts w:ascii="Arial" w:eastAsia="Arial" w:hAnsi="Arial" w:cs="Arial"/>
          <w:sz w:val="20"/>
          <w:szCs w:val="20"/>
        </w:rPr>
        <w:t>recogni</w:t>
      </w:r>
      <w:r w:rsidR="001C30F2">
        <w:rPr>
          <w:rFonts w:ascii="Arial" w:eastAsia="Arial" w:hAnsi="Arial" w:cs="Arial"/>
          <w:sz w:val="20"/>
          <w:szCs w:val="20"/>
        </w:rPr>
        <w:t>z</w:t>
      </w:r>
      <w:r w:rsidR="00D47BBB"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z w:val="20"/>
          <w:szCs w:val="20"/>
        </w:rPr>
        <w:t xml:space="preserve"> the product.</w:t>
      </w:r>
      <w:r w:rsidR="00022C95">
        <w:rPr>
          <w:rFonts w:ascii="Arial" w:eastAsia="Arial" w:hAnsi="Arial" w:cs="Arial"/>
          <w:sz w:val="20"/>
          <w:szCs w:val="20"/>
        </w:rPr>
        <w:t xml:space="preserve"> “</w:t>
      </w:r>
      <w:r w:rsidR="00022C95" w:rsidRPr="00022C95">
        <w:rPr>
          <w:rFonts w:ascii="Arial" w:eastAsia="Arial" w:hAnsi="Arial" w:cs="Arial"/>
          <w:sz w:val="20"/>
          <w:szCs w:val="20"/>
        </w:rPr>
        <w:t>We are thankful for GRAFF’s support and homage to Chicago</w:t>
      </w:r>
      <w:r w:rsidR="00022C95">
        <w:rPr>
          <w:rFonts w:ascii="Arial" w:eastAsia="Arial" w:hAnsi="Arial" w:cs="Arial"/>
          <w:sz w:val="20"/>
          <w:szCs w:val="20"/>
        </w:rPr>
        <w:t>,</w:t>
      </w:r>
      <w:r w:rsidR="00022C95" w:rsidRPr="00022C95">
        <w:rPr>
          <w:rFonts w:ascii="Arial" w:eastAsia="Arial" w:hAnsi="Arial" w:cs="Arial"/>
          <w:sz w:val="20"/>
          <w:szCs w:val="20"/>
        </w:rPr>
        <w:t>”</w:t>
      </w:r>
      <w:r w:rsidR="00022C95">
        <w:rPr>
          <w:rFonts w:ascii="Arial" w:eastAsia="Arial" w:hAnsi="Arial" w:cs="Arial"/>
          <w:sz w:val="20"/>
          <w:szCs w:val="20"/>
        </w:rPr>
        <w:t xml:space="preserve"> says </w:t>
      </w:r>
      <w:r w:rsidR="00022C95" w:rsidRPr="00022C95">
        <w:rPr>
          <w:rFonts w:ascii="Arial" w:eastAsia="Arial" w:hAnsi="Arial" w:cs="Arial"/>
          <w:sz w:val="20"/>
          <w:szCs w:val="20"/>
        </w:rPr>
        <w:t>Philip Zaleski of the Illinois Fire Safety Alliance</w:t>
      </w:r>
      <w:r w:rsidR="00022C95">
        <w:rPr>
          <w:rFonts w:ascii="Arial" w:eastAsia="Arial" w:hAnsi="Arial" w:cs="Arial"/>
          <w:sz w:val="20"/>
          <w:szCs w:val="20"/>
        </w:rPr>
        <w:t>.</w:t>
      </w:r>
    </w:p>
    <w:p w14:paraId="26AC1556" w14:textId="77777777" w:rsidR="00D116E9" w:rsidRDefault="00D116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2BB5EAF" w14:textId="37FC42DD" w:rsidR="00D116E9" w:rsidRDefault="00352813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spacing w:line="276" w:lineRule="auto"/>
        <w:ind w:right="-148" w:hanging="19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The Vintage Collection enriches bathroom suites through its elevated design. The </w:t>
      </w:r>
      <w:r w:rsidRPr="00DD4742">
        <w:rPr>
          <w:rFonts w:ascii="Arial" w:eastAsia="Arial" w:hAnsi="Arial" w:cs="Arial"/>
          <w:b/>
          <w:sz w:val="20"/>
          <w:szCs w:val="20"/>
        </w:rPr>
        <w:t xml:space="preserve">G+Design Studio </w:t>
      </w:r>
      <w:r>
        <w:rPr>
          <w:rFonts w:ascii="Arial" w:eastAsia="Arial" w:hAnsi="Arial" w:cs="Arial"/>
          <w:sz w:val="20"/>
          <w:szCs w:val="20"/>
        </w:rPr>
        <w:t xml:space="preserve">honed-in on the collection’s handle design to create a beautiful, practical and ergonomic solution that facilitates easy use. </w:t>
      </w:r>
      <w:r w:rsidRPr="00DD4742">
        <w:rPr>
          <w:rFonts w:ascii="Arial" w:eastAsia="Arial" w:hAnsi="Arial" w:cs="Arial"/>
          <w:b/>
          <w:sz w:val="20"/>
          <w:szCs w:val="20"/>
        </w:rPr>
        <w:t>The collection offers a choice of circular or linear lever</w:t>
      </w:r>
      <w:r w:rsidR="0042412C" w:rsidRPr="00DD4742">
        <w:rPr>
          <w:rFonts w:ascii="Arial" w:eastAsia="Arial" w:hAnsi="Arial" w:cs="Arial"/>
          <w:b/>
          <w:sz w:val="20"/>
          <w:szCs w:val="20"/>
        </w:rPr>
        <w:t xml:space="preserve"> handles</w:t>
      </w:r>
      <w:r>
        <w:rPr>
          <w:rFonts w:ascii="Arial" w:eastAsia="Arial" w:hAnsi="Arial" w:cs="Arial"/>
          <w:sz w:val="20"/>
          <w:szCs w:val="20"/>
        </w:rPr>
        <w:t xml:space="preserve"> (with </w:t>
      </w:r>
      <w:r w:rsidR="00C7299F"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z w:val="20"/>
          <w:szCs w:val="20"/>
        </w:rPr>
        <w:t xml:space="preserve">knurled </w:t>
      </w:r>
      <w:r w:rsidR="00C7299F">
        <w:rPr>
          <w:rFonts w:ascii="Arial" w:eastAsia="Arial" w:hAnsi="Arial" w:cs="Arial"/>
          <w:sz w:val="20"/>
          <w:szCs w:val="20"/>
        </w:rPr>
        <w:t>accent</w:t>
      </w:r>
      <w:r>
        <w:rPr>
          <w:rFonts w:ascii="Arial" w:eastAsia="Arial" w:hAnsi="Arial" w:cs="Arial"/>
          <w:sz w:val="20"/>
          <w:szCs w:val="20"/>
        </w:rPr>
        <w:t xml:space="preserve"> for </w:t>
      </w:r>
      <w:r w:rsidR="001D6146">
        <w:rPr>
          <w:rFonts w:ascii="Arial" w:eastAsia="Arial" w:hAnsi="Arial" w:cs="Arial"/>
          <w:sz w:val="20"/>
          <w:szCs w:val="20"/>
        </w:rPr>
        <w:t xml:space="preserve">added </w:t>
      </w:r>
      <w:r w:rsidR="0042412C">
        <w:rPr>
          <w:rFonts w:ascii="Arial" w:eastAsia="Arial" w:hAnsi="Arial" w:cs="Arial"/>
          <w:sz w:val="20"/>
          <w:szCs w:val="20"/>
        </w:rPr>
        <w:t>allure</w:t>
      </w:r>
      <w:r>
        <w:rPr>
          <w:rFonts w:ascii="Arial" w:eastAsia="Arial" w:hAnsi="Arial" w:cs="Arial"/>
          <w:sz w:val="20"/>
          <w:szCs w:val="20"/>
        </w:rPr>
        <w:t>) for deck-mount</w:t>
      </w:r>
      <w:r w:rsidR="00DD4742">
        <w:rPr>
          <w:rFonts w:ascii="Arial" w:eastAsia="Arial" w:hAnsi="Arial" w:cs="Arial"/>
          <w:sz w:val="20"/>
          <w:szCs w:val="20"/>
        </w:rPr>
        <w:t>ed and</w:t>
      </w:r>
      <w:r>
        <w:rPr>
          <w:rFonts w:ascii="Arial" w:eastAsia="Arial" w:hAnsi="Arial" w:cs="Arial"/>
          <w:sz w:val="20"/>
          <w:szCs w:val="20"/>
        </w:rPr>
        <w:t xml:space="preserve"> wall-mounted installations. The </w:t>
      </w:r>
      <w:r w:rsidR="00C7299F">
        <w:rPr>
          <w:rFonts w:ascii="Arial" w:eastAsia="Arial" w:hAnsi="Arial" w:cs="Arial"/>
          <w:sz w:val="20"/>
          <w:szCs w:val="20"/>
        </w:rPr>
        <w:t>two-hole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EC1516">
        <w:rPr>
          <w:rFonts w:ascii="Arial" w:eastAsia="Arial" w:hAnsi="Arial" w:cs="Arial"/>
          <w:sz w:val="20"/>
          <w:szCs w:val="20"/>
        </w:rPr>
        <w:t>and</w:t>
      </w:r>
      <w:r w:rsidR="00022C9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single-lever faucets </w:t>
      </w:r>
      <w:r w:rsidR="0042412C">
        <w:rPr>
          <w:rFonts w:ascii="Arial" w:eastAsia="Arial" w:hAnsi="Arial" w:cs="Arial"/>
          <w:sz w:val="20"/>
          <w:szCs w:val="20"/>
        </w:rPr>
        <w:t>feature</w:t>
      </w:r>
      <w:r>
        <w:rPr>
          <w:rFonts w:ascii="Arial" w:eastAsia="Arial" w:hAnsi="Arial" w:cs="Arial"/>
          <w:sz w:val="20"/>
          <w:szCs w:val="20"/>
        </w:rPr>
        <w:t xml:space="preserve"> an internal progressive cartridge that makes it possible to regulate water temperature while maintaining constant pressure. This system reduces hot water waste. </w:t>
      </w:r>
    </w:p>
    <w:p w14:paraId="5707FBA2" w14:textId="6D562537" w:rsidR="00D116E9" w:rsidRPr="000274C6" w:rsidRDefault="00352813" w:rsidP="000274C6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spacing w:line="276" w:lineRule="auto"/>
        <w:ind w:right="-148" w:hanging="19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49B7BC2A" w14:textId="5E8778D8" w:rsidR="0042412C" w:rsidRDefault="00352813">
      <w:pPr>
        <w:spacing w:line="276" w:lineRule="auto"/>
        <w:jc w:val="both"/>
        <w:rPr>
          <w:rFonts w:ascii="Arial" w:eastAsia="Arial" w:hAnsi="Arial" w:cs="Arial"/>
          <w:color w:val="0A0A0A"/>
          <w:sz w:val="20"/>
          <w:szCs w:val="20"/>
          <w:highlight w:val="white"/>
        </w:rPr>
      </w:pP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The Vintage Collection is offered in </w:t>
      </w:r>
      <w:r w:rsidR="00DD4742" w:rsidRPr="00DD4742">
        <w:rPr>
          <w:rFonts w:ascii="Arial" w:eastAsia="Arial" w:hAnsi="Arial" w:cs="Arial"/>
          <w:b/>
          <w:color w:val="0A0A0A"/>
          <w:sz w:val="20"/>
          <w:szCs w:val="20"/>
          <w:highlight w:val="white"/>
        </w:rPr>
        <w:t>nineteen</w:t>
      </w:r>
      <w:r w:rsidRPr="00DD4742">
        <w:rPr>
          <w:rFonts w:ascii="Arial" w:eastAsia="Arial" w:hAnsi="Arial" w:cs="Arial"/>
          <w:b/>
          <w:color w:val="0A0A0A"/>
          <w:sz w:val="20"/>
          <w:szCs w:val="20"/>
          <w:highlight w:val="white"/>
        </w:rPr>
        <w:t xml:space="preserve"> contemporary finishes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>: Polished Chrome, Polished Nickel, Brushed Nickel, Unfinished Brass, Unfinished Brushed Brass, White, Architectural Black, Steelnox</w:t>
      </w:r>
      <w:r w:rsidR="00D63F15">
        <w:rPr>
          <w:rFonts w:ascii="Arial" w:eastAsia="Arial" w:hAnsi="Arial" w:cs="Arial"/>
          <w:sz w:val="20"/>
          <w:szCs w:val="20"/>
          <w:highlight w:val="white"/>
        </w:rPr>
        <w:t>®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, Olive Bronze, Vintage </w:t>
      </w:r>
      <w:r w:rsidRPr="00DD4742">
        <w:rPr>
          <w:rFonts w:ascii="Arial" w:eastAsia="Arial" w:hAnsi="Arial" w:cs="Arial"/>
          <w:color w:val="0A0A0A"/>
          <w:sz w:val="20"/>
          <w:szCs w:val="20"/>
          <w:highlight w:val="white"/>
        </w:rPr>
        <w:t>Brushed Brass,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 Gunmetal, Gunmetal Distressed, Gold and </w:t>
      </w:r>
      <w:r w:rsidRPr="00DD4742">
        <w:rPr>
          <w:rFonts w:ascii="Arial" w:eastAsia="Arial" w:hAnsi="Arial" w:cs="Arial"/>
          <w:b/>
          <w:color w:val="0A0A0A"/>
          <w:sz w:val="20"/>
          <w:szCs w:val="20"/>
          <w:highlight w:val="white"/>
        </w:rPr>
        <w:t>Brushed Gold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>. For this new series, the handles are available with a two-tone finish</w:t>
      </w:r>
      <w:r w:rsidR="0042412C"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 </w:t>
      </w:r>
      <w:r w:rsidR="00675E21">
        <w:rPr>
          <w:rFonts w:ascii="Arial" w:eastAsia="Arial" w:hAnsi="Arial" w:cs="Arial"/>
          <w:color w:val="0A0A0A"/>
          <w:sz w:val="20"/>
          <w:szCs w:val="20"/>
          <w:highlight w:val="white"/>
        </w:rPr>
        <w:t>crafted</w:t>
      </w:r>
      <w:r w:rsidR="0042412C"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 with black accents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: Chrome </w:t>
      </w:r>
      <w:r w:rsidR="00EC1516">
        <w:rPr>
          <w:rFonts w:ascii="Arial" w:eastAsia="Arial" w:hAnsi="Arial" w:cs="Arial"/>
          <w:color w:val="0A0A0A"/>
          <w:sz w:val="20"/>
          <w:szCs w:val="20"/>
          <w:highlight w:val="white"/>
        </w:rPr>
        <w:t>with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 Black, Polished Nickel </w:t>
      </w:r>
      <w:r w:rsidR="00EC1516">
        <w:rPr>
          <w:rFonts w:ascii="Arial" w:eastAsia="Arial" w:hAnsi="Arial" w:cs="Arial"/>
          <w:color w:val="0A0A0A"/>
          <w:sz w:val="20"/>
          <w:szCs w:val="20"/>
          <w:highlight w:val="white"/>
        </w:rPr>
        <w:t>with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 Black and the </w:t>
      </w:r>
      <w:r w:rsidR="00675E21">
        <w:rPr>
          <w:rFonts w:ascii="Arial" w:eastAsia="Arial" w:hAnsi="Arial" w:cs="Arial"/>
          <w:color w:val="0A0A0A"/>
          <w:sz w:val="20"/>
          <w:szCs w:val="20"/>
          <w:highlight w:val="white"/>
        </w:rPr>
        <w:t>striking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 combination featuring Brushed Gold </w:t>
      </w:r>
      <w:r w:rsidR="00EC1516">
        <w:rPr>
          <w:rFonts w:ascii="Arial" w:eastAsia="Arial" w:hAnsi="Arial" w:cs="Arial"/>
          <w:color w:val="0A0A0A"/>
          <w:sz w:val="20"/>
          <w:szCs w:val="20"/>
          <w:highlight w:val="white"/>
        </w:rPr>
        <w:t>with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 Black. </w:t>
      </w:r>
    </w:p>
    <w:p w14:paraId="11CB7231" w14:textId="77777777" w:rsidR="0042412C" w:rsidRDefault="0042412C">
      <w:pPr>
        <w:spacing w:line="276" w:lineRule="auto"/>
        <w:jc w:val="both"/>
        <w:rPr>
          <w:rFonts w:ascii="Arial" w:eastAsia="Arial" w:hAnsi="Arial" w:cs="Arial"/>
          <w:color w:val="0A0A0A"/>
          <w:sz w:val="20"/>
          <w:szCs w:val="20"/>
          <w:highlight w:val="white"/>
        </w:rPr>
      </w:pPr>
    </w:p>
    <w:p w14:paraId="684D4BCB" w14:textId="28BA6543" w:rsidR="00D116E9" w:rsidRDefault="00352813">
      <w:pPr>
        <w:spacing w:line="276" w:lineRule="auto"/>
        <w:jc w:val="both"/>
        <w:rPr>
          <w:rFonts w:ascii="Arial" w:eastAsia="Arial" w:hAnsi="Arial" w:cs="Arial"/>
          <w:color w:val="0A0A0A"/>
          <w:sz w:val="20"/>
          <w:szCs w:val="20"/>
          <w:highlight w:val="white"/>
        </w:rPr>
      </w:pP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GRAFF is the first company in the world to have adopted the strictest international standards to eliminate any residual lead from the water supplied. The </w:t>
      </w:r>
      <w:r w:rsidR="001C30F2">
        <w:rPr>
          <w:rFonts w:ascii="Arial" w:eastAsia="Arial" w:hAnsi="Arial" w:cs="Arial"/>
          <w:color w:val="0A0A0A"/>
          <w:sz w:val="20"/>
          <w:szCs w:val="20"/>
          <w:highlight w:val="white"/>
        </w:rPr>
        <w:t>Vintage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 faucets are therefore eco-friendly and guaranteed for 5 years.</w:t>
      </w:r>
    </w:p>
    <w:p w14:paraId="786191B2" w14:textId="77777777" w:rsidR="00D116E9" w:rsidRDefault="00352813">
      <w:pPr>
        <w:widowControl w:val="0"/>
        <w:spacing w:line="276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color w:val="444444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About GRAFF:</w:t>
      </w:r>
    </w:p>
    <w:p w14:paraId="521F4988" w14:textId="2BE4A819" w:rsidR="00D116E9" w:rsidRDefault="00352813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Headquartered in Milwaukee, Wis</w:t>
      </w:r>
      <w:r w:rsidR="00487C17">
        <w:rPr>
          <w:rFonts w:ascii="Arial" w:eastAsia="Arial" w:hAnsi="Arial" w:cs="Arial"/>
          <w:sz w:val="20"/>
          <w:szCs w:val="20"/>
        </w:rPr>
        <w:t>consin</w:t>
      </w:r>
      <w:r>
        <w:rPr>
          <w:rFonts w:ascii="Arial" w:eastAsia="Arial" w:hAnsi="Arial" w:cs="Arial"/>
          <w:sz w:val="20"/>
          <w:szCs w:val="20"/>
        </w:rPr>
        <w:t>, and with locations throughout Europe, GRAFF is recognized globally for its trend-setting products and unique vision. Supported since 1922 by extensive plumbing and hardware manufacturing experience, GRAFF offers a wide range of contemporary, transitional and traditional styling. GRAFF’s commitment to creating cutting-edge, premium-quality fixtures is evident in each and every product. GRAFF employs more than 1,000 dedicated professionals and has control over the full production process, making it truly a vertically integrated manufacturer.</w:t>
      </w:r>
    </w:p>
    <w:p w14:paraId="1A7FDC84" w14:textId="1CDEB076" w:rsidR="00487C17" w:rsidRDefault="00352813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FB99B9C" w14:textId="77777777" w:rsidR="00487C17" w:rsidRDefault="00487C17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7079B5E2" w14:textId="363B65B5" w:rsidR="00D116E9" w:rsidRDefault="00352813">
      <w:pPr>
        <w:spacing w:line="276" w:lineRule="auto"/>
        <w:jc w:val="both"/>
        <w:rPr>
          <w:rFonts w:ascii="Arial" w:eastAsia="Arial" w:hAnsi="Arial" w:cs="Arial"/>
          <w:color w:val="1155CC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>For more information about GRAFF, visit</w:t>
      </w:r>
      <w:hyperlink r:id="rId8">
        <w:r>
          <w:rPr>
            <w:rFonts w:ascii="Arial" w:eastAsia="Arial" w:hAnsi="Arial" w:cs="Arial"/>
            <w:sz w:val="20"/>
            <w:szCs w:val="20"/>
          </w:rPr>
          <w:t xml:space="preserve"> </w:t>
        </w:r>
      </w:hyperlink>
      <w:hyperlink r:id="rId9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www.graff-designs.com</w:t>
        </w:r>
      </w:hyperlink>
      <w:r>
        <w:rPr>
          <w:rFonts w:ascii="Arial" w:eastAsia="Arial" w:hAnsi="Arial" w:cs="Arial"/>
          <w:sz w:val="20"/>
          <w:szCs w:val="20"/>
        </w:rPr>
        <w:t xml:space="preserve"> or</w:t>
      </w:r>
      <w:hyperlink r:id="rId10">
        <w:r>
          <w:rPr>
            <w:rFonts w:ascii="Arial" w:eastAsia="Arial" w:hAnsi="Arial" w:cs="Arial"/>
            <w:sz w:val="20"/>
            <w:szCs w:val="20"/>
          </w:rPr>
          <w:t xml:space="preserve"> </w:t>
        </w:r>
      </w:hyperlink>
      <w:r>
        <w:fldChar w:fldCharType="begin"/>
      </w:r>
      <w:r>
        <w:instrText xml:space="preserve"> HYPERLINK "http://www.facebook.com/grafffaucets" </w:instrText>
      </w:r>
      <w:r>
        <w:fldChar w:fldCharType="separate"/>
      </w:r>
      <w:r>
        <w:rPr>
          <w:rFonts w:ascii="Arial" w:eastAsia="Arial" w:hAnsi="Arial" w:cs="Arial"/>
          <w:color w:val="1155CC"/>
          <w:sz w:val="20"/>
          <w:szCs w:val="20"/>
          <w:u w:val="single"/>
        </w:rPr>
        <w:t>www.facebook.com/grafffaucets</w:t>
      </w:r>
    </w:p>
    <w:p w14:paraId="08438AA1" w14:textId="77777777" w:rsidR="00D116E9" w:rsidRDefault="00352813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fldChar w:fldCharType="end"/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</w:t>
      </w:r>
    </w:p>
    <w:p w14:paraId="78C7AA75" w14:textId="77777777" w:rsidR="00DD4742" w:rsidRDefault="00DD4742">
      <w:pPr>
        <w:widowControl w:val="0"/>
        <w:spacing w:line="276" w:lineRule="auto"/>
        <w:rPr>
          <w:rFonts w:ascii="Arial" w:eastAsia="Arial" w:hAnsi="Arial" w:cs="Arial"/>
          <w:color w:val="444444"/>
          <w:sz w:val="20"/>
          <w:szCs w:val="20"/>
        </w:rPr>
      </w:pPr>
    </w:p>
    <w:p w14:paraId="205A6819" w14:textId="1E482E7E" w:rsidR="000274C6" w:rsidRPr="003478BD" w:rsidRDefault="000274C6" w:rsidP="000274C6">
      <w:pPr>
        <w:jc w:val="both"/>
        <w:rPr>
          <w:rFonts w:ascii="Arial Narrow" w:hAnsi="Arial Narrow" w:cs="Arial"/>
          <w:b/>
          <w:bdr w:val="none" w:sz="0" w:space="0" w:color="auto" w:frame="1"/>
        </w:rPr>
      </w:pPr>
      <w:r w:rsidRPr="003478BD">
        <w:rPr>
          <w:rFonts w:ascii="Arial Narrow" w:hAnsi="Arial Narrow" w:cs="Arial"/>
          <w:b/>
          <w:bdr w:val="none" w:sz="0" w:space="0" w:color="auto" w:frame="1"/>
        </w:rPr>
        <w:t>#Graff #</w:t>
      </w:r>
      <w:r>
        <w:rPr>
          <w:rFonts w:ascii="Arial Narrow" w:hAnsi="Arial Narrow" w:cs="Arial"/>
          <w:b/>
          <w:bdr w:val="none" w:sz="0" w:space="0" w:color="auto" w:frame="1"/>
        </w:rPr>
        <w:t>brushedgold</w:t>
      </w:r>
      <w:r w:rsidRPr="003478BD">
        <w:rPr>
          <w:rFonts w:ascii="Arial Narrow" w:hAnsi="Arial Narrow" w:cs="Arial"/>
          <w:b/>
          <w:bdr w:val="none" w:sz="0" w:space="0" w:color="auto" w:frame="1"/>
        </w:rPr>
        <w:t xml:space="preserve"> #</w:t>
      </w:r>
      <w:r>
        <w:rPr>
          <w:rFonts w:ascii="Arial Narrow" w:hAnsi="Arial Narrow" w:cs="Arial"/>
          <w:b/>
          <w:bdr w:val="none" w:sz="0" w:space="0" w:color="auto" w:frame="1"/>
        </w:rPr>
        <w:t xml:space="preserve">gold </w:t>
      </w:r>
      <w:r w:rsidRPr="003478BD">
        <w:rPr>
          <w:rFonts w:ascii="Arial Narrow" w:hAnsi="Arial Narrow" w:cs="Arial"/>
          <w:b/>
          <w:bdr w:val="none" w:sz="0" w:space="0" w:color="auto" w:frame="1"/>
        </w:rPr>
        <w:t xml:space="preserve"> #vintage</w:t>
      </w:r>
    </w:p>
    <w:p w14:paraId="644E3582" w14:textId="77777777" w:rsidR="000274C6" w:rsidRDefault="000274C6" w:rsidP="000274C6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6"/>
          <w:szCs w:val="26"/>
          <w:bdr w:val="none" w:sz="0" w:space="0" w:color="auto" w:frame="1"/>
        </w:rPr>
      </w:pPr>
    </w:p>
    <w:p w14:paraId="2E758B58" w14:textId="522C4B9F" w:rsidR="000274C6" w:rsidRDefault="000274C6" w:rsidP="000274C6">
      <w:pPr>
        <w:widowControl w:val="0"/>
        <w:autoSpaceDE w:val="0"/>
        <w:autoSpaceDN w:val="0"/>
        <w:adjustRightInd w:val="0"/>
        <w:rPr>
          <w:rFonts w:ascii="Arial Narrow" w:hAnsi="Arial Narrow" w:cs="Arial"/>
          <w:b/>
          <w:bCs/>
          <w:caps/>
          <w:color w:val="000000"/>
          <w:sz w:val="22"/>
          <w:szCs w:val="22"/>
        </w:rPr>
      </w:pPr>
      <w:r w:rsidRPr="00242767">
        <w:rPr>
          <w:rFonts w:ascii="Arial Narrow" w:hAnsi="Arial Narrow" w:cs="Arial"/>
          <w:b/>
          <w:bCs/>
          <w:caps/>
          <w:color w:val="000000"/>
          <w:sz w:val="22"/>
          <w:szCs w:val="22"/>
        </w:rPr>
        <w:lastRenderedPageBreak/>
        <w:t>Graff VINTAGE</w:t>
      </w:r>
    </w:p>
    <w:p w14:paraId="0440B6D6" w14:textId="27679937" w:rsidR="000274C6" w:rsidRPr="00C92E41" w:rsidRDefault="000274C6" w:rsidP="000274C6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264879">
        <w:rPr>
          <w:rFonts w:ascii="Arial Narrow" w:hAnsi="Arial Narrow" w:cs="Arial"/>
          <w:bCs/>
          <w:color w:val="000000"/>
          <w:sz w:val="26"/>
          <w:szCs w:val="26"/>
        </w:rPr>
        <w:br/>
      </w:r>
      <w:r w:rsidRPr="00264879">
        <w:rPr>
          <w:rFonts w:ascii="Arial Narrow" w:hAnsi="Arial Narrow" w:cs="Arial"/>
          <w:b/>
          <w:color w:val="000000"/>
          <w:sz w:val="26"/>
          <w:szCs w:val="26"/>
        </w:rPr>
        <w:t>Design: G+Design Studio</w:t>
      </w:r>
      <w:r w:rsidRPr="00264879">
        <w:rPr>
          <w:rFonts w:ascii="Arial Narrow" w:hAnsi="Arial Narrow" w:cs="Arial"/>
          <w:color w:val="000000"/>
          <w:sz w:val="26"/>
          <w:szCs w:val="26"/>
        </w:rPr>
        <w:br/>
      </w:r>
      <w:r w:rsidRPr="00DD4742">
        <w:rPr>
          <w:rFonts w:ascii="Arial" w:eastAsia="Arial" w:hAnsi="Arial" w:cs="Arial"/>
          <w:b/>
          <w:sz w:val="20"/>
          <w:szCs w:val="20"/>
        </w:rPr>
        <w:t>The collection offers a choice of circular or linear lever handles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A0A0A"/>
          <w:sz w:val="20"/>
          <w:szCs w:val="20"/>
          <w:highlight w:val="white"/>
        </w:rPr>
        <w:t xml:space="preserve">in </w:t>
      </w:r>
      <w:r w:rsidRPr="00DD4742">
        <w:rPr>
          <w:rFonts w:ascii="Arial" w:eastAsia="Arial" w:hAnsi="Arial" w:cs="Arial"/>
          <w:b/>
          <w:color w:val="0A0A0A"/>
          <w:sz w:val="20"/>
          <w:szCs w:val="20"/>
          <w:highlight w:val="white"/>
        </w:rPr>
        <w:t>nineteen contemporary finishes</w:t>
      </w:r>
    </w:p>
    <w:p w14:paraId="41B2DAAD" w14:textId="3806374B" w:rsidR="000274C6" w:rsidRDefault="000274C6" w:rsidP="000274C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noProof/>
          <w:color w:val="BE0004"/>
          <w:sz w:val="36"/>
          <w:szCs w:val="36"/>
        </w:rPr>
      </w:pPr>
      <w:r w:rsidRPr="00C20136">
        <w:rPr>
          <w:rFonts w:ascii="Arial Narrow" w:hAnsi="Arial Narrow" w:cs="Calibri"/>
          <w:sz w:val="22"/>
          <w:szCs w:val="22"/>
        </w:rPr>
        <w:t> </w:t>
      </w:r>
      <w:r w:rsidRPr="00C20136">
        <w:rPr>
          <w:rFonts w:ascii="Arial Narrow" w:hAnsi="Arial Narrow" w:cs="Calibri"/>
          <w:noProof/>
          <w:sz w:val="22"/>
          <w:szCs w:val="22"/>
        </w:rPr>
        <w:drawing>
          <wp:inline distT="0" distB="0" distL="0" distR="0" wp14:anchorId="09977D8C" wp14:editId="13B80BCD">
            <wp:extent cx="2431732" cy="1621155"/>
            <wp:effectExtent l="0" t="0" r="6985" b="4445"/>
            <wp:docPr id="6" name="Immagine 6" descr="Macintosh HD:Users:pstaiano:Desktop:Graff Vintage Finis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Graff Vintage Finish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29" cy="162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noProof/>
          <w:color w:val="BE0004"/>
          <w:sz w:val="36"/>
          <w:szCs w:val="36"/>
        </w:rPr>
        <w:t xml:space="preserve">     </w:t>
      </w:r>
      <w:r w:rsidR="006248F2">
        <w:rPr>
          <w:rFonts w:ascii="Calibri" w:hAnsi="Calibri" w:cs="Calibri"/>
          <w:b/>
          <w:bCs/>
          <w:noProof/>
          <w:color w:val="BE0004"/>
          <w:sz w:val="36"/>
          <w:szCs w:val="36"/>
        </w:rPr>
        <w:tab/>
      </w:r>
      <w:r w:rsidR="006248F2">
        <w:rPr>
          <w:rFonts w:ascii="Calibri" w:hAnsi="Calibri" w:cs="Calibri"/>
          <w:b/>
          <w:bCs/>
          <w:noProof/>
          <w:color w:val="BE0004"/>
          <w:sz w:val="36"/>
          <w:szCs w:val="36"/>
        </w:rPr>
        <w:tab/>
      </w:r>
      <w:r w:rsidR="006248F2">
        <w:rPr>
          <w:rFonts w:ascii="Calibri" w:hAnsi="Calibri" w:cs="Calibri"/>
          <w:b/>
          <w:bCs/>
          <w:noProof/>
          <w:color w:val="BE0004"/>
          <w:sz w:val="36"/>
          <w:szCs w:val="36"/>
        </w:rPr>
        <w:tab/>
      </w:r>
      <w:bookmarkStart w:id="0" w:name="_GoBack"/>
      <w:bookmarkEnd w:id="0"/>
      <w:r>
        <w:rPr>
          <w:rFonts w:ascii="Calibri" w:hAnsi="Calibri" w:cs="Calibri"/>
          <w:b/>
          <w:bCs/>
          <w:noProof/>
          <w:color w:val="BE0004"/>
          <w:sz w:val="36"/>
          <w:szCs w:val="36"/>
        </w:rPr>
        <w:t xml:space="preserve">  </w:t>
      </w:r>
      <w:r>
        <w:rPr>
          <w:rFonts w:ascii="Calibri" w:hAnsi="Calibri" w:cs="Calibri"/>
          <w:b/>
          <w:bCs/>
          <w:noProof/>
          <w:color w:val="BE0004"/>
          <w:sz w:val="36"/>
          <w:szCs w:val="36"/>
        </w:rPr>
        <w:drawing>
          <wp:inline distT="0" distB="0" distL="0" distR="0" wp14:anchorId="16A963D5" wp14:editId="7B67AA3B">
            <wp:extent cx="1435100" cy="2151017"/>
            <wp:effectExtent l="0" t="0" r="0" b="8255"/>
            <wp:docPr id="4" name="Immagine 4" descr="Macintosh HD:Users:pstaiano:Desktop:97050091Z_ UBB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97050091Z_ UBB 0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404" cy="215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BFBC3" w14:textId="77777777" w:rsidR="000274C6" w:rsidRDefault="000274C6" w:rsidP="000274C6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</w:p>
    <w:p w14:paraId="4F5BB494" w14:textId="30889E21" w:rsidR="000274C6" w:rsidRPr="000274C6" w:rsidRDefault="000274C6" w:rsidP="000274C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>Finishes</w:t>
      </w:r>
      <w:r w:rsidRPr="00C20136">
        <w:rPr>
          <w:rFonts w:ascii="Arial Narrow" w:hAnsi="Arial Narrow" w:cs="Calibri"/>
          <w:b/>
          <w:sz w:val="22"/>
          <w:szCs w:val="22"/>
        </w:rPr>
        <w:t xml:space="preserve"> </w:t>
      </w:r>
    </w:p>
    <w:p w14:paraId="0C2B6F5B" w14:textId="77777777" w:rsidR="000274C6" w:rsidRDefault="000274C6" w:rsidP="000274C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noProof/>
          <w:color w:val="BE0004"/>
          <w:sz w:val="36"/>
          <w:szCs w:val="36"/>
        </w:rPr>
        <w:drawing>
          <wp:inline distT="0" distB="0" distL="0" distR="0" wp14:anchorId="52FAA10E" wp14:editId="7401673B">
            <wp:extent cx="1849551" cy="1718945"/>
            <wp:effectExtent l="0" t="0" r="5080" b="8255"/>
            <wp:docPr id="7" name="Immagine 7" descr="DatiTAC:NUOVO TACONLINE:Materiali CLIENTI :GRAFF:2018:DA FARE:VINTAGE:Vintage sigle hole in U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8:DA FARE:VINTAGE:Vintage sigle hole in UB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177" cy="171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BAFFA" w14:textId="5205E88E" w:rsidR="000274C6" w:rsidRDefault="000274C6" w:rsidP="000274C6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22"/>
          <w:szCs w:val="22"/>
        </w:rPr>
      </w:pPr>
      <w:r w:rsidRPr="002B61C1">
        <w:rPr>
          <w:rFonts w:ascii="Arial Narrow" w:hAnsi="Arial Narrow" w:cs="Calibri"/>
          <w:sz w:val="22"/>
          <w:szCs w:val="22"/>
        </w:rPr>
        <w:t> </w:t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 w:rsidRPr="002B61C1">
        <w:rPr>
          <w:rFonts w:ascii="Arial Narrow" w:hAnsi="Arial Narrow" w:cs="Calibri"/>
          <w:b/>
          <w:sz w:val="22"/>
          <w:szCs w:val="22"/>
        </w:rPr>
        <w:t>Vintage</w:t>
      </w:r>
      <w:r>
        <w:rPr>
          <w:rFonts w:ascii="Arial Narrow" w:hAnsi="Arial Narrow" w:cs="Calibri"/>
          <w:b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brushed gold circular leve</w:t>
      </w:r>
    </w:p>
    <w:p w14:paraId="00D5610B" w14:textId="77777777" w:rsidR="000274C6" w:rsidRDefault="000274C6" w:rsidP="000274C6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p w14:paraId="14F884B7" w14:textId="1F7F54AC" w:rsidR="000274C6" w:rsidRDefault="000274C6" w:rsidP="000274C6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 </w:t>
      </w:r>
      <w:r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74E237C5" wp14:editId="25826BCA">
            <wp:extent cx="1358900" cy="2036802"/>
            <wp:effectExtent l="0" t="0" r="0" b="0"/>
            <wp:docPr id="8" name="Immagine 8" descr="Macintosh HD:Users:pstaiano:Desktop:5373000 basin 3 hole BAU_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5373000 basin 3 hole BAU_BK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836" cy="203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0"/>
          <w:szCs w:val="30"/>
        </w:rPr>
        <w:tab/>
      </w:r>
      <w:r>
        <w:rPr>
          <w:rFonts w:ascii="Calibri" w:hAnsi="Calibri" w:cs="Calibri"/>
          <w:sz w:val="30"/>
          <w:szCs w:val="30"/>
        </w:rPr>
        <w:tab/>
      </w:r>
      <w:r>
        <w:rPr>
          <w:rFonts w:ascii="Calibri" w:hAnsi="Calibri" w:cs="Calibri"/>
          <w:sz w:val="30"/>
          <w:szCs w:val="30"/>
        </w:rPr>
        <w:tab/>
      </w:r>
      <w:r>
        <w:rPr>
          <w:rFonts w:ascii="Calibri" w:hAnsi="Calibri" w:cs="Calibri"/>
          <w:sz w:val="30"/>
          <w:szCs w:val="30"/>
        </w:rPr>
        <w:tab/>
      </w:r>
      <w:r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176DFB87" wp14:editId="71572708">
            <wp:extent cx="1648478" cy="2062480"/>
            <wp:effectExtent l="0" t="0" r="2540" b="0"/>
            <wp:docPr id="9" name="Immagine 9" descr="Macintosh HD:Users:pstaiano:Desktop:Vintage BAU_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Vintage BAU_BK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91" cy="206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83048" w14:textId="77777777" w:rsidR="000274C6" w:rsidRDefault="000274C6" w:rsidP="000274C6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p w14:paraId="5E310A4A" w14:textId="72E01B54" w:rsidR="000274C6" w:rsidRDefault="000274C6" w:rsidP="000274C6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22"/>
          <w:szCs w:val="22"/>
        </w:rPr>
      </w:pPr>
      <w:r w:rsidRPr="002B61C1">
        <w:rPr>
          <w:rFonts w:ascii="Arial Narrow" w:hAnsi="Arial Narrow" w:cs="Calibri"/>
          <w:b/>
          <w:sz w:val="22"/>
          <w:szCs w:val="22"/>
        </w:rPr>
        <w:t>Vintage</w:t>
      </w:r>
      <w:r w:rsidRPr="002B61C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brushed gold /black</w:t>
      </w:r>
      <w:r w:rsidRPr="002B61C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 w:rsidRPr="002B61C1">
        <w:rPr>
          <w:rFonts w:ascii="Arial Narrow" w:hAnsi="Arial Narrow" w:cs="Calibri"/>
          <w:b/>
          <w:sz w:val="22"/>
          <w:szCs w:val="22"/>
        </w:rPr>
        <w:t>Vintage</w:t>
      </w:r>
      <w:r>
        <w:rPr>
          <w:rFonts w:ascii="Arial Narrow" w:hAnsi="Arial Narrow" w:cs="Calibri"/>
          <w:sz w:val="22"/>
          <w:szCs w:val="22"/>
        </w:rPr>
        <w:t xml:space="preserve"> brushed gold /black</w:t>
      </w:r>
      <w:r w:rsidRPr="002B61C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1 hole</w:t>
      </w:r>
    </w:p>
    <w:p w14:paraId="59AD1857" w14:textId="1A856559" w:rsidR="00DD4742" w:rsidRPr="000274C6" w:rsidRDefault="000274C6" w:rsidP="000274C6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3 </w:t>
      </w:r>
      <w:r>
        <w:rPr>
          <w:rFonts w:ascii="Arial Narrow" w:hAnsi="Arial Narrow" w:cs="Calibri"/>
          <w:sz w:val="22"/>
          <w:szCs w:val="22"/>
        </w:rPr>
        <w:t>holes linear leves</w:t>
      </w:r>
      <w:r>
        <w:rPr>
          <w:rFonts w:ascii="Arial Narrow" w:hAnsi="Arial Narrow" w:cs="Calibri"/>
          <w:sz w:val="22"/>
          <w:szCs w:val="22"/>
        </w:rPr>
        <w:tab/>
        <w:t xml:space="preserve"> </w:t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  <w:t>circular leve</w:t>
      </w:r>
    </w:p>
    <w:p w14:paraId="608B9706" w14:textId="77777777" w:rsidR="00DD4742" w:rsidRDefault="00DD4742">
      <w:pPr>
        <w:widowControl w:val="0"/>
        <w:spacing w:line="276" w:lineRule="auto"/>
        <w:rPr>
          <w:rFonts w:ascii="Arial" w:eastAsia="Arial" w:hAnsi="Arial" w:cs="Arial"/>
          <w:color w:val="444444"/>
          <w:sz w:val="20"/>
          <w:szCs w:val="20"/>
        </w:rPr>
      </w:pPr>
    </w:p>
    <w:p w14:paraId="293E3A0D" w14:textId="77777777" w:rsidR="00D116E9" w:rsidRDefault="00D116E9">
      <w:pPr>
        <w:widowControl w:val="0"/>
        <w:spacing w:line="276" w:lineRule="auto"/>
        <w:rPr>
          <w:rFonts w:ascii="Arial" w:eastAsia="Arial" w:hAnsi="Arial" w:cs="Arial"/>
          <w:b/>
          <w:sz w:val="20"/>
          <w:szCs w:val="20"/>
        </w:rPr>
      </w:pPr>
    </w:p>
    <w:p w14:paraId="5345DDBD" w14:textId="42618E22" w:rsidR="00D116E9" w:rsidRDefault="000274C6">
      <w:pPr>
        <w:widowControl w:val="0"/>
        <w:spacing w:line="276" w:lineRule="auto"/>
        <w:rPr>
          <w:rFonts w:ascii="Arial" w:eastAsia="Arial" w:hAnsi="Arial" w:cs="Arial"/>
          <w:b/>
          <w:sz w:val="20"/>
          <w:szCs w:val="20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hidden="0" allowOverlap="1" wp14:anchorId="0B7B1474" wp14:editId="66BDE12B">
                <wp:simplePos x="0" y="0"/>
                <wp:positionH relativeFrom="margin">
                  <wp:posOffset>-34925</wp:posOffset>
                </wp:positionH>
                <wp:positionV relativeFrom="paragraph">
                  <wp:posOffset>37465</wp:posOffset>
                </wp:positionV>
                <wp:extent cx="2126615" cy="943610"/>
                <wp:effectExtent l="0" t="0" r="0" b="0"/>
                <wp:wrapSquare wrapText="bothSides" distT="0" distB="0" distL="114300" distR="11430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AAE5A4" w14:textId="77777777" w:rsidR="00D116E9" w:rsidRDefault="00352813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307"/>
                                <w:sz w:val="18"/>
                              </w:rPr>
                              <w:t>For further information and hi-resolution images</w:t>
                            </w:r>
                          </w:p>
                          <w:p w14:paraId="3B38B4E5" w14:textId="77777777" w:rsidR="00D116E9" w:rsidRDefault="00352813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307"/>
                                <w:sz w:val="18"/>
                              </w:rPr>
                              <w:t>Press office:</w:t>
                            </w:r>
                          </w:p>
                          <w:p w14:paraId="098099C0" w14:textId="77777777" w:rsidR="00D116E9" w:rsidRDefault="00352813">
                            <w:pPr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307"/>
                                <w:sz w:val="18"/>
                              </w:rPr>
                              <w:t>tac comunic@zione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color w:val="000307"/>
                                <w:sz w:val="18"/>
                              </w:rPr>
                              <w:t xml:space="preserve">  milano|genova</w:t>
                            </w:r>
                          </w:p>
                          <w:p w14:paraId="25970516" w14:textId="77777777" w:rsidR="00D116E9" w:rsidRDefault="00352813">
                            <w:pPr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8"/>
                              </w:rPr>
                              <w:t xml:space="preserve">tel +39 02 48517618 | 0185 351616 </w:t>
                            </w:r>
                          </w:p>
                          <w:p w14:paraId="2DAAE885" w14:textId="77777777" w:rsidR="00D116E9" w:rsidRDefault="00352813">
                            <w:pPr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-2.7pt;margin-top:2.95pt;width:167.45pt;height:74.3pt;z-index:-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" filled="f" stroked="f">
                <v:textbox inset="91425emu,45700emu,91425emu,45700emu">
                  <w:txbxContent>
                    <w:p w14:paraId="54AAE5A4" w14:textId="77777777" w:rsidR="00D116E9" w:rsidRDefault="00352813">
                      <w:pPr>
                        <w:jc w:val="both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color w:val="000307"/>
                          <w:sz w:val="18"/>
                        </w:rPr>
                        <w:t>For further information and hi-resolution images</w:t>
                      </w:r>
                    </w:p>
                    <w:p w14:paraId="3B38B4E5" w14:textId="77777777" w:rsidR="00D116E9" w:rsidRDefault="00352813">
                      <w:pPr>
                        <w:jc w:val="both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307"/>
                          <w:sz w:val="18"/>
                        </w:rPr>
                        <w:t>Press office:</w:t>
                      </w:r>
                    </w:p>
                    <w:p w14:paraId="098099C0" w14:textId="77777777" w:rsidR="00D116E9" w:rsidRDefault="00352813">
                      <w:pPr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color w:val="000307"/>
                          <w:sz w:val="18"/>
                        </w:rPr>
                        <w:t>tac comunic@zione</w:t>
                      </w:r>
                      <w:r>
                        <w:rPr>
                          <w:rFonts w:ascii="Arial Narrow" w:eastAsia="Arial Narrow" w:hAnsi="Arial Narrow" w:cs="Arial Narrow"/>
                          <w:color w:val="000307"/>
                          <w:sz w:val="18"/>
                        </w:rPr>
                        <w:t xml:space="preserve">  milano|genova</w:t>
                      </w:r>
                    </w:p>
                    <w:p w14:paraId="25970516" w14:textId="77777777" w:rsidR="00D116E9" w:rsidRDefault="00352813">
                      <w:pPr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  <w:t xml:space="preserve">tel +39 02 48517618 | 0185 351616 </w:t>
                      </w:r>
                    </w:p>
                    <w:p w14:paraId="2DAAE885" w14:textId="77777777" w:rsidR="00D116E9" w:rsidRDefault="00352813">
                      <w:pPr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2813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3B3A8130" wp14:editId="4E7AF3F7">
                <wp:simplePos x="0" y="0"/>
                <wp:positionH relativeFrom="margin">
                  <wp:posOffset>3708400</wp:posOffset>
                </wp:positionH>
                <wp:positionV relativeFrom="paragraph">
                  <wp:posOffset>25400</wp:posOffset>
                </wp:positionV>
                <wp:extent cx="2409825" cy="1023620"/>
                <wp:effectExtent l="0" t="0" r="0" b="0"/>
                <wp:wrapSquare wrapText="bothSides" distT="0" distB="0" distL="114300" distR="11430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272953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AD99FE" w14:textId="77777777" w:rsidR="00D116E9" w:rsidRDefault="00352813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18"/>
                              </w:rPr>
                              <w:t xml:space="preserve">GRAFF EUROPE </w:t>
                            </w:r>
                          </w:p>
                          <w:p w14:paraId="42F99F08" w14:textId="77777777" w:rsidR="00D116E9" w:rsidRDefault="00352813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8"/>
                              </w:rPr>
                              <w:t>Via Aretina 159/1 50136 Florence - ITALY</w:t>
                            </w:r>
                          </w:p>
                          <w:p w14:paraId="7D56D630" w14:textId="77777777" w:rsidR="00D116E9" w:rsidRDefault="00352813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8"/>
                              </w:rPr>
                              <w:t xml:space="preserve">Tel: +39 055 9332115, </w:t>
                            </w:r>
                          </w:p>
                          <w:p w14:paraId="0763D8F1" w14:textId="77777777" w:rsidR="00D116E9" w:rsidRDefault="00352813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8"/>
                              </w:rPr>
                              <w:t>fax: +39 055 9332116</w:t>
                            </w:r>
                          </w:p>
                          <w:p w14:paraId="1C863F70" w14:textId="77777777" w:rsidR="00D116E9" w:rsidRDefault="00352813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18"/>
                              </w:rPr>
                              <w:t xml:space="preserve">email: info@graff-designs.com </w:t>
                            </w:r>
                          </w:p>
                          <w:p w14:paraId="653C73C4" w14:textId="77777777" w:rsidR="00D116E9" w:rsidRDefault="00352813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18"/>
                              </w:rPr>
                              <w:t>www.graff-designs.com</w:t>
                            </w:r>
                          </w:p>
                          <w:p w14:paraId="5B321C5D" w14:textId="77777777" w:rsidR="00D116E9" w:rsidRDefault="00D116E9">
                            <w:pPr>
                              <w:ind w:left="4820" w:right="-148" w:firstLine="48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B3A8130" id="Rettangolo 2" o:spid="_x0000_s1026" style="position:absolute;margin-left:292pt;margin-top:2pt;width:189.75pt;height:80.6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" filled="f" stroked="f">
                <v:textbox inset="2.53958mm,1.2694mm,2.53958mm,1.2694mm">
                  <w:txbxContent>
                    <w:p w14:paraId="74AD99FE" w14:textId="77777777" w:rsidR="00D116E9" w:rsidRDefault="00352813">
                      <w:pPr>
                        <w:ind w:right="-148"/>
                        <w:textDirection w:val="btLr"/>
                      </w:pPr>
                      <w:bookmarkStart w:id="1" w:name="_GoBack"/>
                      <w:r>
                        <w:rPr>
                          <w:rFonts w:ascii="Arial Narrow" w:eastAsia="Arial Narrow" w:hAnsi="Arial Narrow" w:cs="Arial Narrow"/>
                          <w:b/>
                          <w:color w:val="000000"/>
                          <w:sz w:val="18"/>
                        </w:rPr>
                        <w:t xml:space="preserve">GRAFF EUROPE </w:t>
                      </w:r>
                    </w:p>
                    <w:p w14:paraId="42F99F08" w14:textId="77777777" w:rsidR="00D116E9" w:rsidRDefault="00352813">
                      <w:pPr>
                        <w:ind w:right="-148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  <w:t xml:space="preserve">Via </w:t>
                      </w:r>
                      <w:proofErr w:type="spellStart"/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  <w:t>Aretina</w:t>
                      </w:r>
                      <w:proofErr w:type="spellEnd"/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  <w:t xml:space="preserve"> 159/1 50136 Florence - ITALY</w:t>
                      </w:r>
                    </w:p>
                    <w:p w14:paraId="7D56D630" w14:textId="77777777" w:rsidR="00D116E9" w:rsidRDefault="00352813">
                      <w:pPr>
                        <w:ind w:right="-148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  <w:t xml:space="preserve">Tel: +39 055 9332115, </w:t>
                      </w:r>
                    </w:p>
                    <w:p w14:paraId="0763D8F1" w14:textId="77777777" w:rsidR="00D116E9" w:rsidRDefault="00352813">
                      <w:pPr>
                        <w:ind w:right="-148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  <w:t>fax: +39 055 9332116</w:t>
                      </w:r>
                    </w:p>
                    <w:p w14:paraId="1C863F70" w14:textId="77777777" w:rsidR="00D116E9" w:rsidRDefault="00352813">
                      <w:pPr>
                        <w:ind w:right="-148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color w:val="000000"/>
                          <w:sz w:val="18"/>
                        </w:rPr>
                        <w:t xml:space="preserve">email: info@graff-designs.com </w:t>
                      </w:r>
                    </w:p>
                    <w:p w14:paraId="653C73C4" w14:textId="77777777" w:rsidR="00D116E9" w:rsidRDefault="00352813">
                      <w:pPr>
                        <w:ind w:right="-148"/>
                        <w:textDirection w:val="btLr"/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color w:val="000000"/>
                          <w:sz w:val="18"/>
                        </w:rPr>
                        <w:t>www.graff-designs.com</w:t>
                      </w:r>
                    </w:p>
                    <w:bookmarkEnd w:id="1"/>
                    <w:p w14:paraId="5B321C5D" w14:textId="77777777" w:rsidR="00D116E9" w:rsidRDefault="00D116E9">
                      <w:pPr>
                        <w:ind w:left="4820" w:right="-148" w:firstLine="4820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A586D68" w14:textId="77777777" w:rsidR="00D116E9" w:rsidRDefault="00352813">
      <w:pPr>
        <w:widowControl w:val="0"/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 </w:t>
      </w:r>
    </w:p>
    <w:p w14:paraId="6D6A0F23" w14:textId="77777777" w:rsidR="00D116E9" w:rsidRDefault="00352813">
      <w:pPr>
        <w:widowControl w:val="0"/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BE0004"/>
          <w:sz w:val="20"/>
          <w:szCs w:val="20"/>
        </w:rPr>
        <w:t>  </w:t>
      </w:r>
    </w:p>
    <w:p w14:paraId="18D3A22F" w14:textId="77777777" w:rsidR="00D116E9" w:rsidRDefault="00352813">
      <w:pPr>
        <w:widowControl w:val="0"/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 </w:t>
      </w:r>
    </w:p>
    <w:p w14:paraId="7DFAC037" w14:textId="2798EB53" w:rsidR="00D116E9" w:rsidRDefault="00352813">
      <w:pPr>
        <w:widowControl w:val="0"/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 </w:t>
      </w:r>
    </w:p>
    <w:sectPr w:rsidR="00D116E9">
      <w:headerReference w:type="default" r:id="rId16"/>
      <w:pgSz w:w="11901" w:h="16817"/>
      <w:pgMar w:top="865" w:right="1418" w:bottom="28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E1A0F9" w14:textId="77777777" w:rsidR="00ED6119" w:rsidRDefault="00ED6119">
      <w:r>
        <w:separator/>
      </w:r>
    </w:p>
  </w:endnote>
  <w:endnote w:type="continuationSeparator" w:id="0">
    <w:p w14:paraId="0AB21B5E" w14:textId="77777777" w:rsidR="00ED6119" w:rsidRDefault="00ED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C9289B" w14:textId="77777777" w:rsidR="00ED6119" w:rsidRDefault="00ED6119">
      <w:r>
        <w:separator/>
      </w:r>
    </w:p>
  </w:footnote>
  <w:footnote w:type="continuationSeparator" w:id="0">
    <w:p w14:paraId="78DD159C" w14:textId="77777777" w:rsidR="00ED6119" w:rsidRDefault="00ED611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98195" w14:textId="77777777" w:rsidR="00D116E9" w:rsidRDefault="00D116E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E9"/>
    <w:rsid w:val="00022C95"/>
    <w:rsid w:val="000274C6"/>
    <w:rsid w:val="001C30F2"/>
    <w:rsid w:val="001D6146"/>
    <w:rsid w:val="0034701A"/>
    <w:rsid w:val="00352813"/>
    <w:rsid w:val="003F4AB4"/>
    <w:rsid w:val="0042412C"/>
    <w:rsid w:val="00487C17"/>
    <w:rsid w:val="006248F2"/>
    <w:rsid w:val="00675E21"/>
    <w:rsid w:val="00723ADD"/>
    <w:rsid w:val="008833B9"/>
    <w:rsid w:val="00C7299F"/>
    <w:rsid w:val="00D116E9"/>
    <w:rsid w:val="00D47BBB"/>
    <w:rsid w:val="00D63F15"/>
    <w:rsid w:val="00DD4742"/>
    <w:rsid w:val="00EC1516"/>
    <w:rsid w:val="00ED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88C6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00" w:after="100"/>
      <w:outlineLvl w:val="0"/>
    </w:pPr>
    <w:rPr>
      <w:rFonts w:ascii="Times" w:eastAsia="Times" w:hAnsi="Times" w:cs="Times"/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474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D474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00" w:after="100"/>
      <w:outlineLvl w:val="0"/>
    </w:pPr>
    <w:rPr>
      <w:rFonts w:ascii="Times" w:eastAsia="Times" w:hAnsi="Times" w:cs="Times"/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474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DD47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hyperlink" Target="http://www.graff-faucets.com" TargetMode="External"/><Relationship Id="rId9" Type="http://schemas.openxmlformats.org/officeDocument/2006/relationships/hyperlink" Target="http://www.graff-faucets.com" TargetMode="External"/><Relationship Id="rId10" Type="http://schemas.openxmlformats.org/officeDocument/2006/relationships/hyperlink" Target="http://www.facebook.com/grafffauce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558</Words>
  <Characters>3182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Bestul</dc:creator>
  <cp:lastModifiedBy>Paola Staiano</cp:lastModifiedBy>
  <cp:revision>5</cp:revision>
  <dcterms:created xsi:type="dcterms:W3CDTF">2018-10-04T08:09:00Z</dcterms:created>
  <dcterms:modified xsi:type="dcterms:W3CDTF">2018-12-11T09:41:00Z</dcterms:modified>
</cp:coreProperties>
</file>