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4E9E4" w14:textId="77777777" w:rsidR="00655EBB" w:rsidRPr="00181D9F" w:rsidRDefault="00655EBB" w:rsidP="00655E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  <w:lang w:val="en-GB"/>
        </w:rPr>
      </w:pPr>
    </w:p>
    <w:p w14:paraId="195A6983" w14:textId="75994180" w:rsidR="00AE1FC0" w:rsidRPr="00181D9F" w:rsidRDefault="00181D9F" w:rsidP="00655EB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 w:themeColor="text1"/>
          <w:sz w:val="18"/>
          <w:szCs w:val="18"/>
          <w:lang w:val="en-GB"/>
        </w:rPr>
      </w:pPr>
      <w:r>
        <w:rPr>
          <w:rFonts w:ascii="Arial" w:hAnsi="Arial" w:cs="Arial"/>
          <w:b/>
          <w:color w:val="000000" w:themeColor="text1"/>
          <w:sz w:val="18"/>
          <w:szCs w:val="18"/>
          <w:lang w:val="en-GB"/>
        </w:rPr>
        <w:t>Press Release</w:t>
      </w:r>
      <w:r w:rsidR="001D0D8D" w:rsidRPr="00181D9F">
        <w:rPr>
          <w:rFonts w:ascii="Arial" w:hAnsi="Arial" w:cs="Arial"/>
          <w:b/>
          <w:color w:val="000000" w:themeColor="text1"/>
          <w:sz w:val="18"/>
          <w:szCs w:val="18"/>
          <w:lang w:val="en-GB"/>
        </w:rPr>
        <w:t xml:space="preserve"> </w:t>
      </w:r>
      <w:r w:rsidR="0002314E" w:rsidRPr="00181D9F">
        <w:rPr>
          <w:rFonts w:ascii="Arial" w:hAnsi="Arial" w:cs="Arial"/>
          <w:b/>
          <w:color w:val="000000" w:themeColor="text1"/>
          <w:sz w:val="18"/>
          <w:szCs w:val="18"/>
          <w:lang w:val="en-GB"/>
        </w:rPr>
        <w:t>2019</w:t>
      </w:r>
    </w:p>
    <w:p w14:paraId="73D412B7" w14:textId="29DEFCD4" w:rsidR="00422F69" w:rsidRPr="00181D9F" w:rsidRDefault="00422F69" w:rsidP="00562CA7">
      <w:pPr>
        <w:spacing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en-GB" w:eastAsia="it-IT"/>
        </w:rPr>
      </w:pPr>
    </w:p>
    <w:p w14:paraId="42BDBB91" w14:textId="62240C99" w:rsidR="00562CA7" w:rsidRPr="00181D9F" w:rsidRDefault="00422F69" w:rsidP="00562CA7">
      <w:pPr>
        <w:spacing w:after="0"/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en-GB" w:eastAsia="it-IT"/>
        </w:rPr>
      </w:pPr>
      <w:r w:rsidRPr="00181D9F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en-GB" w:eastAsia="it-IT"/>
        </w:rPr>
        <w:t xml:space="preserve">PLANIT </w:t>
      </w:r>
      <w:r w:rsidR="00181D9F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en-GB" w:eastAsia="it-IT"/>
        </w:rPr>
        <w:t>and the</w:t>
      </w:r>
      <w:r w:rsidRPr="00181D9F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en-GB" w:eastAsia="it-IT"/>
        </w:rPr>
        <w:t xml:space="preserve"> </w:t>
      </w:r>
    </w:p>
    <w:p w14:paraId="0D8AAE2F" w14:textId="5E8E405D" w:rsidR="00422F69" w:rsidRPr="00181D9F" w:rsidRDefault="00422F69" w:rsidP="00562CA7">
      <w:pPr>
        <w:spacing w:after="0"/>
        <w:rPr>
          <w:rFonts w:ascii="Arial" w:eastAsia="Times New Roman" w:hAnsi="Arial" w:cs="Arial"/>
          <w:b/>
          <w:sz w:val="32"/>
          <w:szCs w:val="32"/>
          <w:lang w:val="en-GB" w:eastAsia="it-IT"/>
        </w:rPr>
      </w:pPr>
      <w:r w:rsidRPr="00181D9F">
        <w:rPr>
          <w:rFonts w:ascii="Arial" w:eastAsia="Times New Roman" w:hAnsi="Arial" w:cs="Arial"/>
          <w:b/>
          <w:color w:val="000000" w:themeColor="text1"/>
          <w:sz w:val="32"/>
          <w:szCs w:val="32"/>
          <w:shd w:val="clear" w:color="auto" w:fill="FFFFFF"/>
          <w:lang w:val="en-GB" w:eastAsia="it-IT"/>
        </w:rPr>
        <w:t>“</w:t>
      </w:r>
      <w:r w:rsidRPr="00181D9F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en-GB" w:eastAsia="it-IT"/>
        </w:rPr>
        <w:t>Room of Architects by MIRAMONTI Boutique Hotel”</w:t>
      </w:r>
      <w:r w:rsidR="00181D9F">
        <w:rPr>
          <w:rFonts w:ascii="Arial" w:eastAsia="Times New Roman" w:hAnsi="Arial" w:cs="Arial"/>
          <w:b/>
          <w:color w:val="000000"/>
          <w:sz w:val="32"/>
          <w:szCs w:val="32"/>
          <w:shd w:val="clear" w:color="auto" w:fill="FFFFFF"/>
          <w:lang w:val="en-GB" w:eastAsia="it-IT"/>
        </w:rPr>
        <w:t xml:space="preserve"> Project </w:t>
      </w:r>
    </w:p>
    <w:p w14:paraId="1E7602F0" w14:textId="77777777" w:rsidR="00562CA7" w:rsidRPr="00181D9F" w:rsidRDefault="00562CA7" w:rsidP="00562CA7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hd w:val="clear" w:color="auto" w:fill="FFFFFF"/>
          <w:lang w:val="en-GB" w:eastAsia="it-IT"/>
        </w:rPr>
      </w:pPr>
    </w:p>
    <w:p w14:paraId="1969F13F" w14:textId="51704272" w:rsidR="00986A66" w:rsidRDefault="00181D9F" w:rsidP="003A5074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</w:pP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The </w:t>
      </w:r>
      <w:r w:rsidRPr="00181D9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>MIRAMONTI Boutique Hotel</w:t>
      </w: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is located just</w:t>
      </w:r>
      <w:r w:rsidR="00422F69" w:rsidRPr="00181D9F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>above</w:t>
      </w:r>
      <w:r w:rsidR="00422F69" w:rsidRPr="00181D9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Merano</w:t>
      </w:r>
      <w:r w:rsidR="00E85618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and</w:t>
      </w:r>
      <w:r w:rsidR="00422F69" w:rsidRPr="00181D9F"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>framed by the mountains above Hafling</w:t>
      </w:r>
      <w:r w:rsidR="00422F69" w:rsidRPr="00181D9F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.</w:t>
      </w:r>
      <w:r w:rsidR="00562CA7" w:rsidRPr="00181D9F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</w:t>
      </w:r>
      <w:r w:rsidR="00986A6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Characterised by a </w:t>
      </w:r>
      <w:r w:rsidR="00E85618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breath-taking</w:t>
      </w:r>
      <w:r w:rsidR="00986A6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view over the valleys and </w:t>
      </w:r>
      <w:r w:rsidR="00E85618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the </w:t>
      </w:r>
      <w:r w:rsidR="00986A66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city of Bolzano, the hotel felt the time had come to redefine itself at the highest level of design. </w:t>
      </w:r>
    </w:p>
    <w:p w14:paraId="2BE5C83E" w14:textId="3359C2B8" w:rsidR="00986A66" w:rsidRDefault="00986A66" w:rsidP="00986A66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</w:pP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This </w:t>
      </w:r>
      <w:r w:rsidR="00E85618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gave rise</w:t>
      </w: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, in 2018, </w:t>
      </w:r>
      <w:r w:rsidR="00E85618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t</w:t>
      </w: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o</w:t>
      </w:r>
      <w:bookmarkStart w:id="0" w:name="_GoBack"/>
      <w:bookmarkEnd w:id="0"/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the </w:t>
      </w:r>
      <w:r w:rsidR="00BA0434" w:rsidRPr="00181D9F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>“Room of Architects by MIRAMONTI Boutique Hotel”</w:t>
      </w:r>
      <w:r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 </w:t>
      </w:r>
      <w:r w:rsidRPr="00E85618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>project</w:t>
      </w:r>
      <w:r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, entrusted to </w:t>
      </w:r>
      <w:r w:rsidR="00BA0434" w:rsidRPr="00181D9F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Heike Pohl &amp; Andreas Zanier </w:t>
      </w:r>
      <w:r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from the architectural office </w:t>
      </w:r>
      <w:r w:rsidR="00BA0434" w:rsidRPr="00181D9F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>TARA</w:t>
      </w:r>
      <w:r w:rsidR="0005265F" w:rsidRPr="00181D9F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 </w:t>
      </w:r>
      <w:r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>in</w:t>
      </w:r>
      <w:r w:rsidR="002C6D79" w:rsidRPr="00181D9F"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 Merano </w:t>
      </w:r>
      <w:r>
        <w:rPr>
          <w:rFonts w:ascii="Arial" w:eastAsia="Times New Roman" w:hAnsi="Arial" w:cs="Arial"/>
          <w:b/>
          <w:color w:val="000000"/>
          <w:sz w:val="21"/>
          <w:szCs w:val="21"/>
          <w:highlight w:val="yellow"/>
          <w:shd w:val="clear" w:color="auto" w:fill="FFFFFF"/>
          <w:lang w:val="en-GB" w:eastAsia="it-IT"/>
        </w:rPr>
        <w:t xml:space="preserve">and a leading role for </w:t>
      </w:r>
      <w:r w:rsidR="00BA0434" w:rsidRPr="00181D9F">
        <w:rPr>
          <w:rFonts w:ascii="Arial" w:eastAsia="Times New Roman" w:hAnsi="Arial" w:cs="Arial"/>
          <w:b/>
          <w:color w:val="000000" w:themeColor="text1"/>
          <w:sz w:val="21"/>
          <w:szCs w:val="21"/>
          <w:highlight w:val="yellow"/>
          <w:shd w:val="clear" w:color="auto" w:fill="FFFFFF"/>
          <w:lang w:val="en-GB" w:eastAsia="it-IT"/>
        </w:rPr>
        <w:t>PLANIT</w:t>
      </w:r>
      <w:r w:rsidR="00BA0434" w:rsidRPr="00181D9F"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 </w:t>
      </w: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>and its made-to-measure and technological avant-garde products.</w:t>
      </w:r>
    </w:p>
    <w:p w14:paraId="655CF550" w14:textId="5DDFF18C" w:rsidR="00BA0434" w:rsidRPr="00986A66" w:rsidRDefault="00986A66" w:rsidP="003A5074">
      <w:pPr>
        <w:spacing w:after="0"/>
        <w:jc w:val="both"/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</w:pPr>
      <w:r>
        <w:rPr>
          <w:rFonts w:ascii="Arial" w:eastAsia="Times New Roman" w:hAnsi="Arial" w:cs="Arial"/>
          <w:bCs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During this recent restyling, PLANIT provided </w:t>
      </w:r>
      <w:r>
        <w:rPr>
          <w:rFonts w:ascii="Arial" w:eastAsia="Times New Roman" w:hAnsi="Arial" w:cs="Arial"/>
          <w:b/>
          <w:color w:val="000000" w:themeColor="text1"/>
          <w:sz w:val="21"/>
          <w:szCs w:val="21"/>
          <w:shd w:val="clear" w:color="auto" w:fill="FFFFFF"/>
          <w:lang w:val="en-GB" w:eastAsia="it-IT"/>
        </w:rPr>
        <w:t xml:space="preserve">wash basins from its TRIADE collection and made-to-measure vanity tops from the PLANIT line, all in </w:t>
      </w:r>
      <w:r w:rsidR="00BA0434" w:rsidRPr="00181D9F">
        <w:rPr>
          <w:rFonts w:ascii="Arial" w:hAnsi="Arial" w:cs="Arial"/>
          <w:b/>
          <w:bCs/>
          <w:sz w:val="21"/>
          <w:szCs w:val="21"/>
          <w:lang w:val="en-GB"/>
        </w:rPr>
        <w:t>Corian® Glacier White</w:t>
      </w:r>
      <w:r w:rsidR="00BA0434" w:rsidRPr="00181D9F">
        <w:rPr>
          <w:rFonts w:ascii="Arial" w:hAnsi="Arial" w:cs="Arial"/>
          <w:sz w:val="21"/>
          <w:szCs w:val="21"/>
          <w:lang w:val="en-GB"/>
        </w:rPr>
        <w:t>.</w:t>
      </w:r>
    </w:p>
    <w:p w14:paraId="1D43858A" w14:textId="4E6C4DDA" w:rsidR="00986A66" w:rsidRDefault="00986A66" w:rsidP="003A5074">
      <w:pPr>
        <w:spacing w:after="0"/>
        <w:jc w:val="both"/>
        <w:rPr>
          <w:rFonts w:ascii="Arial" w:hAnsi="Arial" w:cs="Arial"/>
          <w:sz w:val="21"/>
          <w:szCs w:val="21"/>
          <w:lang w:val="en-GB"/>
        </w:rPr>
      </w:pPr>
      <w:r w:rsidRPr="00986A66">
        <w:rPr>
          <w:rFonts w:ascii="Arial" w:hAnsi="Arial" w:cs="Arial"/>
          <w:sz w:val="21"/>
          <w:szCs w:val="21"/>
          <w:lang w:val="en-GB"/>
        </w:rPr>
        <w:t>The</w:t>
      </w:r>
      <w:r>
        <w:rPr>
          <w:rFonts w:ascii="Arial" w:hAnsi="Arial" w:cs="Arial"/>
          <w:b/>
          <w:bCs/>
          <w:sz w:val="21"/>
          <w:szCs w:val="21"/>
          <w:lang w:val="en-GB"/>
        </w:rPr>
        <w:t xml:space="preserve"> </w:t>
      </w:r>
      <w:r w:rsidR="00B53C06" w:rsidRPr="00181D9F">
        <w:rPr>
          <w:rFonts w:ascii="Arial" w:hAnsi="Arial" w:cs="Arial"/>
          <w:b/>
          <w:bCs/>
          <w:sz w:val="21"/>
          <w:szCs w:val="21"/>
          <w:lang w:val="en-GB"/>
        </w:rPr>
        <w:t>TRIADE</w:t>
      </w:r>
      <w:r w:rsidR="00B53C06" w:rsidRPr="00181D9F">
        <w:rPr>
          <w:rFonts w:ascii="Arial" w:hAnsi="Arial" w:cs="Arial"/>
          <w:sz w:val="21"/>
          <w:szCs w:val="21"/>
          <w:lang w:val="en-GB"/>
        </w:rPr>
        <w:t xml:space="preserve"> </w:t>
      </w:r>
      <w:r w:rsidRPr="00986A66">
        <w:rPr>
          <w:rFonts w:ascii="Arial" w:hAnsi="Arial" w:cs="Arial"/>
          <w:b/>
          <w:bCs/>
          <w:sz w:val="21"/>
          <w:szCs w:val="21"/>
          <w:lang w:val="en-GB"/>
        </w:rPr>
        <w:t>wash basin</w:t>
      </w:r>
      <w:r>
        <w:rPr>
          <w:rFonts w:ascii="Arial" w:hAnsi="Arial" w:cs="Arial"/>
          <w:sz w:val="21"/>
          <w:szCs w:val="21"/>
          <w:lang w:val="en-GB"/>
        </w:rPr>
        <w:t xml:space="preserve"> is inspired by a minimal and glamorous style, the same that can be found in the rooms at the </w:t>
      </w:r>
      <w:r w:rsidR="009859D1" w:rsidRPr="00181D9F">
        <w:rPr>
          <w:rFonts w:ascii="Arial" w:hAnsi="Arial" w:cs="Arial"/>
          <w:sz w:val="21"/>
          <w:szCs w:val="21"/>
          <w:lang w:val="en-GB"/>
        </w:rPr>
        <w:t>MIRAMONTI</w:t>
      </w:r>
      <w:r w:rsidR="00562CA7" w:rsidRPr="00181D9F">
        <w:rPr>
          <w:rFonts w:ascii="Arial" w:hAnsi="Arial" w:cs="Arial"/>
          <w:sz w:val="21"/>
          <w:szCs w:val="21"/>
          <w:lang w:val="en-GB"/>
        </w:rPr>
        <w:t xml:space="preserve"> Boutique Hotel</w:t>
      </w:r>
      <w:r>
        <w:rPr>
          <w:rFonts w:ascii="Arial" w:hAnsi="Arial" w:cs="Arial"/>
          <w:sz w:val="21"/>
          <w:szCs w:val="21"/>
          <w:lang w:val="en-GB"/>
        </w:rPr>
        <w:t xml:space="preserve">. TRIADE is available in a top-mount and suspended version – with two different heights – or as a freestanding element. The drain cover, also in </w:t>
      </w:r>
      <w:r w:rsidR="00B53C06" w:rsidRPr="00181D9F">
        <w:rPr>
          <w:rFonts w:ascii="Arial" w:hAnsi="Arial" w:cs="Arial"/>
          <w:sz w:val="21"/>
          <w:szCs w:val="21"/>
          <w:lang w:val="en-GB"/>
        </w:rPr>
        <w:t xml:space="preserve">Corian® </w:t>
      </w:r>
      <w:r w:rsidR="009859D1" w:rsidRPr="00181D9F">
        <w:rPr>
          <w:rFonts w:ascii="Arial" w:hAnsi="Arial" w:cs="Arial"/>
          <w:sz w:val="21"/>
          <w:szCs w:val="21"/>
          <w:lang w:val="en-GB"/>
        </w:rPr>
        <w:t xml:space="preserve">Glacier White, </w:t>
      </w:r>
      <w:r>
        <w:rPr>
          <w:rFonts w:ascii="Arial" w:hAnsi="Arial" w:cs="Arial"/>
          <w:sz w:val="21"/>
          <w:szCs w:val="21"/>
          <w:lang w:val="en-GB"/>
        </w:rPr>
        <w:t xml:space="preserve">is another distinctive sign of this collection. </w:t>
      </w:r>
    </w:p>
    <w:p w14:paraId="629538EE" w14:textId="11B5EFDC" w:rsidR="00231157" w:rsidRPr="00181D9F" w:rsidRDefault="00231157" w:rsidP="003A5074">
      <w:pPr>
        <w:spacing w:after="0"/>
        <w:jc w:val="both"/>
        <w:rPr>
          <w:rFonts w:ascii="Arial" w:hAnsi="Arial" w:cs="Arial"/>
          <w:sz w:val="21"/>
          <w:szCs w:val="21"/>
          <w:lang w:val="en-GB"/>
        </w:rPr>
      </w:pPr>
    </w:p>
    <w:p w14:paraId="0BBF85E5" w14:textId="3755F62B" w:rsidR="00231157" w:rsidRPr="00181D9F" w:rsidRDefault="00986A66" w:rsidP="003A5074">
      <w:pPr>
        <w:spacing w:after="0"/>
        <w:jc w:val="both"/>
        <w:rPr>
          <w:rFonts w:ascii="Arial" w:hAnsi="Arial" w:cs="Arial"/>
          <w:b/>
          <w:bCs/>
          <w:sz w:val="21"/>
          <w:szCs w:val="21"/>
          <w:lang w:val="en-GB"/>
        </w:rPr>
      </w:pPr>
      <w:r w:rsidRPr="00986A66">
        <w:rPr>
          <w:rFonts w:ascii="Arial" w:hAnsi="Arial" w:cs="Arial"/>
          <w:b/>
          <w:bCs/>
          <w:sz w:val="21"/>
          <w:szCs w:val="21"/>
          <w:highlight w:val="yellow"/>
          <w:lang w:val="en-GB"/>
        </w:rPr>
        <w:t>At the MIRAMONIT Boutique Hotel we installed the top-mount version of TRIADE with a round form measuring 40 cm in width and 30 cm in height and a total weight of 14 kg.</w:t>
      </w:r>
    </w:p>
    <w:p w14:paraId="203E0144" w14:textId="77777777" w:rsidR="00543FE0" w:rsidRPr="00181D9F" w:rsidRDefault="00543FE0" w:rsidP="003A5074">
      <w:pPr>
        <w:spacing w:after="0"/>
        <w:jc w:val="both"/>
        <w:rPr>
          <w:rFonts w:ascii="Arial" w:hAnsi="Arial" w:cs="Arial"/>
          <w:sz w:val="21"/>
          <w:szCs w:val="21"/>
          <w:lang w:val="en-GB"/>
        </w:rPr>
      </w:pPr>
    </w:p>
    <w:p w14:paraId="63C2CD55" w14:textId="46A220D2" w:rsidR="00E85618" w:rsidRDefault="003A7ABB" w:rsidP="00E85618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en-GB"/>
        </w:rPr>
      </w:pPr>
      <w:r w:rsidRPr="00181D9F">
        <w:rPr>
          <w:rFonts w:ascii="Arial" w:hAnsi="Arial" w:cs="Arial"/>
          <w:bCs/>
          <w:color w:val="000000" w:themeColor="text1"/>
          <w:sz w:val="21"/>
          <w:szCs w:val="21"/>
          <w:lang w:val="en-GB"/>
        </w:rPr>
        <w:t xml:space="preserve">PLANIT </w:t>
      </w:r>
      <w:r w:rsidR="00E85618">
        <w:rPr>
          <w:rFonts w:ascii="Arial" w:hAnsi="Arial" w:cs="Arial"/>
          <w:bCs/>
          <w:color w:val="000000" w:themeColor="text1"/>
          <w:sz w:val="21"/>
          <w:szCs w:val="21"/>
          <w:lang w:val="en-GB"/>
        </w:rPr>
        <w:t>boast more than twenty years of proven expertise in the technique of thermoforming</w:t>
      </w:r>
      <w:r w:rsidRPr="00181D9F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: </w:t>
      </w:r>
      <w:r w:rsidR="00E85618">
        <w:rPr>
          <w:rFonts w:ascii="Arial" w:hAnsi="Arial" w:cs="Arial"/>
          <w:b/>
          <w:bCs/>
          <w:color w:val="000000" w:themeColor="text1"/>
          <w:sz w:val="21"/>
          <w:szCs w:val="21"/>
          <w:lang w:val="en-GB"/>
        </w:rPr>
        <w:t>all production takes place inside our own facilities</w:t>
      </w:r>
      <w:r w:rsidR="00E85618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. The material is heated, bent, glued and honed and offers the possibility for a lacquer finish in an almost unlimited range of colours. This is how PLANIT demonstrates its technical skills and how it manages to model forms at the limit of the possible. </w:t>
      </w:r>
    </w:p>
    <w:p w14:paraId="54D202C3" w14:textId="77777777" w:rsidR="00E85618" w:rsidRPr="00E85618" w:rsidRDefault="00E85618" w:rsidP="00E85618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en-GB"/>
        </w:rPr>
      </w:pPr>
    </w:p>
    <w:p w14:paraId="41FBCBD1" w14:textId="77777777" w:rsidR="00E85618" w:rsidRPr="00E85618" w:rsidRDefault="00E85618" w:rsidP="00E85618">
      <w:pPr>
        <w:spacing w:after="0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en-GB"/>
        </w:rPr>
      </w:pPr>
      <w:r w:rsidRPr="00E85618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The following section lists only some of the characteristics of </w:t>
      </w:r>
      <w:r w:rsidRPr="00E85618">
        <w:rPr>
          <w:rFonts w:ascii="Arial" w:hAnsi="Arial" w:cs="Arial"/>
          <w:color w:val="000000" w:themeColor="text1"/>
          <w:sz w:val="21"/>
          <w:szCs w:val="21"/>
          <w:lang w:val="en-GB" w:eastAsia="it-IT"/>
        </w:rPr>
        <w:t xml:space="preserve">DuPont™ Corian® </w:t>
      </w:r>
      <w:r w:rsidRPr="00E85618">
        <w:rPr>
          <w:rFonts w:ascii="Arial" w:hAnsi="Arial" w:cs="Arial"/>
          <w:color w:val="000000" w:themeColor="text1"/>
          <w:sz w:val="21"/>
          <w:szCs w:val="21"/>
          <w:lang w:val="en-GB"/>
        </w:rPr>
        <w:t xml:space="preserve">for interior design and architecture. This material is 2/3 natural minerals and 1/3 acrylic resin: </w:t>
      </w:r>
    </w:p>
    <w:p w14:paraId="73C6E6DE" w14:textId="77777777" w:rsidR="00E85618" w:rsidRPr="00E85618" w:rsidRDefault="00E85618" w:rsidP="00E85618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  <w:r w:rsidRPr="00E85618"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 xml:space="preserve">Resistant to atmospheric agents and everyday wear, such as impact, scratches and stains. </w:t>
      </w:r>
    </w:p>
    <w:p w14:paraId="3093B99A" w14:textId="64BD5880" w:rsidR="00E85618" w:rsidRPr="00E85618" w:rsidRDefault="00E85618" w:rsidP="00E85618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  <w:r w:rsidRPr="00E85618"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>Repairable using a normal delicate detergent and abrasive sponge, though scratches are very is rare</w:t>
      </w:r>
      <w:r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>.</w:t>
      </w:r>
    </w:p>
    <w:p w14:paraId="2E44129A" w14:textId="77777777" w:rsidR="00E85618" w:rsidRPr="00E85618" w:rsidRDefault="00E85618" w:rsidP="00E85618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  <w:r w:rsidRPr="00E85618"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>Inert and non-toxic at normal temperatures, safe in the event of fire, and thus widely used in public spaces.</w:t>
      </w:r>
    </w:p>
    <w:p w14:paraId="048A66A1" w14:textId="77777777" w:rsidR="00E85618" w:rsidRPr="00E85618" w:rsidRDefault="00E85618" w:rsidP="00E85618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-1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  <w:r w:rsidRPr="00E85618"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>Hygienic and compact: non-porous, with invisible joints, and impervious to funguses and bacteria. This is why Corian® is a certified hygienic material in accordance with the international regulation DIN EN ISO 846.</w:t>
      </w:r>
    </w:p>
    <w:p w14:paraId="4C8FE94E" w14:textId="77777777" w:rsidR="00E85618" w:rsidRPr="00E85618" w:rsidRDefault="00E85618" w:rsidP="00E85618">
      <w:pPr>
        <w:numPr>
          <w:ilvl w:val="0"/>
          <w:numId w:val="1"/>
        </w:numPr>
        <w:spacing w:before="100" w:beforeAutospacing="1" w:after="100" w:afterAutospacing="1" w:line="240" w:lineRule="auto"/>
        <w:ind w:left="567"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  <w:r w:rsidRPr="00E85618"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  <w:t>Bright, warm to the touch and elegant. It is a highly aesthetic material, suitable to a wide range of uses.</w:t>
      </w:r>
    </w:p>
    <w:p w14:paraId="581AD67B" w14:textId="77777777" w:rsidR="00E85618" w:rsidRPr="00181D9F" w:rsidRDefault="00E85618" w:rsidP="00E85618">
      <w:pPr>
        <w:spacing w:before="100" w:beforeAutospacing="1" w:after="100" w:afterAutospacing="1" w:line="240" w:lineRule="auto"/>
        <w:ind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</w:p>
    <w:p w14:paraId="7A6EC94F" w14:textId="77777777" w:rsidR="003A5074" w:rsidRPr="00181D9F" w:rsidRDefault="003A5074" w:rsidP="003A5074">
      <w:pPr>
        <w:spacing w:before="100" w:beforeAutospacing="1" w:after="100" w:afterAutospacing="1" w:line="240" w:lineRule="auto"/>
        <w:ind w:right="300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val="en-GB" w:eastAsia="it-IT"/>
        </w:rPr>
      </w:pPr>
    </w:p>
    <w:p w14:paraId="00CF6AF6" w14:textId="4BA64D05" w:rsidR="00207D0F" w:rsidRPr="00181D9F" w:rsidRDefault="00655EBB" w:rsidP="008A3AFB">
      <w:pPr>
        <w:autoSpaceDE w:val="0"/>
        <w:ind w:right="-217"/>
        <w:jc w:val="center"/>
        <w:rPr>
          <w:rFonts w:ascii="Helvetica" w:hAnsi="Helvetica" w:cs="tahoma"/>
          <w:b/>
          <w:sz w:val="20"/>
          <w:szCs w:val="20"/>
          <w:lang w:val="en-GB"/>
        </w:rPr>
      </w:pPr>
      <w:r w:rsidRPr="00181D9F">
        <w:rPr>
          <w:rFonts w:ascii="Helvetica" w:hAnsi="Helvetica" w:cs="tahoma"/>
          <w:b/>
          <w:noProof/>
          <w:sz w:val="20"/>
          <w:szCs w:val="20"/>
          <w:lang w:val="en-GB"/>
        </w:rPr>
        <w:drawing>
          <wp:inline distT="0" distB="0" distL="0" distR="0" wp14:anchorId="45E597E6" wp14:editId="47BD85AF">
            <wp:extent cx="5971540" cy="921385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D0F" w:rsidRPr="00181D9F" w:rsidSect="00207D0F">
      <w:headerReference w:type="default" r:id="rId9"/>
      <w:footerReference w:type="default" r:id="rId10"/>
      <w:pgSz w:w="12240" w:h="15840"/>
      <w:pgMar w:top="692" w:right="1418" w:bottom="567" w:left="1418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1A395" w14:textId="77777777" w:rsidR="00B727EA" w:rsidRDefault="00B727EA" w:rsidP="00B06804">
      <w:pPr>
        <w:spacing w:after="0" w:line="240" w:lineRule="auto"/>
      </w:pPr>
      <w:r>
        <w:separator/>
      </w:r>
    </w:p>
  </w:endnote>
  <w:endnote w:type="continuationSeparator" w:id="0">
    <w:p w14:paraId="2759DEC5" w14:textId="77777777" w:rsidR="00B727EA" w:rsidRDefault="00B727EA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Roman"/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369231BB" w:rsidR="00184294" w:rsidRDefault="00207D0F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Cambria" w:hAnsi="Cambria" w:cs="tahoma"/>
        <w:b/>
        <w:i/>
        <w:sz w:val="18"/>
        <w:szCs w:val="18"/>
      </w:rPr>
    </w:pPr>
    <w:r>
      <w:rPr>
        <w:rFonts w:ascii="Cambria" w:hAnsi="Cambria" w:cs="tahoma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AB0AC" wp14:editId="0A57E594">
              <wp:simplePos x="0" y="0"/>
              <wp:positionH relativeFrom="column">
                <wp:posOffset>3570671</wp:posOffset>
              </wp:positionH>
              <wp:positionV relativeFrom="paragraph">
                <wp:posOffset>68513</wp:posOffset>
              </wp:positionV>
              <wp:extent cx="3020673" cy="573865"/>
              <wp:effectExtent l="0" t="0" r="254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20673" cy="5738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D2A70" w14:textId="77777777" w:rsidR="00207D0F" w:rsidRPr="00207D0F" w:rsidRDefault="00207D0F" w:rsidP="00207D0F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 w:cs="tahoma"/>
                              <w:b/>
                              <w:sz w:val="15"/>
                              <w:szCs w:val="15"/>
                              <w:lang w:val="it-IT"/>
                            </w:rPr>
                            <w:t>Silvia Gabalin c/o PLANIT srl</w:t>
                          </w:r>
                        </w:p>
                        <w:p w14:paraId="4511CA14" w14:textId="460F4B0C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Via Nazionale 61 – 39040 Ora (BZ) Ital</w:t>
                          </w:r>
                          <w:r w:rsidR="00E85618">
                            <w:rPr>
                              <w:rFonts w:ascii="Helvetica" w:hAnsi="Helvetica"/>
                              <w:b/>
                              <w:sz w:val="15"/>
                              <w:szCs w:val="15"/>
                              <w:lang w:val="it-IT"/>
                            </w:rPr>
                            <w:t>y</w:t>
                          </w:r>
                        </w:p>
                        <w:p w14:paraId="56822E5E" w14:textId="77777777" w:rsidR="00207D0F" w:rsidRPr="00207D0F" w:rsidRDefault="00207D0F" w:rsidP="00207D0F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</w:pP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it-IT"/>
                            </w:rPr>
                            <w:t xml:space="preserve">Tel. </w:t>
                          </w:r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207D0F">
                              <w:rPr>
                                <w:rStyle w:val="Hyperlink"/>
                                <w:rFonts w:ascii="Helvetica" w:hAnsi="Helvetica" w:cs="tahoma"/>
                                <w:sz w:val="15"/>
                                <w:szCs w:val="15"/>
                                <w:lang w:val="fr-FR"/>
                              </w:rPr>
                              <w:t>gabalin@planit.it</w:t>
                            </w:r>
                          </w:hyperlink>
                          <w:r w:rsidRPr="00207D0F">
                            <w:rPr>
                              <w:rFonts w:ascii="Helvetica" w:hAnsi="Helvetica"/>
                              <w:sz w:val="15"/>
                              <w:szCs w:val="15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207D0F">
                              <w:rPr>
                                <w:rStyle w:val="Hyperlink"/>
                                <w:rFonts w:ascii="Helvetica" w:hAnsi="Helvetica"/>
                                <w:sz w:val="15"/>
                                <w:szCs w:val="15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5B39A277" w14:textId="77777777" w:rsidR="00207D0F" w:rsidRPr="00207D0F" w:rsidRDefault="00207D0F" w:rsidP="00207D0F">
                          <w:pPr>
                            <w:pStyle w:val="Footer"/>
                            <w:rPr>
                              <w:sz w:val="15"/>
                              <w:szCs w:val="15"/>
                              <w:lang w:val="it-IT"/>
                            </w:rPr>
                          </w:pPr>
                        </w:p>
                        <w:p w14:paraId="327AC589" w14:textId="77777777" w:rsidR="00207D0F" w:rsidRPr="00207D0F" w:rsidRDefault="00207D0F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8AB0A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81.15pt;margin-top:5.4pt;width:237.85pt;height:45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" fillcolor="white [3201]" stroked="f" strokeweight=".5pt">
              <v:textbox>
                <w:txbxContent>
                  <w:p w14:paraId="05BD2A70" w14:textId="77777777" w:rsidR="00207D0F" w:rsidRPr="00207D0F" w:rsidRDefault="00207D0F" w:rsidP="00207D0F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 w:cs="tahoma"/>
                        <w:b/>
                        <w:sz w:val="15"/>
                        <w:szCs w:val="15"/>
                        <w:lang w:val="it-IT"/>
                      </w:rPr>
                      <w:t>Silvia Gabalin c/o PLANIT srl</w:t>
                    </w:r>
                  </w:p>
                  <w:p w14:paraId="4511CA14" w14:textId="460F4B0C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</w:pPr>
                    <w:r w:rsidRPr="00207D0F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Via Nazionale 61 – 39040 Ora (BZ) Ital</w:t>
                    </w:r>
                    <w:r w:rsidR="00E85618">
                      <w:rPr>
                        <w:rFonts w:ascii="Helvetica" w:hAnsi="Helvetica"/>
                        <w:b/>
                        <w:sz w:val="15"/>
                        <w:szCs w:val="15"/>
                        <w:lang w:val="it-IT"/>
                      </w:rPr>
                      <w:t>y</w:t>
                    </w:r>
                  </w:p>
                  <w:p w14:paraId="56822E5E" w14:textId="77777777" w:rsidR="00207D0F" w:rsidRPr="00207D0F" w:rsidRDefault="00207D0F" w:rsidP="00207D0F">
                    <w:pPr>
                      <w:pStyle w:val="Nessunaspaziatura1"/>
                      <w:ind w:right="283"/>
                      <w:jc w:val="both"/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</w:pP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it-IT"/>
                      </w:rPr>
                      <w:t xml:space="preserve">Tel. </w:t>
                    </w:r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207D0F">
                        <w:rPr>
                          <w:rStyle w:val="Hyperlink"/>
                          <w:rFonts w:ascii="Helvetica" w:hAnsi="Helvetica" w:cs="tahoma"/>
                          <w:sz w:val="15"/>
                          <w:szCs w:val="15"/>
                          <w:lang w:val="fr-FR"/>
                        </w:rPr>
                        <w:t>gabalin@planit.it</w:t>
                      </w:r>
                    </w:hyperlink>
                    <w:r w:rsidRPr="00207D0F">
                      <w:rPr>
                        <w:rFonts w:ascii="Helvetica" w:hAnsi="Helvetica"/>
                        <w:sz w:val="15"/>
                        <w:szCs w:val="15"/>
                        <w:lang w:val="fr-FR"/>
                      </w:rPr>
                      <w:t xml:space="preserve">  - </w:t>
                    </w:r>
                    <w:hyperlink r:id="rId4" w:history="1">
                      <w:r w:rsidRPr="00207D0F">
                        <w:rPr>
                          <w:rStyle w:val="Hyperlink"/>
                          <w:rFonts w:ascii="Helvetica" w:hAnsi="Helvetica"/>
                          <w:sz w:val="15"/>
                          <w:szCs w:val="15"/>
                          <w:lang w:val="fr-FR"/>
                        </w:rPr>
                        <w:t>www.planit.it</w:t>
                      </w:r>
                    </w:hyperlink>
                  </w:p>
                  <w:p w14:paraId="5B39A277" w14:textId="77777777" w:rsidR="00207D0F" w:rsidRPr="00207D0F" w:rsidRDefault="00207D0F" w:rsidP="00207D0F">
                    <w:pPr>
                      <w:pStyle w:val="Footer"/>
                      <w:rPr>
                        <w:sz w:val="15"/>
                        <w:szCs w:val="15"/>
                        <w:lang w:val="it-IT"/>
                      </w:rPr>
                    </w:pPr>
                  </w:p>
                  <w:p w14:paraId="327AC589" w14:textId="77777777" w:rsidR="00207D0F" w:rsidRPr="00207D0F" w:rsidRDefault="00207D0F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1B01684" w14:textId="77777777" w:rsidR="00E85618" w:rsidRPr="00ED6655" w:rsidRDefault="00E85618" w:rsidP="00E85618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en-GB"/>
      </w:rPr>
    </w:pPr>
    <w:r w:rsidRPr="00ED6655">
      <w:rPr>
        <w:rFonts w:ascii="Helvetica" w:hAnsi="Helvetica" w:cs="tahoma"/>
        <w:b/>
        <w:i/>
        <w:sz w:val="15"/>
        <w:szCs w:val="15"/>
        <w:lang w:val="en-GB"/>
      </w:rPr>
      <w:t xml:space="preserve">For more </w:t>
    </w:r>
    <w:r>
      <w:rPr>
        <w:rFonts w:ascii="Helvetica" w:hAnsi="Helvetica" w:cs="tahoma"/>
        <w:b/>
        <w:i/>
        <w:sz w:val="15"/>
        <w:szCs w:val="15"/>
        <w:lang w:val="en-GB"/>
      </w:rPr>
      <w:t>information</w:t>
    </w:r>
  </w:p>
  <w:p w14:paraId="028F0273" w14:textId="77777777" w:rsidR="008A3AFB" w:rsidRPr="00354140" w:rsidRDefault="008A3AFB" w:rsidP="00FD385A">
    <w:pPr>
      <w:autoSpaceDE w:val="0"/>
      <w:autoSpaceDN w:val="0"/>
      <w:adjustRightInd w:val="0"/>
      <w:spacing w:after="0" w:line="240" w:lineRule="auto"/>
      <w:ind w:right="284"/>
      <w:jc w:val="both"/>
      <w:rPr>
        <w:rFonts w:ascii="Helvetica" w:hAnsi="Helvetica" w:cs="tahoma"/>
        <w:b/>
        <w:i/>
        <w:sz w:val="15"/>
        <w:szCs w:val="15"/>
        <w:lang w:val="it-IT"/>
      </w:rPr>
    </w:pPr>
  </w:p>
  <w:p w14:paraId="4B8A5CC9" w14:textId="77777777" w:rsidR="00184294" w:rsidRPr="00207D0F" w:rsidRDefault="00184294" w:rsidP="00FD385A">
    <w:pPr>
      <w:spacing w:after="0" w:line="240" w:lineRule="auto"/>
      <w:ind w:right="284"/>
      <w:jc w:val="both"/>
      <w:rPr>
        <w:rFonts w:ascii="Helvetica" w:hAnsi="Helvetica" w:cs="Arial"/>
        <w:color w:val="000307"/>
        <w:sz w:val="15"/>
        <w:szCs w:val="15"/>
        <w:lang w:val="it-IT"/>
      </w:rPr>
    </w:pPr>
    <w:r w:rsidRPr="00207D0F">
      <w:rPr>
        <w:rFonts w:ascii="Helvetica" w:hAnsi="Helvetica" w:cs="Arial"/>
        <w:b/>
        <w:color w:val="000307"/>
        <w:sz w:val="15"/>
        <w:szCs w:val="15"/>
        <w:lang w:val="it-IT"/>
      </w:rPr>
      <w:t>tac comunic@zione</w:t>
    </w:r>
    <w:r w:rsidRPr="00207D0F">
      <w:rPr>
        <w:rFonts w:ascii="Helvetica" w:hAnsi="Helvetica" w:cs="Arial"/>
        <w:color w:val="000307"/>
        <w:sz w:val="15"/>
        <w:szCs w:val="15"/>
        <w:lang w:val="it-IT"/>
      </w:rPr>
      <w:t xml:space="preserve">  milano|genova</w:t>
    </w:r>
  </w:p>
  <w:p w14:paraId="161666BC" w14:textId="3D4A3E75" w:rsidR="00184294" w:rsidRPr="00207D0F" w:rsidRDefault="00184294" w:rsidP="00FD385A">
    <w:pPr>
      <w:spacing w:after="0" w:line="240" w:lineRule="auto"/>
      <w:ind w:right="283"/>
      <w:jc w:val="both"/>
      <w:rPr>
        <w:rFonts w:ascii="Helvetica" w:hAnsi="Helvetica" w:cs="Arial"/>
        <w:sz w:val="15"/>
        <w:szCs w:val="15"/>
        <w:lang w:val="it-IT"/>
      </w:rPr>
    </w:pPr>
    <w:r w:rsidRPr="00207D0F">
      <w:rPr>
        <w:rFonts w:ascii="Helvetica" w:hAnsi="Helvetica" w:cs="Arial"/>
        <w:sz w:val="15"/>
        <w:szCs w:val="15"/>
        <w:lang w:val="it-IT"/>
      </w:rPr>
      <w:t xml:space="preserve">tel +39 02 48517618 | 0185 351616 </w:t>
    </w:r>
    <w:hyperlink r:id="rId5" w:history="1">
      <w:r w:rsidRPr="00207D0F">
        <w:rPr>
          <w:rStyle w:val="Hyperlink"/>
          <w:rFonts w:ascii="Helvetica" w:hAnsi="Helvetica" w:cs="Arial"/>
          <w:sz w:val="15"/>
          <w:szCs w:val="15"/>
          <w:lang w:val="it-IT"/>
        </w:rPr>
        <w:t>press@taconline.it</w:t>
      </w:r>
    </w:hyperlink>
    <w:r w:rsidRPr="00207D0F">
      <w:rPr>
        <w:rFonts w:ascii="Helvetica" w:hAnsi="Helvetica" w:cs="Arial"/>
        <w:sz w:val="15"/>
        <w:szCs w:val="15"/>
        <w:lang w:val="it-IT"/>
      </w:rPr>
      <w:t xml:space="preserve"> | </w:t>
    </w:r>
    <w:hyperlink r:id="rId6" w:history="1">
      <w:r w:rsidRPr="00207D0F">
        <w:rPr>
          <w:rStyle w:val="Hyperlink"/>
          <w:rFonts w:ascii="Helvetica" w:hAnsi="Helvetica" w:cs="Arial"/>
          <w:sz w:val="15"/>
          <w:szCs w:val="15"/>
          <w:lang w:val="it-IT"/>
        </w:rPr>
        <w:t>www.taconline.it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61F5B" w14:textId="77777777" w:rsidR="00B727EA" w:rsidRDefault="00B727EA" w:rsidP="00B06804">
      <w:pPr>
        <w:spacing w:after="0" w:line="240" w:lineRule="auto"/>
      </w:pPr>
      <w:r>
        <w:separator/>
      </w:r>
    </w:p>
  </w:footnote>
  <w:footnote w:type="continuationSeparator" w:id="0">
    <w:p w14:paraId="51C01D07" w14:textId="77777777" w:rsidR="00B727EA" w:rsidRDefault="00B727EA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35B2E4AD" w:rsidR="00184294" w:rsidRDefault="00184294" w:rsidP="00655EBB">
    <w:pPr>
      <w:pStyle w:val="Header"/>
      <w:jc w:val="right"/>
    </w:pPr>
    <w:r>
      <w:rPr>
        <w:noProof/>
        <w:lang w:val="it-IT" w:eastAsia="it-IT"/>
      </w:rPr>
      <w:drawing>
        <wp:inline distT="0" distB="0" distL="0" distR="0" wp14:anchorId="6FB79BA3" wp14:editId="267349E4">
          <wp:extent cx="1373790" cy="211914"/>
          <wp:effectExtent l="0" t="0" r="0" b="4445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8731" cy="22347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2314E"/>
    <w:rsid w:val="000376D5"/>
    <w:rsid w:val="0005265F"/>
    <w:rsid w:val="00054E8C"/>
    <w:rsid w:val="00070F47"/>
    <w:rsid w:val="000A369D"/>
    <w:rsid w:val="000D5C43"/>
    <w:rsid w:val="000D6152"/>
    <w:rsid w:val="000E38F1"/>
    <w:rsid w:val="000E39A9"/>
    <w:rsid w:val="000E668C"/>
    <w:rsid w:val="000E6B76"/>
    <w:rsid w:val="000F42BD"/>
    <w:rsid w:val="000F7C2F"/>
    <w:rsid w:val="00100D80"/>
    <w:rsid w:val="00181D9F"/>
    <w:rsid w:val="00184294"/>
    <w:rsid w:val="001B09AE"/>
    <w:rsid w:val="001D0D8D"/>
    <w:rsid w:val="001E3B57"/>
    <w:rsid w:val="001F005D"/>
    <w:rsid w:val="00201385"/>
    <w:rsid w:val="00207D0F"/>
    <w:rsid w:val="00227EFB"/>
    <w:rsid w:val="00231157"/>
    <w:rsid w:val="002833D4"/>
    <w:rsid w:val="00292150"/>
    <w:rsid w:val="002A6A2A"/>
    <w:rsid w:val="002C6D79"/>
    <w:rsid w:val="002D5AC2"/>
    <w:rsid w:val="00347ABA"/>
    <w:rsid w:val="00354140"/>
    <w:rsid w:val="0037042C"/>
    <w:rsid w:val="003A5074"/>
    <w:rsid w:val="003A7ABB"/>
    <w:rsid w:val="003B4F64"/>
    <w:rsid w:val="003C5162"/>
    <w:rsid w:val="003E41EE"/>
    <w:rsid w:val="003E53D3"/>
    <w:rsid w:val="004146FE"/>
    <w:rsid w:val="00422F69"/>
    <w:rsid w:val="00437448"/>
    <w:rsid w:val="004750F8"/>
    <w:rsid w:val="00481A41"/>
    <w:rsid w:val="004A55B6"/>
    <w:rsid w:val="004C2576"/>
    <w:rsid w:val="004C53C5"/>
    <w:rsid w:val="00501F6A"/>
    <w:rsid w:val="005071CD"/>
    <w:rsid w:val="00543FE0"/>
    <w:rsid w:val="00547E8C"/>
    <w:rsid w:val="00562CA7"/>
    <w:rsid w:val="0057070D"/>
    <w:rsid w:val="00570F67"/>
    <w:rsid w:val="00571F76"/>
    <w:rsid w:val="00580B5E"/>
    <w:rsid w:val="00591A1C"/>
    <w:rsid w:val="0064209A"/>
    <w:rsid w:val="00655EBB"/>
    <w:rsid w:val="006612A7"/>
    <w:rsid w:val="006619E4"/>
    <w:rsid w:val="00682FB3"/>
    <w:rsid w:val="00686BDE"/>
    <w:rsid w:val="006C2363"/>
    <w:rsid w:val="006D4CB9"/>
    <w:rsid w:val="006E1E4A"/>
    <w:rsid w:val="0072170E"/>
    <w:rsid w:val="007313DD"/>
    <w:rsid w:val="00755043"/>
    <w:rsid w:val="00781942"/>
    <w:rsid w:val="007A7C94"/>
    <w:rsid w:val="007F479C"/>
    <w:rsid w:val="00863587"/>
    <w:rsid w:val="00867384"/>
    <w:rsid w:val="008A3AFB"/>
    <w:rsid w:val="008E57E8"/>
    <w:rsid w:val="008F3B07"/>
    <w:rsid w:val="0090538A"/>
    <w:rsid w:val="00963388"/>
    <w:rsid w:val="009859D1"/>
    <w:rsid w:val="00986A66"/>
    <w:rsid w:val="009C7946"/>
    <w:rsid w:val="00A041EB"/>
    <w:rsid w:val="00A21F85"/>
    <w:rsid w:val="00A2545D"/>
    <w:rsid w:val="00A372B7"/>
    <w:rsid w:val="00A6624D"/>
    <w:rsid w:val="00A72F72"/>
    <w:rsid w:val="00A81FBF"/>
    <w:rsid w:val="00AE1FC0"/>
    <w:rsid w:val="00B06804"/>
    <w:rsid w:val="00B3363D"/>
    <w:rsid w:val="00B420C9"/>
    <w:rsid w:val="00B431AC"/>
    <w:rsid w:val="00B53C06"/>
    <w:rsid w:val="00B727EA"/>
    <w:rsid w:val="00BA0434"/>
    <w:rsid w:val="00BA422B"/>
    <w:rsid w:val="00C060CE"/>
    <w:rsid w:val="00C139FC"/>
    <w:rsid w:val="00CA459A"/>
    <w:rsid w:val="00CB5A6C"/>
    <w:rsid w:val="00CE13F6"/>
    <w:rsid w:val="00D14ED8"/>
    <w:rsid w:val="00D34D74"/>
    <w:rsid w:val="00D66109"/>
    <w:rsid w:val="00D7319F"/>
    <w:rsid w:val="00E40AB7"/>
    <w:rsid w:val="00E721B6"/>
    <w:rsid w:val="00E85618"/>
    <w:rsid w:val="00E859B1"/>
    <w:rsid w:val="00E9712C"/>
    <w:rsid w:val="00EC5422"/>
    <w:rsid w:val="00F0530C"/>
    <w:rsid w:val="00F540AB"/>
    <w:rsid w:val="00F70231"/>
    <w:rsid w:val="00F86495"/>
    <w:rsid w:val="00F90CA8"/>
    <w:rsid w:val="00FA630D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9C6F379"/>
  <w15:docId w15:val="{9648DB7B-977D-7349-9296-A59B3F97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Web">
    <w:name w:val="Normal (Web)"/>
    <w:basedOn w:val="Normal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DefaultParagraphFont"/>
    <w:rsid w:val="00AE1FC0"/>
  </w:style>
  <w:style w:type="paragraph" w:styleId="Header">
    <w:name w:val="header"/>
    <w:basedOn w:val="Normal"/>
    <w:link w:val="HeaderChar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804"/>
  </w:style>
  <w:style w:type="paragraph" w:styleId="Footer">
    <w:name w:val="footer"/>
    <w:basedOn w:val="Normal"/>
    <w:link w:val="FooterChar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1842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725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alin@planit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DD950-C9CB-C442-B34C-E3A6AF0D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Paul David Blackmore</cp:lastModifiedBy>
  <cp:revision>5</cp:revision>
  <cp:lastPrinted>2018-01-30T13:58:00Z</cp:lastPrinted>
  <dcterms:created xsi:type="dcterms:W3CDTF">2019-06-20T12:27:00Z</dcterms:created>
  <dcterms:modified xsi:type="dcterms:W3CDTF">2019-06-21T13:50:00Z</dcterms:modified>
</cp:coreProperties>
</file>