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7EA7" w14:textId="77777777" w:rsidR="00934B0D" w:rsidRPr="00FA6F85" w:rsidRDefault="00934B0D" w:rsidP="00FA6F85">
      <w:pPr>
        <w:widowControl w:val="0"/>
        <w:autoSpaceDE w:val="0"/>
        <w:autoSpaceDN w:val="0"/>
        <w:adjustRightInd w:val="0"/>
        <w:ind w:right="-7"/>
        <w:jc w:val="both"/>
        <w:rPr>
          <w:rFonts w:asciiTheme="majorHAnsi" w:hAnsiTheme="majorHAnsi" w:cs="Calibri"/>
          <w:i/>
          <w:iCs/>
          <w:sz w:val="20"/>
          <w:szCs w:val="20"/>
        </w:rPr>
      </w:pPr>
    </w:p>
    <w:p w14:paraId="22AD14D2" w14:textId="066F6F4E" w:rsidR="00FA6F85" w:rsidRPr="004340F0" w:rsidRDefault="00FA6F85" w:rsidP="004340F0">
      <w:pPr>
        <w:widowControl w:val="0"/>
        <w:tabs>
          <w:tab w:val="left" w:pos="9214"/>
        </w:tabs>
        <w:autoSpaceDE w:val="0"/>
        <w:autoSpaceDN w:val="0"/>
        <w:adjustRightInd w:val="0"/>
        <w:ind w:right="-7"/>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Comunicato stampa</w:t>
      </w:r>
      <w:proofErr w:type="gramStart"/>
      <w:r>
        <w:rPr>
          <w:rFonts w:asciiTheme="majorHAnsi" w:eastAsia="Times New Roman" w:hAnsiTheme="majorHAnsi" w:cs="Times New Roman"/>
          <w:sz w:val="20"/>
          <w:szCs w:val="20"/>
        </w:rPr>
        <w:t xml:space="preserve">                                                                                                                              </w:t>
      </w:r>
      <w:proofErr w:type="gramEnd"/>
      <w:r>
        <w:rPr>
          <w:rFonts w:asciiTheme="majorHAnsi" w:eastAsia="Times New Roman" w:hAnsiTheme="majorHAnsi" w:cs="Times New Roman"/>
          <w:sz w:val="20"/>
          <w:szCs w:val="20"/>
        </w:rPr>
        <w:t xml:space="preserve">            </w:t>
      </w:r>
      <w:r w:rsidR="00CB5C4F">
        <w:rPr>
          <w:rFonts w:asciiTheme="majorHAnsi" w:eastAsia="Times New Roman" w:hAnsiTheme="majorHAnsi" w:cs="Times New Roman"/>
          <w:sz w:val="20"/>
          <w:szCs w:val="20"/>
        </w:rPr>
        <w:t xml:space="preserve">     Marzo</w:t>
      </w:r>
      <w:r>
        <w:rPr>
          <w:rFonts w:asciiTheme="majorHAnsi" w:eastAsia="Times New Roman" w:hAnsiTheme="majorHAnsi" w:cs="Times New Roman"/>
          <w:sz w:val="20"/>
          <w:szCs w:val="20"/>
        </w:rPr>
        <w:t xml:space="preserve"> 2019 </w:t>
      </w:r>
    </w:p>
    <w:p w14:paraId="650474A2" w14:textId="77777777" w:rsidR="00FA6F85" w:rsidRDefault="00FA6F85" w:rsidP="00FA6F85">
      <w:pPr>
        <w:spacing w:before="100" w:beforeAutospacing="1" w:after="100" w:afterAutospacing="1"/>
        <w:contextualSpacing/>
        <w:jc w:val="both"/>
        <w:rPr>
          <w:rFonts w:asciiTheme="majorHAnsi" w:hAnsiTheme="majorHAnsi" w:cs="Times Roman"/>
          <w:b/>
          <w:bCs/>
          <w:color w:val="000000"/>
          <w:sz w:val="20"/>
          <w:szCs w:val="20"/>
        </w:rPr>
      </w:pPr>
    </w:p>
    <w:p w14:paraId="7C0DBD1B" w14:textId="77777777" w:rsidR="00CB5C4F" w:rsidRPr="00FA6F85" w:rsidRDefault="00CB5C4F" w:rsidP="00FA6F85">
      <w:pPr>
        <w:spacing w:before="100" w:beforeAutospacing="1" w:after="100" w:afterAutospacing="1"/>
        <w:contextualSpacing/>
        <w:jc w:val="both"/>
        <w:rPr>
          <w:rFonts w:asciiTheme="majorHAnsi" w:hAnsiTheme="majorHAnsi" w:cs="Times Roman"/>
          <w:b/>
          <w:bCs/>
          <w:color w:val="000000"/>
          <w:sz w:val="20"/>
          <w:szCs w:val="20"/>
        </w:rPr>
      </w:pPr>
    </w:p>
    <w:p w14:paraId="160E62E4" w14:textId="77777777" w:rsidR="00CB5C4F" w:rsidRPr="003E5C56" w:rsidRDefault="00CB5C4F" w:rsidP="00CB5C4F">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textAlignment w:val="baseline"/>
        <w:rPr>
          <w:rFonts w:asciiTheme="majorHAnsi" w:hAnsiTheme="majorHAnsi"/>
          <w:b/>
        </w:rPr>
      </w:pPr>
      <w:r w:rsidRPr="003E5C56">
        <w:rPr>
          <w:rFonts w:asciiTheme="majorHAnsi" w:hAnsiTheme="majorHAnsi"/>
          <w:b/>
        </w:rPr>
        <w:t>2.0 DI INNOVA: UNA CLIMATIZZAZIONE DA FORMULA 1</w:t>
      </w:r>
    </w:p>
    <w:p w14:paraId="549FD53A" w14:textId="77777777" w:rsidR="00CB5C4F" w:rsidRDefault="00CB5C4F" w:rsidP="00CB5C4F">
      <w:pPr>
        <w:spacing w:before="100" w:beforeAutospacing="1" w:after="100" w:afterAutospacing="1"/>
        <w:contextualSpacing/>
        <w:jc w:val="both"/>
        <w:textAlignment w:val="baseline"/>
        <w:rPr>
          <w:rFonts w:asciiTheme="majorHAnsi" w:hAnsiTheme="majorHAnsi"/>
          <w:sz w:val="20"/>
          <w:szCs w:val="20"/>
        </w:rPr>
      </w:pPr>
    </w:p>
    <w:p w14:paraId="12C40636" w14:textId="77777777" w:rsidR="00CB5C4F" w:rsidRPr="00CB5C4F" w:rsidRDefault="00CB5C4F" w:rsidP="00CB5C4F">
      <w:pPr>
        <w:spacing w:before="100" w:beforeAutospacing="1" w:after="100" w:afterAutospacing="1"/>
        <w:contextualSpacing/>
        <w:jc w:val="both"/>
        <w:rPr>
          <w:rFonts w:asciiTheme="majorHAnsi" w:hAnsiTheme="majorHAnsi"/>
          <w:sz w:val="22"/>
          <w:szCs w:val="22"/>
        </w:rPr>
      </w:pPr>
      <w:r w:rsidRPr="00CB5C4F">
        <w:rPr>
          <w:rFonts w:asciiTheme="majorHAnsi" w:hAnsiTheme="majorHAnsi"/>
          <w:sz w:val="22"/>
          <w:szCs w:val="22"/>
        </w:rPr>
        <w:t xml:space="preserve">Situato nei pressi di Silverstone - sede dello storico e omonimo circuito di Formula 1 - il </w:t>
      </w:r>
      <w:proofErr w:type="gramStart"/>
      <w:r w:rsidRPr="00CB5C4F">
        <w:rPr>
          <w:rFonts w:asciiTheme="majorHAnsi" w:hAnsiTheme="majorHAnsi"/>
          <w:sz w:val="22"/>
          <w:szCs w:val="22"/>
        </w:rPr>
        <w:t>prestigioso</w:t>
      </w:r>
      <w:proofErr w:type="gramEnd"/>
      <w:r w:rsidRPr="00CB5C4F">
        <w:rPr>
          <w:rFonts w:asciiTheme="majorHAnsi" w:hAnsiTheme="majorHAnsi"/>
          <w:sz w:val="22"/>
          <w:szCs w:val="22"/>
        </w:rPr>
        <w:t xml:space="preserve"> </w:t>
      </w:r>
      <w:r w:rsidRPr="00CB5C4F">
        <w:rPr>
          <w:rFonts w:asciiTheme="majorHAnsi" w:hAnsiTheme="majorHAnsi"/>
          <w:b/>
          <w:sz w:val="22"/>
          <w:szCs w:val="22"/>
        </w:rPr>
        <w:t>Whittlebury Hall Conference, Training Center e Hotel</w:t>
      </w:r>
      <w:r w:rsidRPr="00CB5C4F">
        <w:rPr>
          <w:rFonts w:asciiTheme="majorHAnsi" w:hAnsiTheme="majorHAnsi"/>
          <w:sz w:val="22"/>
          <w:szCs w:val="22"/>
        </w:rPr>
        <w:t xml:space="preserve"> offre ai suoi ospiti, oltre a 5 suite "Executive", 50 camere "Club" e 159 camere "Standard", ampi spazi per il tempo libero e una vasta gamma di moderne strutture per la ristorazione e per la gestione di eventi aziendali, conferenze, mostre e corsi di formazione. La grande attenzione ai dettagli - tra cui il </w:t>
      </w:r>
      <w:proofErr w:type="gramStart"/>
      <w:r w:rsidRPr="00CB5C4F">
        <w:rPr>
          <w:rFonts w:asciiTheme="majorHAnsi" w:hAnsiTheme="majorHAnsi"/>
          <w:sz w:val="22"/>
          <w:szCs w:val="22"/>
        </w:rPr>
        <w:t>comfort</w:t>
      </w:r>
      <w:proofErr w:type="gramEnd"/>
      <w:r w:rsidRPr="00CB5C4F">
        <w:rPr>
          <w:rFonts w:asciiTheme="majorHAnsi" w:hAnsiTheme="majorHAnsi"/>
          <w:sz w:val="22"/>
          <w:szCs w:val="22"/>
        </w:rPr>
        <w:t xml:space="preserve"> climatico delle stanze - e la sua vicinanza al circuito hanno fatto sì che molti piloti ed equipaggi abbiano scelto il Whittlebury Hotel come loro base per riposarsi dalle fatiche sportive.</w:t>
      </w:r>
    </w:p>
    <w:p w14:paraId="052F0DED" w14:textId="77777777" w:rsidR="00CB5C4F" w:rsidRPr="00CB5C4F" w:rsidRDefault="00CB5C4F" w:rsidP="00CB5C4F">
      <w:pPr>
        <w:spacing w:before="100" w:beforeAutospacing="1" w:after="100" w:afterAutospacing="1"/>
        <w:contextualSpacing/>
        <w:jc w:val="both"/>
        <w:textAlignment w:val="baseline"/>
        <w:rPr>
          <w:rFonts w:asciiTheme="majorHAnsi" w:hAnsiTheme="majorHAnsi"/>
          <w:b/>
          <w:i/>
          <w:sz w:val="22"/>
          <w:szCs w:val="22"/>
        </w:rPr>
      </w:pPr>
    </w:p>
    <w:p w14:paraId="7935FB6F" w14:textId="77777777" w:rsidR="00CB5C4F" w:rsidRPr="00CB5C4F" w:rsidRDefault="00CB5C4F" w:rsidP="00CB5C4F">
      <w:pPr>
        <w:spacing w:before="100" w:beforeAutospacing="1" w:after="100" w:afterAutospacing="1"/>
        <w:contextualSpacing/>
        <w:jc w:val="both"/>
        <w:textAlignment w:val="baseline"/>
        <w:rPr>
          <w:rFonts w:asciiTheme="majorHAnsi" w:hAnsiTheme="majorHAnsi"/>
          <w:b/>
          <w:i/>
          <w:sz w:val="22"/>
          <w:szCs w:val="22"/>
        </w:rPr>
      </w:pPr>
      <w:r w:rsidRPr="00CB5C4F">
        <w:rPr>
          <w:rFonts w:asciiTheme="majorHAnsi" w:hAnsiTheme="majorHAnsi"/>
          <w:b/>
          <w:i/>
          <w:sz w:val="22"/>
          <w:szCs w:val="22"/>
        </w:rPr>
        <w:t xml:space="preserve">In occasione della sua recente ristrutturazione, il team di progettisti ha scelto di sostituire l'impianto di riscaldamento delle camere esistente con i climatizzatori in pompa di calore senza </w:t>
      </w:r>
      <w:proofErr w:type="gramStart"/>
      <w:r w:rsidRPr="00CB5C4F">
        <w:rPr>
          <w:rFonts w:asciiTheme="majorHAnsi" w:hAnsiTheme="majorHAnsi"/>
          <w:b/>
          <w:i/>
          <w:sz w:val="22"/>
          <w:szCs w:val="22"/>
        </w:rPr>
        <w:t>unità esterna 2.0</w:t>
      </w:r>
      <w:proofErr w:type="gramEnd"/>
      <w:r w:rsidRPr="00CB5C4F">
        <w:rPr>
          <w:rFonts w:asciiTheme="majorHAnsi" w:hAnsiTheme="majorHAnsi"/>
          <w:b/>
          <w:i/>
          <w:sz w:val="22"/>
          <w:szCs w:val="22"/>
        </w:rPr>
        <w:t xml:space="preserve"> di Innova.</w:t>
      </w:r>
    </w:p>
    <w:p w14:paraId="26FBD653" w14:textId="77777777" w:rsidR="00CB5C4F" w:rsidRPr="00CB5C4F" w:rsidRDefault="00CB5C4F" w:rsidP="00CB5C4F">
      <w:pPr>
        <w:spacing w:before="100" w:beforeAutospacing="1" w:after="100" w:afterAutospacing="1"/>
        <w:contextualSpacing/>
        <w:jc w:val="both"/>
        <w:textAlignment w:val="baseline"/>
        <w:rPr>
          <w:rFonts w:asciiTheme="majorHAnsi" w:eastAsia="Times New Roman" w:hAnsiTheme="majorHAnsi"/>
          <w:color w:val="000000"/>
          <w:sz w:val="22"/>
          <w:szCs w:val="22"/>
        </w:rPr>
      </w:pPr>
    </w:p>
    <w:p w14:paraId="2659F184" w14:textId="77777777" w:rsidR="00CB5C4F" w:rsidRPr="00CB5C4F" w:rsidRDefault="00CB5C4F" w:rsidP="00CB5C4F">
      <w:pPr>
        <w:spacing w:before="100" w:beforeAutospacing="1" w:after="100" w:afterAutospacing="1"/>
        <w:contextualSpacing/>
        <w:jc w:val="both"/>
        <w:textAlignment w:val="baseline"/>
        <w:rPr>
          <w:rFonts w:asciiTheme="majorHAnsi" w:hAnsiTheme="majorHAnsi"/>
          <w:sz w:val="22"/>
          <w:szCs w:val="22"/>
        </w:rPr>
      </w:pPr>
      <w:r w:rsidRPr="00CB5C4F">
        <w:rPr>
          <w:rFonts w:asciiTheme="majorHAnsi" w:eastAsia="Times New Roman" w:hAnsiTheme="majorHAnsi"/>
          <w:color w:val="000000"/>
          <w:sz w:val="22"/>
          <w:szCs w:val="22"/>
        </w:rPr>
        <w:t xml:space="preserve">Tra le </w:t>
      </w:r>
      <w:r w:rsidRPr="00CB5C4F">
        <w:rPr>
          <w:rFonts w:asciiTheme="majorHAnsi" w:hAnsiTheme="majorHAnsi"/>
          <w:sz w:val="22"/>
          <w:szCs w:val="22"/>
        </w:rPr>
        <w:t xml:space="preserve">principali motivazioni che hanno convinto il team di progettisti a scegliere i climatizzatori in pompa di calore 2.0 di Innova sono state evidenziate, oltre al </w:t>
      </w:r>
      <w:r w:rsidRPr="00CB5C4F">
        <w:rPr>
          <w:rFonts w:asciiTheme="majorHAnsi" w:eastAsia="Times New Roman" w:hAnsiTheme="majorHAnsi"/>
          <w:color w:val="000000"/>
          <w:sz w:val="22"/>
          <w:szCs w:val="22"/>
        </w:rPr>
        <w:t>grande potenziale del 2.0 nella riqualificazione energetica degli edifici esistenti grazie alla sua semplicità d'installazione, la sicurezza del suo circuito frigorifero ermetico</w:t>
      </w:r>
      <w:r w:rsidRPr="00CB5C4F">
        <w:rPr>
          <w:rFonts w:asciiTheme="majorHAnsi" w:hAnsiTheme="majorHAnsi"/>
          <w:sz w:val="22"/>
          <w:szCs w:val="22"/>
        </w:rPr>
        <w:t xml:space="preserve">, l'elevato risparmio energetico, il </w:t>
      </w:r>
      <w:proofErr w:type="gramStart"/>
      <w:r w:rsidRPr="00CB5C4F">
        <w:rPr>
          <w:rFonts w:asciiTheme="majorHAnsi" w:hAnsiTheme="majorHAnsi"/>
          <w:sz w:val="22"/>
          <w:szCs w:val="22"/>
        </w:rPr>
        <w:t xml:space="preserve">sensibile </w:t>
      </w:r>
      <w:r w:rsidRPr="00CB5C4F">
        <w:rPr>
          <w:rFonts w:asciiTheme="majorHAnsi" w:eastAsia="Times New Roman" w:hAnsiTheme="majorHAnsi"/>
          <w:color w:val="000000"/>
          <w:sz w:val="22"/>
          <w:szCs w:val="22"/>
        </w:rPr>
        <w:t>miglioramento</w:t>
      </w:r>
      <w:proofErr w:type="gramEnd"/>
      <w:r w:rsidRPr="00CB5C4F">
        <w:rPr>
          <w:rFonts w:asciiTheme="majorHAnsi" w:eastAsia="Times New Roman" w:hAnsiTheme="majorHAnsi"/>
          <w:color w:val="000000"/>
          <w:sz w:val="22"/>
          <w:szCs w:val="22"/>
        </w:rPr>
        <w:t xml:space="preserve"> del comfort reale e percepito - reso possibile dal compressore inverter che modula costantemente la sua potenza garantendo una corretta temperatura degli ambienti </w:t>
      </w:r>
      <w:r w:rsidRPr="00CB5C4F">
        <w:rPr>
          <w:rFonts w:asciiTheme="majorHAnsi" w:hAnsiTheme="majorHAnsi"/>
          <w:sz w:val="22"/>
          <w:szCs w:val="22"/>
        </w:rPr>
        <w:t>in ogni stagione - e le funzioni integrate di deumidificazione e raffrescamento estivo.</w:t>
      </w:r>
    </w:p>
    <w:p w14:paraId="639313BE" w14:textId="77777777" w:rsidR="00CB5C4F" w:rsidRPr="00CB5C4F" w:rsidRDefault="00CB5C4F" w:rsidP="00CB5C4F">
      <w:pPr>
        <w:spacing w:before="100" w:beforeAutospacing="1" w:after="100" w:afterAutospacing="1"/>
        <w:contextualSpacing/>
        <w:jc w:val="both"/>
        <w:rPr>
          <w:rFonts w:asciiTheme="majorHAnsi" w:eastAsia="Times New Roman" w:hAnsiTheme="majorHAnsi"/>
          <w:color w:val="000000"/>
          <w:sz w:val="22"/>
          <w:szCs w:val="22"/>
        </w:rPr>
      </w:pPr>
      <w:r w:rsidRPr="00CB5C4F">
        <w:rPr>
          <w:rFonts w:asciiTheme="majorHAnsi" w:eastAsia="Times New Roman" w:hAnsiTheme="majorHAnsi"/>
          <w:color w:val="000000"/>
          <w:sz w:val="22"/>
          <w:szCs w:val="22"/>
        </w:rPr>
        <w:t>Il Wi-Fi integrato in ogni singola macchina ha consentito sia di collegare tutte le unità senza cavi di comunicazione (situazione ideale in una riqualificazione così complessa), sia di gestire tutte le macchine direttamente dalla reception grazie ad un software sviluppato da Innova specificatamente per il settore alberghiero.</w:t>
      </w:r>
    </w:p>
    <w:p w14:paraId="1C69421B" w14:textId="77777777" w:rsidR="00CB5C4F" w:rsidRPr="00CB5C4F" w:rsidRDefault="00CB5C4F" w:rsidP="00CB5C4F">
      <w:pPr>
        <w:spacing w:before="100" w:beforeAutospacing="1" w:after="100" w:afterAutospacing="1"/>
        <w:contextualSpacing/>
        <w:jc w:val="both"/>
        <w:textAlignment w:val="baseline"/>
        <w:rPr>
          <w:rFonts w:asciiTheme="majorHAnsi" w:hAnsiTheme="majorHAnsi"/>
          <w:sz w:val="22"/>
          <w:szCs w:val="22"/>
        </w:rPr>
      </w:pPr>
      <w:r w:rsidRPr="00CB5C4F">
        <w:rPr>
          <w:rFonts w:asciiTheme="majorHAnsi" w:hAnsiTheme="majorHAnsi"/>
          <w:sz w:val="22"/>
          <w:szCs w:val="22"/>
        </w:rPr>
        <w:t xml:space="preserve">I climatizzatori in pompa di calore senza </w:t>
      </w:r>
      <w:proofErr w:type="gramStart"/>
      <w:r w:rsidRPr="00CB5C4F">
        <w:rPr>
          <w:rFonts w:asciiTheme="majorHAnsi" w:hAnsiTheme="majorHAnsi"/>
          <w:sz w:val="22"/>
          <w:szCs w:val="22"/>
        </w:rPr>
        <w:t>unità esterna 2.0</w:t>
      </w:r>
      <w:proofErr w:type="gramEnd"/>
      <w:r w:rsidRPr="00CB5C4F">
        <w:rPr>
          <w:rFonts w:asciiTheme="majorHAnsi" w:hAnsiTheme="majorHAnsi"/>
          <w:sz w:val="22"/>
          <w:szCs w:val="22"/>
        </w:rPr>
        <w:t xml:space="preserve"> di Innova, inoltre, si sono dimostrati velocissimi da installare e proprio questa caratteristica, ha permesso la posa in opera dei climatizzatori durante il giorno in assenza di ospiti, rivelandosi determinante per evitare inevitabili "fermo stanza" che avrebbero causato forti danni economici e di immagine alla struttura.</w:t>
      </w:r>
    </w:p>
    <w:p w14:paraId="0D19D6BC" w14:textId="77777777" w:rsidR="00CB5C4F" w:rsidRPr="00CB5C4F" w:rsidRDefault="00CB5C4F" w:rsidP="00CB5C4F">
      <w:pPr>
        <w:spacing w:before="100" w:beforeAutospacing="1" w:after="100" w:afterAutospacing="1"/>
        <w:contextualSpacing/>
        <w:jc w:val="both"/>
        <w:rPr>
          <w:rFonts w:asciiTheme="majorHAnsi" w:hAnsiTheme="majorHAnsi"/>
          <w:b/>
          <w:i/>
          <w:sz w:val="22"/>
          <w:szCs w:val="22"/>
        </w:rPr>
      </w:pPr>
      <w:r w:rsidRPr="00CB5C4F">
        <w:rPr>
          <w:rFonts w:asciiTheme="majorHAnsi" w:hAnsiTheme="majorHAnsi"/>
          <w:b/>
          <w:i/>
          <w:sz w:val="22"/>
          <w:szCs w:val="22"/>
        </w:rPr>
        <w:t>2.0 di Innova</w:t>
      </w:r>
      <w:r w:rsidRPr="00CB5C4F">
        <w:rPr>
          <w:rFonts w:asciiTheme="majorHAnsi" w:hAnsiTheme="majorHAnsi"/>
          <w:sz w:val="22"/>
          <w:szCs w:val="22"/>
        </w:rPr>
        <w:t xml:space="preserve">, </w:t>
      </w:r>
      <w:r w:rsidRPr="00CB5C4F">
        <w:rPr>
          <w:rFonts w:asciiTheme="majorHAnsi" w:hAnsiTheme="majorHAnsi" w:cs="OpenSans"/>
          <w:sz w:val="22"/>
          <w:szCs w:val="22"/>
        </w:rPr>
        <w:t>che riunisce in un solo corpo (interno) la parte evaporante e la parte condensante, solitamente divise in due distinte unità (</w:t>
      </w:r>
      <w:proofErr w:type="gramStart"/>
      <w:r w:rsidRPr="00CB5C4F">
        <w:rPr>
          <w:rFonts w:asciiTheme="majorHAnsi" w:hAnsiTheme="majorHAnsi" w:cs="OpenSans"/>
          <w:sz w:val="22"/>
          <w:szCs w:val="22"/>
        </w:rPr>
        <w:t xml:space="preserve">una </w:t>
      </w:r>
      <w:proofErr w:type="gramEnd"/>
      <w:r w:rsidRPr="00CB5C4F">
        <w:rPr>
          <w:rFonts w:asciiTheme="majorHAnsi" w:hAnsiTheme="majorHAnsi" w:cs="OpenSans"/>
          <w:sz w:val="22"/>
          <w:szCs w:val="22"/>
        </w:rPr>
        <w:t xml:space="preserve">interna e una esterna) e </w:t>
      </w:r>
      <w:r w:rsidRPr="00CB5C4F">
        <w:rPr>
          <w:rFonts w:asciiTheme="majorHAnsi" w:hAnsiTheme="majorHAnsi"/>
          <w:sz w:val="22"/>
          <w:szCs w:val="22"/>
        </w:rPr>
        <w:t>si collega all'esterno esclusivamente attraverso due discreti fori da 162 mm di diametro, ha consentito di rispettare a pieno tutti i requisiti architettonici ed estetici indicati dal Whittlebury Hall, come la perfetta pulizia delle facciate, resa possibile anche per la possibilità di dipingere le griglie esterne dello stesso colore rosso scuro dei mattoni a vista.</w:t>
      </w:r>
    </w:p>
    <w:p w14:paraId="334FA45E" w14:textId="77777777" w:rsidR="00CB5C4F" w:rsidRPr="00CB5C4F" w:rsidRDefault="00CB5C4F" w:rsidP="00CB5C4F">
      <w:pPr>
        <w:spacing w:before="100" w:beforeAutospacing="1" w:after="100" w:afterAutospacing="1"/>
        <w:contextualSpacing/>
        <w:jc w:val="both"/>
        <w:rPr>
          <w:rFonts w:asciiTheme="majorHAnsi" w:hAnsiTheme="majorHAnsi"/>
          <w:sz w:val="22"/>
          <w:szCs w:val="22"/>
        </w:rPr>
      </w:pPr>
      <w:r w:rsidRPr="00CB5C4F">
        <w:rPr>
          <w:rFonts w:asciiTheme="majorHAnsi" w:hAnsiTheme="majorHAnsi"/>
          <w:sz w:val="22"/>
          <w:szCs w:val="22"/>
        </w:rPr>
        <w:t xml:space="preserve">La silenziosità elevatissima e la perfetta climatizzazione dell'ambiente e il </w:t>
      </w:r>
      <w:proofErr w:type="gramStart"/>
      <w:r w:rsidRPr="00CB5C4F">
        <w:rPr>
          <w:rFonts w:asciiTheme="majorHAnsi" w:hAnsiTheme="majorHAnsi"/>
          <w:sz w:val="22"/>
          <w:szCs w:val="22"/>
        </w:rPr>
        <w:t>comfort</w:t>
      </w:r>
      <w:proofErr w:type="gramEnd"/>
      <w:r w:rsidRPr="00CB5C4F">
        <w:rPr>
          <w:rFonts w:asciiTheme="majorHAnsi" w:hAnsiTheme="majorHAnsi"/>
          <w:sz w:val="22"/>
          <w:szCs w:val="22"/>
        </w:rPr>
        <w:t xml:space="preserve"> all'interno delle camere è assicurato dalle innovative caratteristiche tecniche di 2.0 che consentono la regolazione della temperatura e della velocità della ventola anche agli ospiti utilizzando i comandi touch screen integrati.</w:t>
      </w:r>
    </w:p>
    <w:p w14:paraId="11617B39" w14:textId="77777777" w:rsidR="00CB5C4F" w:rsidRPr="00CB5C4F" w:rsidRDefault="00CB5C4F" w:rsidP="00CB5C4F">
      <w:pPr>
        <w:spacing w:before="100" w:beforeAutospacing="1" w:after="100" w:afterAutospacing="1"/>
        <w:contextualSpacing/>
        <w:jc w:val="both"/>
        <w:rPr>
          <w:rFonts w:asciiTheme="majorHAnsi" w:hAnsiTheme="majorHAnsi"/>
          <w:sz w:val="22"/>
          <w:szCs w:val="22"/>
        </w:rPr>
      </w:pPr>
      <w:r w:rsidRPr="00CB5C4F">
        <w:rPr>
          <w:rFonts w:asciiTheme="majorHAnsi" w:hAnsiTheme="majorHAnsi"/>
          <w:sz w:val="22"/>
          <w:szCs w:val="22"/>
        </w:rPr>
        <w:t xml:space="preserve">David Munson, direttore del </w:t>
      </w:r>
      <w:r w:rsidRPr="00CB5C4F">
        <w:rPr>
          <w:rFonts w:asciiTheme="majorHAnsi" w:hAnsiTheme="majorHAnsi"/>
          <w:b/>
          <w:sz w:val="22"/>
          <w:szCs w:val="22"/>
        </w:rPr>
        <w:t>Whittlebury Hall Conference, Training Center e Hotel</w:t>
      </w:r>
      <w:r w:rsidRPr="00CB5C4F">
        <w:rPr>
          <w:rFonts w:asciiTheme="majorHAnsi" w:hAnsiTheme="majorHAnsi"/>
          <w:sz w:val="22"/>
          <w:szCs w:val="22"/>
        </w:rPr>
        <w:t>, ha dichiarato: "</w:t>
      </w:r>
      <w:proofErr w:type="gramStart"/>
      <w:r w:rsidRPr="00CB5C4F">
        <w:rPr>
          <w:rFonts w:asciiTheme="majorHAnsi" w:hAnsiTheme="majorHAnsi"/>
          <w:sz w:val="22"/>
          <w:szCs w:val="22"/>
        </w:rPr>
        <w:t>Siamo</w:t>
      </w:r>
      <w:proofErr w:type="gramEnd"/>
      <w:r w:rsidRPr="00CB5C4F">
        <w:rPr>
          <w:rFonts w:asciiTheme="majorHAnsi" w:hAnsiTheme="majorHAnsi"/>
          <w:sz w:val="22"/>
          <w:szCs w:val="22"/>
        </w:rPr>
        <w:t xml:space="preserve"> molto soddisfatti delle unità 2.0 di Innova, sia per la loro estetica, per le prestazioni, sia per la loro facilità di controllo: attraverso i comandi touch screen integrati, infatti, i climatizzatori sono facilmente programmabili dai nostri ospiti. Oltre a garantire il </w:t>
      </w:r>
      <w:proofErr w:type="gramStart"/>
      <w:r w:rsidRPr="00CB5C4F">
        <w:rPr>
          <w:rFonts w:asciiTheme="majorHAnsi" w:hAnsiTheme="majorHAnsi"/>
          <w:sz w:val="22"/>
          <w:szCs w:val="22"/>
        </w:rPr>
        <w:t>comfort</w:t>
      </w:r>
      <w:proofErr w:type="gramEnd"/>
      <w:r w:rsidRPr="00CB5C4F">
        <w:rPr>
          <w:rFonts w:asciiTheme="majorHAnsi" w:hAnsiTheme="majorHAnsi"/>
          <w:sz w:val="22"/>
          <w:szCs w:val="22"/>
        </w:rPr>
        <w:t xml:space="preserve"> ai suoi ospiti, i climatizzatori 2.0 di Innova in </w:t>
      </w:r>
      <w:r w:rsidRPr="00CB5C4F">
        <w:rPr>
          <w:rFonts w:asciiTheme="majorHAnsi" w:hAnsiTheme="majorHAnsi"/>
          <w:b/>
          <w:sz w:val="22"/>
          <w:szCs w:val="22"/>
        </w:rPr>
        <w:t>classe di efficienza energetica A+,</w:t>
      </w:r>
      <w:r w:rsidRPr="00CB5C4F">
        <w:rPr>
          <w:rFonts w:asciiTheme="majorHAnsi" w:hAnsiTheme="majorHAnsi"/>
          <w:sz w:val="22"/>
          <w:szCs w:val="22"/>
        </w:rPr>
        <w:t xml:space="preserve"> all’avanguardia nel comparto dei climatizzatori monoblocco ad installazione fissa - consentiranno al nostro Hotel di ridurre sia il consumo di energia, sia le emissioni di anidride carbonica in atmosfera".</w:t>
      </w:r>
    </w:p>
    <w:p w14:paraId="63C101B6" w14:textId="77777777" w:rsidR="00CB5C4F" w:rsidRDefault="00CB5C4F" w:rsidP="00CB5C4F">
      <w:pPr>
        <w:spacing w:before="100" w:beforeAutospacing="1" w:after="100" w:afterAutospacing="1"/>
        <w:contextualSpacing/>
        <w:jc w:val="both"/>
        <w:rPr>
          <w:rFonts w:asciiTheme="majorHAnsi" w:hAnsiTheme="majorHAnsi"/>
          <w:sz w:val="20"/>
          <w:szCs w:val="20"/>
        </w:rPr>
      </w:pPr>
    </w:p>
    <w:p w14:paraId="7E6B924F" w14:textId="34A28CD2" w:rsidR="00CB5C4F" w:rsidRPr="00817844" w:rsidRDefault="00CB5C4F" w:rsidP="00CB5C4F">
      <w:pPr>
        <w:spacing w:before="100" w:beforeAutospacing="1" w:after="100" w:afterAutospacing="1"/>
        <w:contextualSpacing/>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w:t>
      </w:r>
    </w:p>
    <w:p w14:paraId="361CA75E" w14:textId="77777777" w:rsidR="00CB5C4F" w:rsidRDefault="00CB5C4F" w:rsidP="00CB5C4F">
      <w:pPr>
        <w:widowControl w:val="0"/>
        <w:autoSpaceDE w:val="0"/>
        <w:autoSpaceDN w:val="0"/>
        <w:adjustRightInd w:val="0"/>
        <w:spacing w:before="100" w:beforeAutospacing="1" w:after="100" w:afterAutospacing="1"/>
        <w:contextualSpacing/>
        <w:jc w:val="both"/>
        <w:rPr>
          <w:rFonts w:asciiTheme="majorHAnsi" w:hAnsiTheme="majorHAnsi" w:cs="OpenSans"/>
          <w:b/>
          <w:i/>
          <w:sz w:val="18"/>
          <w:szCs w:val="18"/>
        </w:rPr>
      </w:pPr>
    </w:p>
    <w:p w14:paraId="044D815E" w14:textId="77777777" w:rsidR="00CB5C4F" w:rsidRDefault="00CB5C4F" w:rsidP="00CB5C4F">
      <w:pPr>
        <w:widowControl w:val="0"/>
        <w:autoSpaceDE w:val="0"/>
        <w:autoSpaceDN w:val="0"/>
        <w:adjustRightInd w:val="0"/>
        <w:spacing w:before="100" w:beforeAutospacing="1" w:after="100" w:afterAutospacing="1"/>
        <w:contextualSpacing/>
        <w:jc w:val="both"/>
        <w:rPr>
          <w:rFonts w:asciiTheme="majorHAnsi" w:hAnsiTheme="majorHAnsi" w:cs="OpenSans"/>
          <w:b/>
          <w:i/>
          <w:sz w:val="18"/>
          <w:szCs w:val="18"/>
        </w:rPr>
      </w:pPr>
    </w:p>
    <w:p w14:paraId="7FD8CFD0" w14:textId="77777777" w:rsidR="00CB5C4F" w:rsidRPr="003E5C56" w:rsidRDefault="00CB5C4F" w:rsidP="00CB5C4F">
      <w:pPr>
        <w:widowControl w:val="0"/>
        <w:autoSpaceDE w:val="0"/>
        <w:autoSpaceDN w:val="0"/>
        <w:adjustRightInd w:val="0"/>
        <w:spacing w:before="100" w:beforeAutospacing="1" w:after="100" w:afterAutospacing="1"/>
        <w:contextualSpacing/>
        <w:jc w:val="both"/>
        <w:rPr>
          <w:rFonts w:asciiTheme="majorHAnsi" w:hAnsiTheme="majorHAnsi" w:cs="OpenSans"/>
          <w:sz w:val="18"/>
          <w:szCs w:val="18"/>
        </w:rPr>
      </w:pPr>
      <w:r w:rsidRPr="00B87AAB">
        <w:rPr>
          <w:rFonts w:asciiTheme="majorHAnsi" w:hAnsiTheme="majorHAnsi" w:cs="OpenSans"/>
          <w:b/>
          <w:i/>
          <w:sz w:val="18"/>
          <w:szCs w:val="18"/>
        </w:rPr>
        <w:t>2.0</w:t>
      </w:r>
      <w:r w:rsidRPr="00B87AAB">
        <w:rPr>
          <w:rFonts w:asciiTheme="majorHAnsi" w:hAnsiTheme="majorHAnsi" w:cs="OpenSans"/>
          <w:i/>
          <w:sz w:val="18"/>
          <w:szCs w:val="18"/>
        </w:rPr>
        <w:t xml:space="preserve"> di </w:t>
      </w:r>
      <w:r w:rsidRPr="00B87AAB">
        <w:rPr>
          <w:rFonts w:asciiTheme="majorHAnsi" w:hAnsiTheme="majorHAnsi" w:cs="OpenSans"/>
          <w:b/>
          <w:i/>
          <w:sz w:val="18"/>
          <w:szCs w:val="18"/>
        </w:rPr>
        <w:t>INNOVA</w:t>
      </w:r>
      <w:r w:rsidRPr="00B87AAB">
        <w:rPr>
          <w:rFonts w:asciiTheme="majorHAnsi" w:hAnsiTheme="majorHAnsi" w:cs="Times"/>
          <w:i/>
          <w:sz w:val="18"/>
          <w:szCs w:val="18"/>
        </w:rPr>
        <w:t xml:space="preserve"> </w:t>
      </w:r>
      <w:r w:rsidRPr="00B87AAB">
        <w:rPr>
          <w:rFonts w:asciiTheme="majorHAnsi" w:hAnsiTheme="majorHAnsi" w:cs="Times"/>
          <w:b/>
          <w:i/>
          <w:sz w:val="18"/>
          <w:szCs w:val="18"/>
        </w:rPr>
        <w:t xml:space="preserve">con i suoi </w:t>
      </w:r>
      <w:proofErr w:type="gramStart"/>
      <w:r w:rsidRPr="00B87AAB">
        <w:rPr>
          <w:rFonts w:asciiTheme="majorHAnsi" w:hAnsiTheme="majorHAnsi" w:cs="Times"/>
          <w:b/>
          <w:i/>
          <w:sz w:val="18"/>
          <w:szCs w:val="18"/>
        </w:rPr>
        <w:t>16</w:t>
      </w:r>
      <w:proofErr w:type="gramEnd"/>
      <w:r w:rsidRPr="00B87AAB">
        <w:rPr>
          <w:rFonts w:asciiTheme="majorHAnsi" w:hAnsiTheme="majorHAnsi" w:cs="Times"/>
          <w:b/>
          <w:i/>
          <w:sz w:val="18"/>
          <w:szCs w:val="18"/>
        </w:rPr>
        <w:t xml:space="preserve"> centimetri di profondità</w:t>
      </w:r>
      <w:r w:rsidRPr="00B87AAB">
        <w:rPr>
          <w:rFonts w:asciiTheme="majorHAnsi" w:hAnsiTheme="majorHAnsi" w:cs="Times"/>
          <w:i/>
          <w:sz w:val="18"/>
          <w:szCs w:val="18"/>
        </w:rPr>
        <w:t xml:space="preserve"> </w:t>
      </w:r>
      <w:r w:rsidRPr="00B87AAB">
        <w:rPr>
          <w:rFonts w:asciiTheme="majorHAnsi" w:hAnsiTheme="majorHAnsi" w:cs="Times"/>
          <w:b/>
          <w:i/>
          <w:sz w:val="18"/>
          <w:szCs w:val="18"/>
        </w:rPr>
        <w:t xml:space="preserve">è in assoluto il climatizzatore più sottile e meno ingombrante della sua categoria. </w:t>
      </w:r>
      <w:r w:rsidRPr="00B87AAB">
        <w:rPr>
          <w:rFonts w:asciiTheme="majorHAnsi" w:hAnsiTheme="majorHAnsi" w:cs="Times"/>
          <w:i/>
          <w:sz w:val="18"/>
          <w:szCs w:val="18"/>
        </w:rPr>
        <w:t xml:space="preserve">E’ </w:t>
      </w:r>
      <w:proofErr w:type="gramStart"/>
      <w:r w:rsidRPr="00B87AAB">
        <w:rPr>
          <w:rFonts w:asciiTheme="majorHAnsi" w:hAnsiTheme="majorHAnsi" w:cs="Times"/>
          <w:i/>
          <w:sz w:val="18"/>
          <w:szCs w:val="18"/>
        </w:rPr>
        <w:t>decisamente</w:t>
      </w:r>
      <w:proofErr w:type="gramEnd"/>
      <w:r w:rsidRPr="00B87AAB">
        <w:rPr>
          <w:rFonts w:asciiTheme="majorHAnsi" w:hAnsiTheme="majorHAnsi" w:cs="Times"/>
          <w:i/>
          <w:sz w:val="18"/>
          <w:szCs w:val="18"/>
        </w:rPr>
        <w:t xml:space="preserve"> bello e garantisce un impatto estetico assolutamente ridotto sia all'interno che all'esterno dell'edificio, rappresentando cosi la soluzione ideale per l’installazione</w:t>
      </w:r>
      <w:r w:rsidRPr="00B87AAB">
        <w:rPr>
          <w:rFonts w:asciiTheme="majorHAnsi" w:hAnsiTheme="majorHAnsi" w:cs="OpenSans"/>
          <w:i/>
          <w:sz w:val="18"/>
          <w:szCs w:val="18"/>
        </w:rPr>
        <w:t xml:space="preserve"> in zone dove è necessario mantenere intatte le facciate degli edifici (es. centri storici, costruzioni antiche, opere d’arte). </w:t>
      </w:r>
      <w:r w:rsidRPr="00B87AAB">
        <w:rPr>
          <w:rFonts w:asciiTheme="majorHAnsi" w:hAnsiTheme="majorHAnsi" w:cs="OpenSans"/>
          <w:b/>
          <w:i/>
          <w:sz w:val="18"/>
          <w:szCs w:val="18"/>
        </w:rPr>
        <w:t>Due le potenze proposte</w:t>
      </w:r>
      <w:r w:rsidRPr="00B87AAB">
        <w:rPr>
          <w:rFonts w:asciiTheme="majorHAnsi" w:hAnsiTheme="majorHAnsi" w:cs="OpenSans"/>
          <w:i/>
          <w:sz w:val="18"/>
          <w:szCs w:val="18"/>
        </w:rPr>
        <w:t xml:space="preserve">: </w:t>
      </w:r>
      <w:proofErr w:type="spellStart"/>
      <w:r w:rsidRPr="00B87AAB">
        <w:rPr>
          <w:rFonts w:asciiTheme="majorHAnsi" w:hAnsiTheme="majorHAnsi" w:cs="OpenSans"/>
          <w:b/>
          <w:i/>
          <w:sz w:val="18"/>
          <w:szCs w:val="18"/>
        </w:rPr>
        <w:t>kw</w:t>
      </w:r>
      <w:proofErr w:type="spellEnd"/>
      <w:r w:rsidRPr="00B87AAB">
        <w:rPr>
          <w:rFonts w:asciiTheme="majorHAnsi" w:hAnsiTheme="majorHAnsi" w:cs="OpenSans"/>
          <w:b/>
          <w:i/>
          <w:sz w:val="18"/>
          <w:szCs w:val="18"/>
        </w:rPr>
        <w:t xml:space="preserve"> 1,65 e </w:t>
      </w:r>
      <w:proofErr w:type="spellStart"/>
      <w:r w:rsidRPr="00B87AAB">
        <w:rPr>
          <w:rFonts w:asciiTheme="majorHAnsi" w:hAnsiTheme="majorHAnsi" w:cs="OpenSans"/>
          <w:b/>
          <w:i/>
          <w:sz w:val="18"/>
          <w:szCs w:val="18"/>
        </w:rPr>
        <w:t>kw</w:t>
      </w:r>
      <w:proofErr w:type="spellEnd"/>
      <w:r w:rsidRPr="00B87AAB">
        <w:rPr>
          <w:rFonts w:asciiTheme="majorHAnsi" w:hAnsiTheme="majorHAnsi" w:cs="OpenSans"/>
          <w:b/>
          <w:i/>
          <w:sz w:val="18"/>
          <w:szCs w:val="18"/>
        </w:rPr>
        <w:t xml:space="preserve"> 2,30</w:t>
      </w:r>
      <w:r w:rsidRPr="00B87AAB">
        <w:rPr>
          <w:rFonts w:asciiTheme="majorHAnsi" w:hAnsiTheme="majorHAnsi" w:cs="OpenSans"/>
          <w:i/>
          <w:sz w:val="18"/>
          <w:szCs w:val="18"/>
        </w:rPr>
        <w:t xml:space="preserve"> da scegliere in funzione delle specifiche necessità per raggiungere il miglior compromesso tra </w:t>
      </w:r>
      <w:proofErr w:type="gramStart"/>
      <w:r w:rsidRPr="00B87AAB">
        <w:rPr>
          <w:rFonts w:asciiTheme="majorHAnsi" w:hAnsiTheme="majorHAnsi" w:cs="OpenSans"/>
          <w:i/>
          <w:sz w:val="18"/>
          <w:szCs w:val="18"/>
        </w:rPr>
        <w:t>comfort</w:t>
      </w:r>
      <w:proofErr w:type="gramEnd"/>
      <w:r w:rsidRPr="00B87AAB">
        <w:rPr>
          <w:rFonts w:asciiTheme="majorHAnsi" w:hAnsiTheme="majorHAnsi" w:cs="OpenSans"/>
          <w:i/>
          <w:sz w:val="18"/>
          <w:szCs w:val="18"/>
        </w:rPr>
        <w:t xml:space="preserve"> ambientale ed efficienza. </w:t>
      </w:r>
      <w:r w:rsidRPr="00B87AAB">
        <w:rPr>
          <w:rFonts w:asciiTheme="majorHAnsi" w:hAnsiTheme="majorHAnsi"/>
          <w:i/>
          <w:sz w:val="18"/>
          <w:szCs w:val="18"/>
        </w:rPr>
        <w:t xml:space="preserve">In ogni caso, i </w:t>
      </w:r>
      <w:r w:rsidRPr="00B87AAB">
        <w:rPr>
          <w:rFonts w:asciiTheme="majorHAnsi" w:hAnsiTheme="majorHAnsi"/>
          <w:b/>
          <w:i/>
          <w:sz w:val="18"/>
          <w:szCs w:val="18"/>
        </w:rPr>
        <w:t xml:space="preserve">consumi di energia </w:t>
      </w:r>
      <w:proofErr w:type="gramStart"/>
      <w:r w:rsidRPr="00B87AAB">
        <w:rPr>
          <w:rFonts w:asciiTheme="majorHAnsi" w:hAnsiTheme="majorHAnsi"/>
          <w:b/>
          <w:i/>
          <w:sz w:val="18"/>
          <w:szCs w:val="18"/>
        </w:rPr>
        <w:t>estremamente</w:t>
      </w:r>
      <w:proofErr w:type="gramEnd"/>
      <w:r w:rsidRPr="00B87AAB">
        <w:rPr>
          <w:rFonts w:asciiTheme="majorHAnsi" w:hAnsiTheme="majorHAnsi"/>
          <w:b/>
          <w:i/>
          <w:sz w:val="18"/>
          <w:szCs w:val="18"/>
        </w:rPr>
        <w:t xml:space="preserve"> contenuti e gli altissimi livelli di EER</w:t>
      </w:r>
      <w:r w:rsidRPr="00B87AAB">
        <w:rPr>
          <w:rFonts w:asciiTheme="majorHAnsi" w:hAnsiTheme="majorHAnsi"/>
          <w:i/>
          <w:sz w:val="18"/>
          <w:szCs w:val="18"/>
        </w:rPr>
        <w:t xml:space="preserve">, hanno permesso al climatizzatore </w:t>
      </w:r>
      <w:r w:rsidRPr="00B87AAB">
        <w:rPr>
          <w:rFonts w:asciiTheme="majorHAnsi" w:hAnsiTheme="majorHAnsi" w:cs="OpenSans"/>
          <w:b/>
          <w:i/>
          <w:sz w:val="18"/>
          <w:szCs w:val="18"/>
        </w:rPr>
        <w:t xml:space="preserve">2.0 </w:t>
      </w:r>
      <w:r w:rsidRPr="00B87AAB">
        <w:rPr>
          <w:rFonts w:asciiTheme="majorHAnsi" w:hAnsiTheme="majorHAnsi"/>
          <w:i/>
          <w:sz w:val="18"/>
          <w:szCs w:val="18"/>
        </w:rPr>
        <w:t xml:space="preserve">di ottenere la </w:t>
      </w:r>
      <w:r w:rsidRPr="00B87AAB">
        <w:rPr>
          <w:rFonts w:asciiTheme="majorHAnsi" w:hAnsiTheme="majorHAnsi"/>
          <w:b/>
          <w:i/>
          <w:sz w:val="18"/>
          <w:szCs w:val="18"/>
        </w:rPr>
        <w:t>classe di efficienza energetica A+,</w:t>
      </w:r>
      <w:r w:rsidRPr="00B87AAB">
        <w:rPr>
          <w:rFonts w:asciiTheme="majorHAnsi" w:hAnsiTheme="majorHAnsi"/>
          <w:i/>
          <w:sz w:val="18"/>
          <w:szCs w:val="18"/>
        </w:rPr>
        <w:t xml:space="preserve"> all’avanguardia nel comparto dei climatizzatori monoblocco ad installazione fissa. </w:t>
      </w:r>
      <w:r w:rsidRPr="00B87AAB">
        <w:rPr>
          <w:rFonts w:asciiTheme="majorHAnsi" w:hAnsiTheme="majorHAnsi" w:cs="OpenSans"/>
          <w:i/>
          <w:sz w:val="18"/>
          <w:szCs w:val="18"/>
        </w:rPr>
        <w:t xml:space="preserve">Inoltre la </w:t>
      </w:r>
      <w:r w:rsidRPr="00B87AAB">
        <w:rPr>
          <w:rFonts w:asciiTheme="majorHAnsi" w:hAnsiTheme="majorHAnsi"/>
          <w:i/>
          <w:sz w:val="18"/>
          <w:szCs w:val="18"/>
        </w:rPr>
        <w:t xml:space="preserve">nuovissima regolazione </w:t>
      </w:r>
      <w:r w:rsidRPr="00B87AAB">
        <w:rPr>
          <w:rFonts w:asciiTheme="majorHAnsi" w:hAnsiTheme="majorHAnsi"/>
          <w:b/>
          <w:i/>
          <w:sz w:val="18"/>
          <w:szCs w:val="18"/>
        </w:rPr>
        <w:t>Inverter BLDC</w:t>
      </w:r>
      <w:r w:rsidRPr="00B87AAB">
        <w:rPr>
          <w:rFonts w:asciiTheme="majorHAnsi" w:hAnsiTheme="majorHAnsi"/>
          <w:i/>
          <w:sz w:val="18"/>
          <w:szCs w:val="18"/>
        </w:rPr>
        <w:t xml:space="preserve"> (</w:t>
      </w:r>
      <w:proofErr w:type="spellStart"/>
      <w:r w:rsidRPr="00B87AAB">
        <w:rPr>
          <w:rFonts w:asciiTheme="majorHAnsi" w:hAnsiTheme="majorHAnsi"/>
          <w:i/>
          <w:sz w:val="18"/>
          <w:szCs w:val="18"/>
        </w:rPr>
        <w:t>BrushLess</w:t>
      </w:r>
      <w:proofErr w:type="spellEnd"/>
      <w:r w:rsidRPr="00B87AAB">
        <w:rPr>
          <w:rFonts w:asciiTheme="majorHAnsi" w:hAnsiTheme="majorHAnsi"/>
          <w:i/>
          <w:sz w:val="18"/>
          <w:szCs w:val="18"/>
        </w:rPr>
        <w:t xml:space="preserve"> Direct </w:t>
      </w:r>
      <w:proofErr w:type="spellStart"/>
      <w:r w:rsidRPr="00B87AAB">
        <w:rPr>
          <w:rFonts w:asciiTheme="majorHAnsi" w:hAnsiTheme="majorHAnsi"/>
          <w:i/>
          <w:sz w:val="18"/>
          <w:szCs w:val="18"/>
        </w:rPr>
        <w:t>Current</w:t>
      </w:r>
      <w:proofErr w:type="spellEnd"/>
      <w:r w:rsidRPr="00B87AAB">
        <w:rPr>
          <w:rFonts w:asciiTheme="majorHAnsi" w:hAnsiTheme="majorHAnsi"/>
          <w:i/>
          <w:sz w:val="18"/>
          <w:szCs w:val="18"/>
        </w:rPr>
        <w:t xml:space="preserve">) consente a </w:t>
      </w:r>
      <w:r w:rsidRPr="00B87AAB">
        <w:rPr>
          <w:rFonts w:asciiTheme="majorHAnsi" w:hAnsiTheme="majorHAnsi"/>
          <w:b/>
          <w:i/>
          <w:sz w:val="18"/>
          <w:szCs w:val="18"/>
        </w:rPr>
        <w:t>2.0</w:t>
      </w:r>
      <w:r w:rsidRPr="00B87AAB">
        <w:rPr>
          <w:rFonts w:asciiTheme="majorHAnsi" w:hAnsiTheme="majorHAnsi"/>
          <w:i/>
          <w:sz w:val="18"/>
          <w:szCs w:val="18"/>
        </w:rPr>
        <w:t xml:space="preserve"> di distinguersi </w:t>
      </w:r>
      <w:r w:rsidRPr="00B87AAB">
        <w:rPr>
          <w:rFonts w:asciiTheme="majorHAnsi" w:hAnsiTheme="majorHAnsi"/>
          <w:b/>
          <w:i/>
          <w:sz w:val="18"/>
          <w:szCs w:val="18"/>
        </w:rPr>
        <w:t>per le emissioni sonore tra le più basse della categoria</w:t>
      </w:r>
      <w:r w:rsidRPr="00B87AAB">
        <w:rPr>
          <w:rFonts w:asciiTheme="majorHAnsi" w:hAnsiTheme="majorHAnsi"/>
          <w:i/>
          <w:sz w:val="18"/>
          <w:szCs w:val="18"/>
        </w:rPr>
        <w:t>.</w:t>
      </w:r>
      <w:r w:rsidRPr="00B87AAB">
        <w:rPr>
          <w:rFonts w:asciiTheme="majorHAnsi" w:hAnsiTheme="majorHAnsi" w:cs="OpenSans"/>
          <w:i/>
          <w:sz w:val="18"/>
          <w:szCs w:val="18"/>
        </w:rPr>
        <w:t xml:space="preserve"> </w:t>
      </w:r>
      <w:r w:rsidRPr="00B87AAB">
        <w:rPr>
          <w:rFonts w:asciiTheme="majorHAnsi" w:hAnsiTheme="majorHAnsi" w:cs="Times"/>
          <w:i/>
          <w:sz w:val="18"/>
          <w:szCs w:val="18"/>
        </w:rPr>
        <w:t xml:space="preserve">Le </w:t>
      </w:r>
      <w:r w:rsidRPr="00B87AAB">
        <w:rPr>
          <w:rFonts w:asciiTheme="majorHAnsi" w:hAnsiTheme="majorHAnsi" w:cs="Times"/>
          <w:b/>
          <w:i/>
          <w:sz w:val="18"/>
          <w:szCs w:val="18"/>
        </w:rPr>
        <w:t xml:space="preserve">griglie pieghevoli di </w:t>
      </w:r>
      <w:r w:rsidRPr="00B87AAB">
        <w:rPr>
          <w:rFonts w:asciiTheme="majorHAnsi" w:hAnsiTheme="majorHAnsi" w:cs="OpenSans"/>
          <w:b/>
          <w:i/>
          <w:sz w:val="18"/>
          <w:szCs w:val="18"/>
        </w:rPr>
        <w:t>2.0</w:t>
      </w:r>
      <w:r w:rsidRPr="00B87AAB">
        <w:rPr>
          <w:rFonts w:asciiTheme="majorHAnsi" w:hAnsiTheme="majorHAnsi" w:cs="Times"/>
          <w:b/>
          <w:i/>
          <w:sz w:val="18"/>
          <w:szCs w:val="18"/>
        </w:rPr>
        <w:t xml:space="preserve"> si aprono automaticamente</w:t>
      </w:r>
      <w:r w:rsidRPr="00B87AAB">
        <w:rPr>
          <w:rFonts w:asciiTheme="majorHAnsi" w:hAnsiTheme="majorHAnsi" w:cs="Times"/>
          <w:i/>
          <w:sz w:val="18"/>
          <w:szCs w:val="18"/>
        </w:rPr>
        <w:t xml:space="preserve"> quando la macchina è in funzione e si chiudono quando la macchina è spenta e sono </w:t>
      </w:r>
      <w:proofErr w:type="gramStart"/>
      <w:r w:rsidRPr="00B87AAB">
        <w:rPr>
          <w:rFonts w:asciiTheme="majorHAnsi" w:hAnsiTheme="majorHAnsi" w:cs="Times"/>
          <w:i/>
          <w:sz w:val="18"/>
          <w:szCs w:val="18"/>
        </w:rPr>
        <w:t>azionate</w:t>
      </w:r>
      <w:proofErr w:type="gramEnd"/>
      <w:r w:rsidRPr="00B87AAB">
        <w:rPr>
          <w:rFonts w:asciiTheme="majorHAnsi" w:hAnsiTheme="majorHAnsi" w:cs="Times"/>
          <w:i/>
          <w:sz w:val="18"/>
          <w:szCs w:val="18"/>
        </w:rPr>
        <w:t xml:space="preserve"> dall’aria in ingresso e in uscita: una soluzione che, oltre a garantire una minore manutenzione e ancor meno visibilità all'esterno, limita l'ingresso di polveri, rumori e altri agenti inquinanti.</w:t>
      </w:r>
      <w:r w:rsidRPr="00B87AAB">
        <w:rPr>
          <w:rFonts w:asciiTheme="majorHAnsi" w:hAnsiTheme="majorHAnsi" w:cs="OpenSans"/>
          <w:i/>
          <w:sz w:val="18"/>
          <w:szCs w:val="18"/>
        </w:rPr>
        <w:t xml:space="preserve"> </w:t>
      </w:r>
      <w:r w:rsidRPr="00B87AAB">
        <w:rPr>
          <w:rFonts w:asciiTheme="majorHAnsi" w:hAnsiTheme="majorHAnsi" w:cs="Times"/>
          <w:i/>
          <w:sz w:val="18"/>
          <w:szCs w:val="18"/>
        </w:rPr>
        <w:t>I</w:t>
      </w:r>
      <w:r w:rsidRPr="00B87AAB">
        <w:rPr>
          <w:rFonts w:asciiTheme="majorHAnsi" w:hAnsiTheme="majorHAnsi" w:cs="OpenSans-Bold"/>
          <w:bCs/>
          <w:i/>
          <w:sz w:val="18"/>
          <w:szCs w:val="18"/>
        </w:rPr>
        <w:t xml:space="preserve"> fori di uscita di soli 162 millimetri dei climatizzatori </w:t>
      </w:r>
      <w:r w:rsidRPr="00B87AAB">
        <w:rPr>
          <w:rFonts w:asciiTheme="majorHAnsi" w:hAnsiTheme="majorHAnsi" w:cs="OpenSans"/>
          <w:b/>
          <w:i/>
          <w:sz w:val="18"/>
          <w:szCs w:val="18"/>
        </w:rPr>
        <w:t xml:space="preserve">2.0 </w:t>
      </w:r>
      <w:r w:rsidRPr="00B87AAB">
        <w:rPr>
          <w:rFonts w:asciiTheme="majorHAnsi" w:hAnsiTheme="majorHAnsi" w:cs="OpenSans"/>
          <w:i/>
          <w:sz w:val="18"/>
          <w:szCs w:val="18"/>
        </w:rPr>
        <w:t>possono essere installati con grande semplicità su qualsiasi muro perimetrale</w:t>
      </w:r>
      <w:r w:rsidRPr="00B87AAB">
        <w:rPr>
          <w:rFonts w:asciiTheme="majorHAnsi" w:hAnsiTheme="majorHAnsi" w:cs="OpenSans-Bold"/>
          <w:bCs/>
          <w:i/>
          <w:sz w:val="18"/>
          <w:szCs w:val="18"/>
        </w:rPr>
        <w:t xml:space="preserve"> anche </w:t>
      </w:r>
      <w:r w:rsidRPr="00B87AAB">
        <w:rPr>
          <w:rFonts w:asciiTheme="majorHAnsi" w:hAnsiTheme="majorHAnsi" w:cs="OpenSans-Bold"/>
          <w:b/>
          <w:bCs/>
          <w:i/>
          <w:sz w:val="18"/>
          <w:szCs w:val="18"/>
        </w:rPr>
        <w:t xml:space="preserve">senza l'ausilio di attrezzi "professionali" </w:t>
      </w:r>
      <w:r w:rsidRPr="00B87AAB">
        <w:rPr>
          <w:rFonts w:asciiTheme="majorHAnsi" w:hAnsiTheme="majorHAnsi" w:cs="OpenSans-Bold"/>
          <w:bCs/>
          <w:i/>
          <w:sz w:val="18"/>
          <w:szCs w:val="18"/>
        </w:rPr>
        <w:t xml:space="preserve">(gli strumenti necessari come la dima di montaggio, la staffa di supporto, i tubi per i fori e le griglie esterne sono contenuti </w:t>
      </w:r>
      <w:r w:rsidRPr="00B87AAB">
        <w:rPr>
          <w:rFonts w:asciiTheme="majorHAnsi" w:hAnsiTheme="majorHAnsi" w:cs="OpenSans"/>
          <w:i/>
          <w:sz w:val="18"/>
          <w:szCs w:val="18"/>
        </w:rPr>
        <w:t>all’interno dell’imballo</w:t>
      </w:r>
      <w:r w:rsidRPr="00B87AAB">
        <w:rPr>
          <w:rFonts w:asciiTheme="majorHAnsi" w:hAnsiTheme="majorHAnsi" w:cs="OpenSans-Bold"/>
          <w:bCs/>
          <w:i/>
          <w:sz w:val="18"/>
          <w:szCs w:val="18"/>
        </w:rPr>
        <w:t xml:space="preserve">, </w:t>
      </w:r>
      <w:proofErr w:type="gramStart"/>
      <w:r w:rsidRPr="00B87AAB">
        <w:rPr>
          <w:rFonts w:asciiTheme="majorHAnsi" w:hAnsiTheme="majorHAnsi" w:cs="OpenSans-Bold"/>
          <w:bCs/>
          <w:i/>
          <w:sz w:val="18"/>
          <w:szCs w:val="18"/>
        </w:rPr>
        <w:t>ad esclusione del</w:t>
      </w:r>
      <w:proofErr w:type="gramEnd"/>
      <w:r w:rsidRPr="00B87AAB">
        <w:rPr>
          <w:rFonts w:asciiTheme="majorHAnsi" w:hAnsiTheme="majorHAnsi" w:cs="OpenSans-Bold"/>
          <w:bCs/>
          <w:i/>
          <w:sz w:val="18"/>
          <w:szCs w:val="18"/>
        </w:rPr>
        <w:t xml:space="preserve"> trapano e della testa di foratura).</w:t>
      </w:r>
      <w:r w:rsidRPr="00B87AAB">
        <w:rPr>
          <w:rFonts w:asciiTheme="majorHAnsi" w:hAnsiTheme="majorHAnsi" w:cs="OpenSans"/>
          <w:i/>
          <w:sz w:val="18"/>
          <w:szCs w:val="18"/>
        </w:rPr>
        <w:t xml:space="preserve"> La versione standard del climatizzatore </w:t>
      </w:r>
      <w:r w:rsidRPr="00B87AAB">
        <w:rPr>
          <w:rFonts w:asciiTheme="majorHAnsi" w:hAnsiTheme="majorHAnsi" w:cs="OpenSans"/>
          <w:b/>
          <w:i/>
          <w:sz w:val="18"/>
          <w:szCs w:val="18"/>
        </w:rPr>
        <w:t>2.0</w:t>
      </w:r>
      <w:r w:rsidRPr="00B87AAB">
        <w:rPr>
          <w:rFonts w:asciiTheme="majorHAnsi" w:hAnsiTheme="majorHAnsi" w:cs="OpenSans"/>
          <w:i/>
          <w:sz w:val="18"/>
          <w:szCs w:val="18"/>
        </w:rPr>
        <w:t xml:space="preserve"> nasce come “pompa di calore" con tubo di scarico condensa </w:t>
      </w:r>
      <w:proofErr w:type="gramStart"/>
      <w:r w:rsidRPr="00B87AAB">
        <w:rPr>
          <w:rFonts w:asciiTheme="majorHAnsi" w:hAnsiTheme="majorHAnsi" w:cs="OpenSans"/>
          <w:i/>
          <w:sz w:val="18"/>
          <w:szCs w:val="18"/>
        </w:rPr>
        <w:t>a cui</w:t>
      </w:r>
      <w:proofErr w:type="gramEnd"/>
      <w:r w:rsidRPr="00B87AAB">
        <w:rPr>
          <w:rFonts w:asciiTheme="majorHAnsi" w:hAnsiTheme="majorHAnsi" w:cs="OpenSans"/>
          <w:i/>
          <w:sz w:val="18"/>
          <w:szCs w:val="18"/>
        </w:rPr>
        <w:t xml:space="preserve"> è possibile, attraverso una semplice azione sul pannello, disattivare la funzione "riscaldamento" senza la necessità del tubo di scarico. </w:t>
      </w:r>
      <w:r w:rsidRPr="00B87AAB">
        <w:rPr>
          <w:rFonts w:asciiTheme="majorHAnsi" w:hAnsiTheme="majorHAnsi" w:cs="OpenSans"/>
          <w:b/>
          <w:i/>
          <w:sz w:val="18"/>
          <w:szCs w:val="18"/>
        </w:rPr>
        <w:t>2.0</w:t>
      </w:r>
      <w:r w:rsidRPr="00B87AAB">
        <w:rPr>
          <w:rFonts w:asciiTheme="majorHAnsi" w:hAnsiTheme="majorHAnsi" w:cs="OpenSans"/>
          <w:i/>
          <w:sz w:val="18"/>
          <w:szCs w:val="18"/>
        </w:rPr>
        <w:t xml:space="preserve"> </w:t>
      </w:r>
      <w:proofErr w:type="gramStart"/>
      <w:r w:rsidRPr="00B87AAB">
        <w:rPr>
          <w:rFonts w:asciiTheme="majorHAnsi" w:hAnsiTheme="majorHAnsi" w:cs="OpenSans"/>
          <w:i/>
          <w:sz w:val="18"/>
          <w:szCs w:val="18"/>
        </w:rPr>
        <w:t>dispone di</w:t>
      </w:r>
      <w:proofErr w:type="gramEnd"/>
      <w:r w:rsidRPr="00B87AAB">
        <w:rPr>
          <w:rFonts w:asciiTheme="majorHAnsi" w:hAnsiTheme="majorHAnsi" w:cs="OpenSans"/>
          <w:i/>
          <w:sz w:val="18"/>
          <w:szCs w:val="18"/>
        </w:rPr>
        <w:t xml:space="preserve"> una bacinella preriscaldata per la condensa che elimina - quando la macchina è in funzionamento come pompa di calore - il rischio di ghiacciamento dell'acqua nel periodo invernale. Il </w:t>
      </w:r>
      <w:r w:rsidRPr="00B87AAB">
        <w:rPr>
          <w:rFonts w:asciiTheme="majorHAnsi" w:hAnsiTheme="majorHAnsi" w:cs="OpenSans"/>
          <w:b/>
          <w:i/>
          <w:sz w:val="18"/>
          <w:szCs w:val="18"/>
        </w:rPr>
        <w:t xml:space="preserve">pannello comandi a bordo macchina </w:t>
      </w:r>
      <w:proofErr w:type="spellStart"/>
      <w:r w:rsidRPr="00B87AAB">
        <w:rPr>
          <w:rFonts w:asciiTheme="majorHAnsi" w:hAnsiTheme="majorHAnsi" w:cs="OpenSans"/>
          <w:b/>
          <w:i/>
          <w:sz w:val="18"/>
          <w:szCs w:val="18"/>
        </w:rPr>
        <w:t>user</w:t>
      </w:r>
      <w:proofErr w:type="spellEnd"/>
      <w:r w:rsidRPr="00B87AAB">
        <w:rPr>
          <w:rFonts w:asciiTheme="majorHAnsi" w:hAnsiTheme="majorHAnsi" w:cs="OpenSans"/>
          <w:b/>
          <w:i/>
          <w:sz w:val="18"/>
          <w:szCs w:val="18"/>
        </w:rPr>
        <w:t xml:space="preserve"> </w:t>
      </w:r>
      <w:proofErr w:type="spellStart"/>
      <w:r w:rsidRPr="00B87AAB">
        <w:rPr>
          <w:rFonts w:asciiTheme="majorHAnsi" w:hAnsiTheme="majorHAnsi" w:cs="OpenSans"/>
          <w:b/>
          <w:i/>
          <w:sz w:val="18"/>
          <w:szCs w:val="18"/>
        </w:rPr>
        <w:t>friendly</w:t>
      </w:r>
      <w:proofErr w:type="spellEnd"/>
      <w:r w:rsidRPr="00B87AAB">
        <w:rPr>
          <w:rFonts w:asciiTheme="majorHAnsi" w:hAnsiTheme="majorHAnsi" w:cs="OpenSans"/>
          <w:i/>
          <w:sz w:val="18"/>
          <w:szCs w:val="18"/>
        </w:rPr>
        <w:t xml:space="preserve"> consente di poter gestire qualsiasi funzione, compresa la </w:t>
      </w:r>
      <w:proofErr w:type="gramStart"/>
      <w:r w:rsidRPr="00B87AAB">
        <w:rPr>
          <w:rFonts w:asciiTheme="majorHAnsi" w:hAnsiTheme="majorHAnsi" w:cs="OpenSans"/>
          <w:i/>
          <w:sz w:val="18"/>
          <w:szCs w:val="18"/>
        </w:rPr>
        <w:t>funzione</w:t>
      </w:r>
      <w:proofErr w:type="gramEnd"/>
      <w:r w:rsidRPr="00B87AAB">
        <w:rPr>
          <w:rFonts w:asciiTheme="majorHAnsi" w:hAnsiTheme="majorHAnsi" w:cs="OpenSans"/>
          <w:i/>
          <w:sz w:val="18"/>
          <w:szCs w:val="18"/>
        </w:rPr>
        <w:t xml:space="preserve"> "blocco" per evitare utilizzi inappropriati della macchina, mentre </w:t>
      </w:r>
      <w:r w:rsidRPr="00B87AAB">
        <w:rPr>
          <w:rFonts w:asciiTheme="majorHAnsi" w:hAnsiTheme="majorHAnsi" w:cs="OpenSans"/>
          <w:b/>
          <w:i/>
          <w:sz w:val="18"/>
          <w:szCs w:val="18"/>
        </w:rPr>
        <w:t xml:space="preserve">l'applicazione gratuita per smartphone e </w:t>
      </w:r>
      <w:proofErr w:type="spellStart"/>
      <w:r w:rsidRPr="00B87AAB">
        <w:rPr>
          <w:rFonts w:asciiTheme="majorHAnsi" w:hAnsiTheme="majorHAnsi" w:cs="OpenSans"/>
          <w:b/>
          <w:i/>
          <w:sz w:val="18"/>
          <w:szCs w:val="18"/>
        </w:rPr>
        <w:t>tablet</w:t>
      </w:r>
      <w:proofErr w:type="spellEnd"/>
      <w:r w:rsidRPr="00B87AAB">
        <w:rPr>
          <w:rFonts w:asciiTheme="majorHAnsi" w:hAnsiTheme="majorHAnsi" w:cs="OpenSans"/>
          <w:b/>
          <w:i/>
          <w:sz w:val="18"/>
          <w:szCs w:val="18"/>
        </w:rPr>
        <w:t xml:space="preserve"> (per ambienti </w:t>
      </w:r>
      <w:proofErr w:type="spellStart"/>
      <w:r w:rsidRPr="00B87AAB">
        <w:rPr>
          <w:rFonts w:asciiTheme="majorHAnsi" w:hAnsiTheme="majorHAnsi" w:cs="OpenSans"/>
          <w:b/>
          <w:i/>
          <w:sz w:val="18"/>
          <w:szCs w:val="18"/>
        </w:rPr>
        <w:t>android</w:t>
      </w:r>
      <w:proofErr w:type="spellEnd"/>
      <w:r w:rsidRPr="00B87AAB">
        <w:rPr>
          <w:rFonts w:asciiTheme="majorHAnsi" w:hAnsiTheme="majorHAnsi" w:cs="OpenSans"/>
          <w:b/>
          <w:i/>
          <w:sz w:val="18"/>
          <w:szCs w:val="18"/>
        </w:rPr>
        <w:t xml:space="preserve">, </w:t>
      </w:r>
      <w:proofErr w:type="spellStart"/>
      <w:r w:rsidRPr="00B87AAB">
        <w:rPr>
          <w:rFonts w:asciiTheme="majorHAnsi" w:hAnsiTheme="majorHAnsi" w:cs="OpenSans"/>
          <w:b/>
          <w:i/>
          <w:sz w:val="18"/>
          <w:szCs w:val="18"/>
        </w:rPr>
        <w:t>ios</w:t>
      </w:r>
      <w:proofErr w:type="spellEnd"/>
      <w:r w:rsidRPr="00B87AAB">
        <w:rPr>
          <w:rFonts w:asciiTheme="majorHAnsi" w:hAnsiTheme="majorHAnsi" w:cs="OpenSans"/>
          <w:b/>
          <w:i/>
          <w:sz w:val="18"/>
          <w:szCs w:val="18"/>
        </w:rPr>
        <w:t xml:space="preserve"> e </w:t>
      </w:r>
      <w:proofErr w:type="spellStart"/>
      <w:r w:rsidRPr="00B87AAB">
        <w:rPr>
          <w:rFonts w:asciiTheme="majorHAnsi" w:hAnsiTheme="majorHAnsi" w:cs="OpenSans"/>
          <w:b/>
          <w:i/>
          <w:sz w:val="18"/>
          <w:szCs w:val="18"/>
        </w:rPr>
        <w:t>windows</w:t>
      </w:r>
      <w:proofErr w:type="spellEnd"/>
      <w:r w:rsidRPr="00B87AAB">
        <w:rPr>
          <w:rFonts w:asciiTheme="majorHAnsi" w:hAnsiTheme="majorHAnsi" w:cs="OpenSans"/>
          <w:b/>
          <w:i/>
          <w:sz w:val="18"/>
          <w:szCs w:val="18"/>
        </w:rPr>
        <w:t xml:space="preserve">) </w:t>
      </w:r>
      <w:r w:rsidRPr="00B87AAB">
        <w:rPr>
          <w:rFonts w:asciiTheme="majorHAnsi" w:hAnsiTheme="majorHAnsi" w:cs="OpenSans"/>
          <w:i/>
          <w:sz w:val="18"/>
          <w:szCs w:val="18"/>
        </w:rPr>
        <w:t xml:space="preserve">- disponibile per i soli modelli "inverter" - consente di programmare e gestire utenze plurime anche da grandissima distanza, come un vero e proprio sistema di Building Automation. Tra le proposte di </w:t>
      </w:r>
      <w:r w:rsidRPr="00B87AAB">
        <w:rPr>
          <w:rFonts w:asciiTheme="majorHAnsi" w:hAnsiTheme="majorHAnsi" w:cs="OpenSans"/>
          <w:b/>
          <w:i/>
          <w:sz w:val="18"/>
          <w:szCs w:val="18"/>
        </w:rPr>
        <w:t>INNOVA</w:t>
      </w:r>
      <w:r w:rsidRPr="00B87AAB">
        <w:rPr>
          <w:rFonts w:asciiTheme="majorHAnsi" w:hAnsiTheme="majorHAnsi" w:cs="OpenSans"/>
          <w:i/>
          <w:sz w:val="18"/>
          <w:szCs w:val="18"/>
        </w:rPr>
        <w:t xml:space="preserve"> troviamo anche il nebulizzatore di condensa </w:t>
      </w:r>
      <w:r w:rsidRPr="00B87AAB">
        <w:rPr>
          <w:rFonts w:asciiTheme="majorHAnsi" w:hAnsiTheme="majorHAnsi" w:cs="OpenSans"/>
          <w:b/>
          <w:i/>
          <w:sz w:val="18"/>
          <w:szCs w:val="18"/>
        </w:rPr>
        <w:t>3.0</w:t>
      </w:r>
      <w:r w:rsidRPr="00B87AAB">
        <w:rPr>
          <w:rFonts w:asciiTheme="majorHAnsi" w:hAnsiTheme="majorHAnsi" w:cs="OpenSans"/>
          <w:i/>
          <w:sz w:val="18"/>
          <w:szCs w:val="18"/>
        </w:rPr>
        <w:t xml:space="preserve"> - applicabile a </w:t>
      </w:r>
      <w:r w:rsidRPr="00B87AAB">
        <w:rPr>
          <w:rFonts w:asciiTheme="majorHAnsi" w:hAnsiTheme="majorHAnsi" w:cs="OpenSans"/>
          <w:b/>
          <w:i/>
          <w:sz w:val="18"/>
          <w:szCs w:val="18"/>
        </w:rPr>
        <w:t>2.0</w:t>
      </w:r>
      <w:r w:rsidRPr="00B87AAB">
        <w:rPr>
          <w:rFonts w:asciiTheme="majorHAnsi" w:hAnsiTheme="majorHAnsi" w:cs="OpenSans"/>
          <w:i/>
          <w:sz w:val="18"/>
          <w:szCs w:val="18"/>
        </w:rPr>
        <w:t xml:space="preserve"> - che, </w:t>
      </w:r>
      <w:r w:rsidRPr="00B87AAB">
        <w:rPr>
          <w:rFonts w:asciiTheme="majorHAnsi" w:hAnsiTheme="majorHAnsi" w:cs="Times"/>
          <w:i/>
          <w:sz w:val="18"/>
          <w:szCs w:val="18"/>
        </w:rPr>
        <w:t xml:space="preserve">grazie </w:t>
      </w:r>
      <w:proofErr w:type="gramStart"/>
      <w:r w:rsidRPr="00B87AAB">
        <w:rPr>
          <w:rFonts w:asciiTheme="majorHAnsi" w:hAnsiTheme="majorHAnsi" w:cs="Times"/>
          <w:i/>
          <w:sz w:val="18"/>
          <w:szCs w:val="18"/>
        </w:rPr>
        <w:t>ad</w:t>
      </w:r>
      <w:proofErr w:type="gramEnd"/>
      <w:r w:rsidRPr="00B87AAB">
        <w:rPr>
          <w:rFonts w:asciiTheme="majorHAnsi" w:hAnsiTheme="majorHAnsi" w:cs="Times"/>
          <w:i/>
          <w:sz w:val="18"/>
          <w:szCs w:val="18"/>
        </w:rPr>
        <w:t xml:space="preserve"> un innovativo sistema a celle pie</w:t>
      </w:r>
      <w:r w:rsidRPr="003E5C56">
        <w:rPr>
          <w:rFonts w:asciiTheme="majorHAnsi" w:hAnsiTheme="majorHAnsi" w:cs="Times"/>
          <w:sz w:val="18"/>
          <w:szCs w:val="18"/>
        </w:rPr>
        <w:t>zoelettriche, atomizza la condensa prodotta dal climatizzatore e la disperde all’esterno tramite un micro-ventilatore automatico.</w:t>
      </w:r>
      <w:r w:rsidRPr="003E5C56">
        <w:rPr>
          <w:rFonts w:asciiTheme="majorHAnsi" w:hAnsiTheme="majorHAnsi" w:cs="Helvetica"/>
          <w:bCs/>
          <w:sz w:val="18"/>
          <w:szCs w:val="18"/>
        </w:rPr>
        <w:t xml:space="preserve"> </w:t>
      </w:r>
    </w:p>
    <w:p w14:paraId="0593C667" w14:textId="77777777" w:rsidR="00CB5C4F" w:rsidRDefault="00CB5C4F" w:rsidP="00CB5C4F">
      <w:pPr>
        <w:spacing w:before="100" w:beforeAutospacing="1" w:after="100" w:afterAutospacing="1"/>
        <w:contextualSpacing/>
        <w:jc w:val="both"/>
        <w:rPr>
          <w:rFonts w:asciiTheme="majorHAnsi" w:hAnsiTheme="majorHAnsi"/>
          <w:sz w:val="20"/>
          <w:szCs w:val="20"/>
        </w:rPr>
      </w:pPr>
    </w:p>
    <w:p w14:paraId="112F1F95" w14:textId="77777777" w:rsidR="00CB5C4F" w:rsidRPr="00CB5C4F" w:rsidRDefault="00CB5C4F" w:rsidP="00CB5C4F">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b/>
          <w:color w:val="000000"/>
          <w:sz w:val="16"/>
          <w:szCs w:val="16"/>
        </w:rPr>
      </w:pPr>
      <w:r w:rsidRPr="00CB5C4F">
        <w:rPr>
          <w:rFonts w:asciiTheme="majorHAnsi" w:eastAsia="Times New Roman" w:hAnsiTheme="majorHAnsi"/>
          <w:b/>
          <w:color w:val="000000"/>
          <w:sz w:val="16"/>
          <w:szCs w:val="16"/>
        </w:rPr>
        <w:t>INNOVA -</w:t>
      </w:r>
      <w:r w:rsidRPr="00CB5C4F">
        <w:rPr>
          <w:rStyle w:val="apple-converted-space"/>
          <w:rFonts w:asciiTheme="majorHAnsi" w:eastAsia="Times New Roman" w:hAnsiTheme="majorHAnsi"/>
          <w:b/>
          <w:color w:val="000000"/>
          <w:sz w:val="16"/>
          <w:szCs w:val="16"/>
        </w:rPr>
        <w:t> </w:t>
      </w:r>
      <w:hyperlink r:id="rId8" w:history="1">
        <w:r w:rsidRPr="00CB5C4F">
          <w:rPr>
            <w:rStyle w:val="Collegamentoipertestuale"/>
            <w:rFonts w:asciiTheme="majorHAnsi" w:eastAsia="Times New Roman" w:hAnsiTheme="majorHAnsi"/>
            <w:b/>
            <w:sz w:val="16"/>
            <w:szCs w:val="16"/>
          </w:rPr>
          <w:t>www.innovaenergie.com</w:t>
        </w:r>
      </w:hyperlink>
    </w:p>
    <w:p w14:paraId="57DB5984" w14:textId="77777777" w:rsidR="00CB5C4F" w:rsidRPr="00B87AAB" w:rsidRDefault="00CB5C4F" w:rsidP="00CB5C4F">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olor w:val="000000"/>
          <w:sz w:val="16"/>
          <w:szCs w:val="16"/>
        </w:rPr>
      </w:pPr>
      <w:r w:rsidRPr="00B87AAB">
        <w:rPr>
          <w:rFonts w:asciiTheme="majorHAnsi" w:eastAsia="Times New Roman" w:hAnsiTheme="majorHAnsi"/>
          <w:color w:val="000000"/>
          <w:sz w:val="16"/>
          <w:szCs w:val="16"/>
        </w:rPr>
        <w:t xml:space="preserve">Soluzioni tecnologiche innovative in pompa di </w:t>
      </w:r>
      <w:bookmarkStart w:id="0" w:name="_GoBack"/>
      <w:bookmarkEnd w:id="0"/>
      <w:r w:rsidRPr="00B87AAB">
        <w:rPr>
          <w:rFonts w:asciiTheme="majorHAnsi" w:eastAsia="Times New Roman" w:hAnsiTheme="majorHAnsi"/>
          <w:color w:val="000000"/>
          <w:sz w:val="16"/>
          <w:szCs w:val="16"/>
        </w:rPr>
        <w:t xml:space="preserve">calore per il </w:t>
      </w:r>
      <w:proofErr w:type="gramStart"/>
      <w:r w:rsidRPr="00B87AAB">
        <w:rPr>
          <w:rFonts w:asciiTheme="majorHAnsi" w:eastAsia="Times New Roman" w:hAnsiTheme="majorHAnsi"/>
          <w:color w:val="000000"/>
          <w:sz w:val="16"/>
          <w:szCs w:val="16"/>
        </w:rPr>
        <w:t>comfort</w:t>
      </w:r>
      <w:proofErr w:type="gramEnd"/>
      <w:r w:rsidRPr="00B87AAB">
        <w:rPr>
          <w:rFonts w:asciiTheme="majorHAnsi" w:eastAsia="Times New Roman" w:hAnsiTheme="majorHAnsi"/>
          <w:color w:val="000000"/>
          <w:sz w:val="16"/>
          <w:szCs w:val="16"/>
        </w:rPr>
        <w:t xml:space="preserve"> nel mondo residenziale, design, efficienza energetica, qualità delle prestazioni e risparmio energetico: sono queste le peculiarità che contraddistinguono Innova, azienda che realizza e produce in Italia tutti i suoi prodotti. "Crescere attraverso l'innovazione" è il motto di INNOVA che, nata nel 2004, da sempre opera nel settore delle energie rinnovabili sviluppando sistemi avanzati per il </w:t>
      </w:r>
      <w:proofErr w:type="gramStart"/>
      <w:r w:rsidRPr="00B87AAB">
        <w:rPr>
          <w:rFonts w:asciiTheme="majorHAnsi" w:eastAsia="Times New Roman" w:hAnsiTheme="majorHAnsi"/>
          <w:color w:val="000000"/>
          <w:sz w:val="16"/>
          <w:szCs w:val="16"/>
        </w:rPr>
        <w:t>comfort</w:t>
      </w:r>
      <w:proofErr w:type="gramEnd"/>
      <w:r w:rsidRPr="00B87AAB">
        <w:rPr>
          <w:rFonts w:asciiTheme="majorHAnsi" w:eastAsia="Times New Roman" w:hAnsiTheme="majorHAnsi"/>
          <w:color w:val="000000"/>
          <w:sz w:val="16"/>
          <w:szCs w:val="16"/>
        </w:rPr>
        <w:t xml:space="preserve"> climatico in ogni stagione. Le soluzioni tecnologiche utilizzate conciliano aspetti funzionali di eccellenza con il minimo impatto ambientale.</w:t>
      </w:r>
      <w:r>
        <w:rPr>
          <w:rFonts w:asciiTheme="majorHAnsi" w:eastAsia="Times New Roman" w:hAnsiTheme="majorHAnsi"/>
          <w:color w:val="000000"/>
          <w:sz w:val="16"/>
          <w:szCs w:val="16"/>
        </w:rPr>
        <w:t xml:space="preserve"> </w:t>
      </w:r>
      <w:r w:rsidRPr="00B87AAB">
        <w:rPr>
          <w:rFonts w:asciiTheme="majorHAnsi" w:eastAsia="Times New Roman" w:hAnsiTheme="majorHAnsi"/>
          <w:color w:val="000000"/>
          <w:sz w:val="16"/>
          <w:szCs w:val="16"/>
        </w:rPr>
        <w:t xml:space="preserve">La missione di INNOVA è creare </w:t>
      </w:r>
      <w:proofErr w:type="gramStart"/>
      <w:r w:rsidRPr="00B87AAB">
        <w:rPr>
          <w:rFonts w:asciiTheme="majorHAnsi" w:eastAsia="Times New Roman" w:hAnsiTheme="majorHAnsi"/>
          <w:color w:val="000000"/>
          <w:sz w:val="16"/>
          <w:szCs w:val="16"/>
        </w:rPr>
        <w:t>soluzioni complete e prodotti</w:t>
      </w:r>
      <w:proofErr w:type="gramEnd"/>
      <w:r w:rsidRPr="00B87AAB">
        <w:rPr>
          <w:rFonts w:asciiTheme="majorHAnsi" w:eastAsia="Times New Roman" w:hAnsiTheme="majorHAnsi"/>
          <w:color w:val="000000"/>
          <w:sz w:val="16"/>
          <w:szCs w:val="16"/>
        </w:rPr>
        <w:t xml:space="preserve"> che si distinguano per qualità estetica, valore tecnologico, facilità di uso e rispondenza alle esigenze dell’utente. Ogni prodotto nel catalogo INNOVA è ideato, sviluppato e disegnato internamente, nell'avveniristico Padiglione della Ricerca e Sviluppo situato nella nuova sede produttiva di Storo (Trento).</w:t>
      </w:r>
      <w:r>
        <w:rPr>
          <w:rFonts w:asciiTheme="majorHAnsi" w:eastAsia="Times New Roman" w:hAnsiTheme="majorHAnsi"/>
          <w:color w:val="000000"/>
          <w:sz w:val="16"/>
          <w:szCs w:val="16"/>
        </w:rPr>
        <w:t xml:space="preserve"> </w:t>
      </w:r>
      <w:r w:rsidRPr="00B87AAB">
        <w:rPr>
          <w:rFonts w:asciiTheme="majorHAnsi" w:eastAsia="Times New Roman" w:hAnsiTheme="majorHAnsi"/>
          <w:color w:val="000000"/>
          <w:sz w:val="16"/>
          <w:szCs w:val="16"/>
        </w:rPr>
        <w:t xml:space="preserve">Le soluzioni di INNOVA per il </w:t>
      </w:r>
      <w:proofErr w:type="gramStart"/>
      <w:r w:rsidRPr="00B87AAB">
        <w:rPr>
          <w:rFonts w:asciiTheme="majorHAnsi" w:eastAsia="Times New Roman" w:hAnsiTheme="majorHAnsi"/>
          <w:color w:val="000000"/>
          <w:sz w:val="16"/>
          <w:szCs w:val="16"/>
        </w:rPr>
        <w:t>comfort</w:t>
      </w:r>
      <w:proofErr w:type="gramEnd"/>
      <w:r w:rsidRPr="00B87AAB">
        <w:rPr>
          <w:rFonts w:asciiTheme="majorHAnsi" w:eastAsia="Times New Roman" w:hAnsiTheme="majorHAnsi"/>
          <w:color w:val="000000"/>
          <w:sz w:val="16"/>
          <w:szCs w:val="16"/>
        </w:rPr>
        <w:t xml:space="preserve"> residenziale si basano su 4 famiglie di prodotto:</w:t>
      </w:r>
    </w:p>
    <w:p w14:paraId="1505F43F" w14:textId="77777777" w:rsidR="00CB5C4F" w:rsidRPr="00B87AAB" w:rsidRDefault="00CB5C4F" w:rsidP="00CB5C4F">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olor w:val="000000"/>
          <w:sz w:val="16"/>
          <w:szCs w:val="16"/>
        </w:rPr>
      </w:pPr>
      <w:r>
        <w:rPr>
          <w:rFonts w:asciiTheme="majorHAnsi" w:eastAsia="Times New Roman" w:hAnsiTheme="majorHAnsi"/>
          <w:color w:val="000000"/>
          <w:sz w:val="16"/>
          <w:szCs w:val="16"/>
        </w:rPr>
        <w:t>1. </w:t>
      </w:r>
      <w:r w:rsidRPr="00B87AAB">
        <w:rPr>
          <w:rFonts w:asciiTheme="majorHAnsi" w:eastAsia="Times New Roman" w:hAnsiTheme="majorHAnsi"/>
          <w:color w:val="000000"/>
          <w:sz w:val="16"/>
          <w:szCs w:val="16"/>
        </w:rPr>
        <w:t xml:space="preserve">Pompa di calore </w:t>
      </w:r>
      <w:proofErr w:type="gramStart"/>
      <w:r w:rsidRPr="00B87AAB">
        <w:rPr>
          <w:rFonts w:asciiTheme="majorHAnsi" w:eastAsia="Times New Roman" w:hAnsiTheme="majorHAnsi"/>
          <w:color w:val="000000"/>
          <w:sz w:val="16"/>
          <w:szCs w:val="16"/>
        </w:rPr>
        <w:t>(</w:t>
      </w:r>
      <w:proofErr w:type="gramEnd"/>
      <w:r w:rsidRPr="00B87AAB">
        <w:rPr>
          <w:rFonts w:asciiTheme="majorHAnsi" w:eastAsia="Times New Roman" w:hAnsiTheme="majorHAnsi"/>
          <w:color w:val="000000"/>
          <w:sz w:val="16"/>
          <w:szCs w:val="16"/>
        </w:rPr>
        <w:t>versioni aria/aria, aria/acqua, acqua/aria e acqua/acqua</w:t>
      </w:r>
    </w:p>
    <w:p w14:paraId="2077DFD1" w14:textId="77777777" w:rsidR="00CB5C4F" w:rsidRPr="00B87AAB" w:rsidRDefault="00CB5C4F" w:rsidP="00CB5C4F">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olor w:val="000000"/>
          <w:sz w:val="16"/>
          <w:szCs w:val="16"/>
        </w:rPr>
      </w:pPr>
      <w:r>
        <w:rPr>
          <w:rFonts w:asciiTheme="majorHAnsi" w:eastAsia="Times New Roman" w:hAnsiTheme="majorHAnsi"/>
          <w:color w:val="000000"/>
          <w:sz w:val="16"/>
          <w:szCs w:val="16"/>
        </w:rPr>
        <w:t>2. </w:t>
      </w:r>
      <w:r w:rsidRPr="00B87AAB">
        <w:rPr>
          <w:rFonts w:asciiTheme="majorHAnsi" w:eastAsia="Times New Roman" w:hAnsiTheme="majorHAnsi"/>
          <w:color w:val="000000"/>
          <w:sz w:val="16"/>
          <w:szCs w:val="16"/>
        </w:rPr>
        <w:t>Terminali idronici: ventilconvettori a vista, a incasso, a parete e a pavimento</w:t>
      </w:r>
    </w:p>
    <w:p w14:paraId="31D220FB" w14:textId="77777777" w:rsidR="00CB5C4F" w:rsidRPr="00B87AAB" w:rsidRDefault="00CB5C4F" w:rsidP="00CB5C4F">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olor w:val="000000"/>
          <w:sz w:val="16"/>
          <w:szCs w:val="16"/>
        </w:rPr>
      </w:pPr>
      <w:r>
        <w:rPr>
          <w:rFonts w:asciiTheme="majorHAnsi" w:eastAsia="Times New Roman" w:hAnsiTheme="majorHAnsi"/>
          <w:color w:val="000000"/>
          <w:sz w:val="16"/>
          <w:szCs w:val="16"/>
        </w:rPr>
        <w:t>3. </w:t>
      </w:r>
      <w:r w:rsidRPr="00B87AAB">
        <w:rPr>
          <w:rFonts w:asciiTheme="majorHAnsi" w:eastAsia="Times New Roman" w:hAnsiTheme="majorHAnsi"/>
          <w:color w:val="000000"/>
          <w:sz w:val="16"/>
          <w:szCs w:val="16"/>
        </w:rPr>
        <w:t xml:space="preserve">Ventilazione Meccanica Controllata: recuperatori puntuali, </w:t>
      </w:r>
      <w:proofErr w:type="gramStart"/>
      <w:r w:rsidRPr="00B87AAB">
        <w:rPr>
          <w:rFonts w:asciiTheme="majorHAnsi" w:eastAsia="Times New Roman" w:hAnsiTheme="majorHAnsi"/>
          <w:color w:val="000000"/>
          <w:sz w:val="16"/>
          <w:szCs w:val="16"/>
        </w:rPr>
        <w:t>recup</w:t>
      </w:r>
      <w:r>
        <w:rPr>
          <w:rFonts w:asciiTheme="majorHAnsi" w:eastAsia="Times New Roman" w:hAnsiTheme="majorHAnsi"/>
          <w:color w:val="000000"/>
          <w:sz w:val="16"/>
          <w:szCs w:val="16"/>
        </w:rPr>
        <w:t>e</w:t>
      </w:r>
      <w:r w:rsidRPr="00B87AAB">
        <w:rPr>
          <w:rFonts w:asciiTheme="majorHAnsi" w:eastAsia="Times New Roman" w:hAnsiTheme="majorHAnsi"/>
          <w:color w:val="000000"/>
          <w:sz w:val="16"/>
          <w:szCs w:val="16"/>
        </w:rPr>
        <w:t>ratori</w:t>
      </w:r>
      <w:proofErr w:type="gramEnd"/>
      <w:r w:rsidRPr="00B87AAB">
        <w:rPr>
          <w:rFonts w:asciiTheme="majorHAnsi" w:eastAsia="Times New Roman" w:hAnsiTheme="majorHAnsi"/>
          <w:color w:val="000000"/>
          <w:sz w:val="16"/>
          <w:szCs w:val="16"/>
        </w:rPr>
        <w:t xml:space="preserve"> centralizzati sensibili/entalpici, recuperatori con recupero termodinamico attivo, recuperatori con integrazione idronica, attiva o in deumidifica.</w:t>
      </w:r>
    </w:p>
    <w:p w14:paraId="6547FEAB" w14:textId="77777777" w:rsidR="00CB5C4F" w:rsidRPr="00B87AAB" w:rsidRDefault="00CB5C4F" w:rsidP="00CB5C4F">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olor w:val="000000"/>
          <w:sz w:val="16"/>
          <w:szCs w:val="16"/>
        </w:rPr>
      </w:pPr>
      <w:r>
        <w:rPr>
          <w:rFonts w:asciiTheme="majorHAnsi" w:eastAsia="Times New Roman" w:hAnsiTheme="majorHAnsi"/>
          <w:color w:val="000000"/>
          <w:sz w:val="16"/>
          <w:szCs w:val="16"/>
        </w:rPr>
        <w:t xml:space="preserve">4. </w:t>
      </w:r>
      <w:r w:rsidRPr="00B87AAB">
        <w:rPr>
          <w:rFonts w:asciiTheme="majorHAnsi" w:eastAsia="Times New Roman" w:hAnsiTheme="majorHAnsi"/>
          <w:color w:val="000000"/>
          <w:sz w:val="16"/>
          <w:szCs w:val="16"/>
        </w:rPr>
        <w:t>Recuperatore acqua calda sanitaria</w:t>
      </w:r>
    </w:p>
    <w:p w14:paraId="1601DCE3" w14:textId="77777777" w:rsidR="00CB5C4F" w:rsidRPr="00B87AAB" w:rsidRDefault="00CB5C4F" w:rsidP="00CB5C4F">
      <w:pPr>
        <w:spacing w:before="100" w:beforeAutospacing="1" w:after="100" w:afterAutospacing="1"/>
        <w:contextualSpacing/>
        <w:jc w:val="both"/>
        <w:rPr>
          <w:rFonts w:asciiTheme="majorHAnsi" w:hAnsiTheme="majorHAnsi"/>
          <w:sz w:val="16"/>
          <w:szCs w:val="16"/>
        </w:rPr>
      </w:pPr>
    </w:p>
    <w:p w14:paraId="46DEC361" w14:textId="58B1C63D" w:rsidR="00FA6F85" w:rsidRPr="00FA6F85" w:rsidRDefault="00FA6F85" w:rsidP="00CB5C4F">
      <w:pPr>
        <w:spacing w:before="100" w:beforeAutospacing="1" w:after="100" w:afterAutospacing="1"/>
        <w:contextualSpacing/>
        <w:jc w:val="both"/>
        <w:rPr>
          <w:rFonts w:asciiTheme="majorHAnsi" w:hAnsiTheme="majorHAnsi" w:cs="Times Roman"/>
          <w:color w:val="000000"/>
          <w:sz w:val="20"/>
          <w:szCs w:val="20"/>
        </w:rPr>
      </w:pPr>
    </w:p>
    <w:sectPr w:rsidR="00FA6F85" w:rsidRPr="00FA6F85" w:rsidSect="00E12801">
      <w:headerReference w:type="default" r:id="rId9"/>
      <w:footerReference w:type="default" r:id="rId10"/>
      <w:pgSz w:w="11900" w:h="16820"/>
      <w:pgMar w:top="992" w:right="1694" w:bottom="1560"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534DD" w14:textId="77777777" w:rsidR="00077625" w:rsidRDefault="00077625" w:rsidP="005A55CD">
      <w:r>
        <w:separator/>
      </w:r>
    </w:p>
  </w:endnote>
  <w:endnote w:type="continuationSeparator" w:id="0">
    <w:p w14:paraId="59767E2D" w14:textId="77777777" w:rsidR="00077625" w:rsidRDefault="00077625" w:rsidP="005A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FEE0" w14:textId="08EEB588" w:rsidR="00077625" w:rsidRDefault="00FA6F85">
    <w:pPr>
      <w:pStyle w:val="Pidipagina"/>
    </w:pPr>
    <w:r>
      <w:rPr>
        <w:noProof/>
      </w:rPr>
      <mc:AlternateContent>
        <mc:Choice Requires="wps">
          <w:drawing>
            <wp:anchor distT="0" distB="0" distL="114300" distR="114300" simplePos="0" relativeHeight="251661312" behindDoc="0" locked="0" layoutInCell="1" allowOverlap="1" wp14:anchorId="16F768AE" wp14:editId="6D30578F">
              <wp:simplePos x="0" y="0"/>
              <wp:positionH relativeFrom="column">
                <wp:posOffset>3771900</wp:posOffset>
              </wp:positionH>
              <wp:positionV relativeFrom="paragraph">
                <wp:posOffset>-163830</wp:posOffset>
              </wp:positionV>
              <wp:extent cx="2057400" cy="571500"/>
              <wp:effectExtent l="0" t="0" r="0" b="12700"/>
              <wp:wrapNone/>
              <wp:docPr id="3" name="Casella di testo 3"/>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12EF9" w14:textId="77777777" w:rsidR="00077625" w:rsidRPr="00F005F5" w:rsidRDefault="00077625" w:rsidP="00FA6F85">
                          <w:pPr>
                            <w:pStyle w:val="Pidipagina"/>
                            <w:spacing w:before="100" w:beforeAutospacing="1" w:after="100" w:afterAutospacing="1"/>
                            <w:contextualSpacing/>
                            <w:jc w:val="right"/>
                            <w:rPr>
                              <w:b/>
                              <w:sz w:val="16"/>
                              <w:szCs w:val="16"/>
                            </w:rPr>
                          </w:pPr>
                          <w:r w:rsidRPr="00F005F5">
                            <w:rPr>
                              <w:b/>
                              <w:sz w:val="16"/>
                              <w:szCs w:val="16"/>
                            </w:rPr>
                            <w:t xml:space="preserve">Ufficio stampa: </w:t>
                          </w:r>
                        </w:p>
                        <w:p w14:paraId="0A83AF5F" w14:textId="77777777" w:rsidR="00077625" w:rsidRPr="00F005F5" w:rsidRDefault="00077625" w:rsidP="00FA6F85">
                          <w:pPr>
                            <w:pStyle w:val="Pidipagina"/>
                            <w:spacing w:before="100" w:beforeAutospacing="1" w:after="100" w:afterAutospacing="1"/>
                            <w:contextualSpacing/>
                            <w:jc w:val="right"/>
                            <w:rPr>
                              <w:sz w:val="16"/>
                              <w:szCs w:val="16"/>
                            </w:rPr>
                          </w:pPr>
                          <w:proofErr w:type="gramStart"/>
                          <w:r w:rsidRPr="00F005F5">
                            <w:rPr>
                              <w:sz w:val="16"/>
                              <w:szCs w:val="16"/>
                            </w:rPr>
                            <w:t>tac</w:t>
                          </w:r>
                          <w:proofErr w:type="gramEnd"/>
                          <w:r w:rsidRPr="00F005F5">
                            <w:rPr>
                              <w:sz w:val="16"/>
                              <w:szCs w:val="16"/>
                            </w:rPr>
                            <w:t xml:space="preserve"> comunic@zione - </w:t>
                          </w:r>
                          <w:proofErr w:type="spellStart"/>
                          <w:r w:rsidRPr="00F005F5">
                            <w:rPr>
                              <w:sz w:val="16"/>
                              <w:szCs w:val="16"/>
                            </w:rPr>
                            <w:t>Milano|Genova</w:t>
                          </w:r>
                          <w:proofErr w:type="spellEnd"/>
                          <w:r w:rsidRPr="00F005F5">
                            <w:rPr>
                              <w:sz w:val="16"/>
                              <w:szCs w:val="16"/>
                            </w:rPr>
                            <w:t xml:space="preserve"> </w:t>
                          </w:r>
                        </w:p>
                        <w:p w14:paraId="78EB89BA" w14:textId="77777777" w:rsidR="00077625" w:rsidRPr="00F005F5" w:rsidRDefault="00077625" w:rsidP="00FA6F85">
                          <w:pPr>
                            <w:pStyle w:val="Pidipagina"/>
                            <w:spacing w:before="100" w:beforeAutospacing="1" w:after="100" w:afterAutospacing="1"/>
                            <w:contextualSpacing/>
                            <w:jc w:val="right"/>
                            <w:rPr>
                              <w:sz w:val="16"/>
                              <w:szCs w:val="16"/>
                            </w:rPr>
                          </w:pPr>
                          <w:r w:rsidRPr="00F005F5">
                            <w:rPr>
                              <w:sz w:val="16"/>
                              <w:szCs w:val="16"/>
                            </w:rPr>
                            <w:t>press@taconline.it - www.taconline.it - +39 02 48517618 - +39 0185 351616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3" o:spid="_x0000_s1026" type="#_x0000_t202" style="position:absolute;margin-left:297pt;margin-top:-12.85pt;width:1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1G3NQ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" filled="f" stroked="f">
              <v:textbox>
                <w:txbxContent>
                  <w:p w14:paraId="09512EF9" w14:textId="77777777" w:rsidR="00077625" w:rsidRPr="00F005F5" w:rsidRDefault="00077625" w:rsidP="00FA6F85">
                    <w:pPr>
                      <w:pStyle w:val="Pidipagina"/>
                      <w:spacing w:before="100" w:beforeAutospacing="1" w:after="100" w:afterAutospacing="1"/>
                      <w:contextualSpacing/>
                      <w:jc w:val="right"/>
                      <w:rPr>
                        <w:b/>
                        <w:sz w:val="16"/>
                        <w:szCs w:val="16"/>
                      </w:rPr>
                    </w:pPr>
                    <w:r w:rsidRPr="00F005F5">
                      <w:rPr>
                        <w:b/>
                        <w:sz w:val="16"/>
                        <w:szCs w:val="16"/>
                      </w:rPr>
                      <w:t xml:space="preserve">Ufficio stampa: </w:t>
                    </w:r>
                  </w:p>
                  <w:p w14:paraId="0A83AF5F" w14:textId="77777777" w:rsidR="00077625" w:rsidRPr="00F005F5" w:rsidRDefault="00077625" w:rsidP="00FA6F85">
                    <w:pPr>
                      <w:pStyle w:val="Pidipagina"/>
                      <w:spacing w:before="100" w:beforeAutospacing="1" w:after="100" w:afterAutospacing="1"/>
                      <w:contextualSpacing/>
                      <w:jc w:val="right"/>
                      <w:rPr>
                        <w:sz w:val="16"/>
                        <w:szCs w:val="16"/>
                      </w:rPr>
                    </w:pPr>
                    <w:proofErr w:type="gramStart"/>
                    <w:r w:rsidRPr="00F005F5">
                      <w:rPr>
                        <w:sz w:val="16"/>
                        <w:szCs w:val="16"/>
                      </w:rPr>
                      <w:t>tac</w:t>
                    </w:r>
                    <w:proofErr w:type="gramEnd"/>
                    <w:r w:rsidRPr="00F005F5">
                      <w:rPr>
                        <w:sz w:val="16"/>
                        <w:szCs w:val="16"/>
                      </w:rPr>
                      <w:t xml:space="preserve"> comunic@zione - </w:t>
                    </w:r>
                    <w:proofErr w:type="spellStart"/>
                    <w:r w:rsidRPr="00F005F5">
                      <w:rPr>
                        <w:sz w:val="16"/>
                        <w:szCs w:val="16"/>
                      </w:rPr>
                      <w:t>Milano|Genova</w:t>
                    </w:r>
                    <w:proofErr w:type="spellEnd"/>
                    <w:r w:rsidRPr="00F005F5">
                      <w:rPr>
                        <w:sz w:val="16"/>
                        <w:szCs w:val="16"/>
                      </w:rPr>
                      <w:t xml:space="preserve"> </w:t>
                    </w:r>
                  </w:p>
                  <w:p w14:paraId="78EB89BA" w14:textId="77777777" w:rsidR="00077625" w:rsidRPr="00F005F5" w:rsidRDefault="00077625" w:rsidP="00FA6F85">
                    <w:pPr>
                      <w:pStyle w:val="Pidipagina"/>
                      <w:spacing w:before="100" w:beforeAutospacing="1" w:after="100" w:afterAutospacing="1"/>
                      <w:contextualSpacing/>
                      <w:jc w:val="right"/>
                      <w:rPr>
                        <w:sz w:val="16"/>
                        <w:szCs w:val="16"/>
                      </w:rPr>
                    </w:pPr>
                    <w:r w:rsidRPr="00F005F5">
                      <w:rPr>
                        <w:sz w:val="16"/>
                        <w:szCs w:val="16"/>
                      </w:rPr>
                      <w:t>press@taconline.it - www.taconline.it - +39 02 48517618 - +39 0185 351616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EBB324" wp14:editId="48B6E8D7">
              <wp:simplePos x="0" y="0"/>
              <wp:positionH relativeFrom="column">
                <wp:posOffset>-114300</wp:posOffset>
              </wp:positionH>
              <wp:positionV relativeFrom="paragraph">
                <wp:posOffset>-278130</wp:posOffset>
              </wp:positionV>
              <wp:extent cx="2659380" cy="694055"/>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659380" cy="694055"/>
                      </a:xfrm>
                      <a:prstGeom prst="rect">
                        <a:avLst/>
                      </a:prstGeom>
                      <a:noFill/>
                      <a:ln>
                        <a:noFill/>
                      </a:ln>
                      <a:effectLst/>
                      <a:extLst>
                        <a:ext uri="{C572A759-6A51-4108-AA02-DFA0A04FC94B}">
                          <ma14:wrappingTextBoxFlag xmlns:ma14="http://schemas.microsoft.com/office/mac/drawingml/2011/main"/>
                        </a:ext>
                      </a:extLst>
                    </wps:spPr>
                    <wps:txbx>
                      <w:txbxContent>
                        <w:p w14:paraId="173887C7" w14:textId="77777777" w:rsidR="00077625" w:rsidRPr="00F005F5" w:rsidRDefault="00077625" w:rsidP="00FA6F85">
                          <w:pPr>
                            <w:autoSpaceDE w:val="0"/>
                            <w:autoSpaceDN w:val="0"/>
                            <w:adjustRightInd w:val="0"/>
                            <w:spacing w:before="100" w:beforeAutospacing="1" w:after="100" w:afterAutospacing="1"/>
                            <w:ind w:right="-7"/>
                            <w:contextualSpacing/>
                            <w:jc w:val="both"/>
                            <w:rPr>
                              <w:rFonts w:cs="Arial"/>
                              <w:sz w:val="16"/>
                              <w:szCs w:val="16"/>
                            </w:rPr>
                          </w:pPr>
                          <w:r w:rsidRPr="00F005F5">
                            <w:rPr>
                              <w:rFonts w:cs="Arial"/>
                              <w:sz w:val="16"/>
                              <w:szCs w:val="16"/>
                            </w:rPr>
                            <w:t>Indirizzo da pubblicare:</w:t>
                          </w:r>
                        </w:p>
                        <w:p w14:paraId="6EBD97F6" w14:textId="77777777" w:rsidR="00077625" w:rsidRPr="00F005F5" w:rsidRDefault="00077625" w:rsidP="00FA6F85">
                          <w:pPr>
                            <w:autoSpaceDE w:val="0"/>
                            <w:autoSpaceDN w:val="0"/>
                            <w:adjustRightInd w:val="0"/>
                            <w:spacing w:before="100" w:beforeAutospacing="1" w:after="100" w:afterAutospacing="1"/>
                            <w:ind w:right="-7"/>
                            <w:contextualSpacing/>
                            <w:jc w:val="both"/>
                            <w:rPr>
                              <w:rFonts w:cs="Arial"/>
                              <w:b/>
                              <w:sz w:val="16"/>
                              <w:szCs w:val="16"/>
                            </w:rPr>
                          </w:pPr>
                          <w:r w:rsidRPr="00F005F5">
                            <w:rPr>
                              <w:rFonts w:cs="Arial"/>
                              <w:b/>
                              <w:sz w:val="16"/>
                              <w:szCs w:val="16"/>
                            </w:rPr>
                            <w:t>Innova s.r.l.</w:t>
                          </w:r>
                        </w:p>
                        <w:p w14:paraId="7A7B9AD2" w14:textId="77777777" w:rsidR="00077625" w:rsidRPr="00F005F5" w:rsidRDefault="00077625"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 xml:space="preserve">Via 1° </w:t>
                          </w:r>
                          <w:proofErr w:type="gramStart"/>
                          <w:r w:rsidRPr="00F005F5">
                            <w:rPr>
                              <w:rFonts w:cs="Arial"/>
                              <w:sz w:val="16"/>
                              <w:szCs w:val="16"/>
                            </w:rPr>
                            <w:t>Maggio</w:t>
                          </w:r>
                          <w:proofErr w:type="gramEnd"/>
                          <w:r w:rsidRPr="00F005F5">
                            <w:rPr>
                              <w:rFonts w:cs="Arial"/>
                              <w:sz w:val="16"/>
                              <w:szCs w:val="16"/>
                            </w:rPr>
                            <w:t>, 8 - 38089 Storo (TN)</w:t>
                          </w:r>
                        </w:p>
                        <w:p w14:paraId="72EF5E33" w14:textId="77777777" w:rsidR="00077625" w:rsidRPr="00F005F5" w:rsidRDefault="00077625" w:rsidP="00FA6F85">
                          <w:pPr>
                            <w:autoSpaceDE w:val="0"/>
                            <w:autoSpaceDN w:val="0"/>
                            <w:adjustRightInd w:val="0"/>
                            <w:spacing w:before="100" w:beforeAutospacing="1" w:after="100" w:afterAutospacing="1"/>
                            <w:contextualSpacing/>
                            <w:jc w:val="both"/>
                            <w:rPr>
                              <w:rFonts w:cs="Arial"/>
                              <w:sz w:val="16"/>
                              <w:szCs w:val="16"/>
                            </w:rPr>
                          </w:pPr>
                          <w:proofErr w:type="gramStart"/>
                          <w:r w:rsidRPr="00F005F5">
                            <w:rPr>
                              <w:rFonts w:cs="Arial"/>
                              <w:sz w:val="16"/>
                              <w:szCs w:val="16"/>
                            </w:rPr>
                            <w:t>ph.</w:t>
                          </w:r>
                          <w:proofErr w:type="gramEnd"/>
                          <w:r w:rsidRPr="00F005F5">
                            <w:rPr>
                              <w:rFonts w:cs="Arial"/>
                              <w:sz w:val="16"/>
                              <w:szCs w:val="16"/>
                            </w:rPr>
                            <w:t xml:space="preserve"> +39 0465 670104 - f. +39 0465 674965 </w:t>
                          </w:r>
                        </w:p>
                        <w:p w14:paraId="63FDCABA" w14:textId="77777777" w:rsidR="00077625" w:rsidRPr="00DE2B52" w:rsidRDefault="00077625"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info@innovaenergie.com - www.innovaenergie.com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8.95pt;margin-top:-21.85pt;width:209.4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" filled="f" stroked="f">
              <v:textbox>
                <w:txbxContent>
                  <w:p w14:paraId="173887C7" w14:textId="77777777" w:rsidR="00077625" w:rsidRPr="00F005F5" w:rsidRDefault="00077625" w:rsidP="00FA6F85">
                    <w:pPr>
                      <w:autoSpaceDE w:val="0"/>
                      <w:autoSpaceDN w:val="0"/>
                      <w:adjustRightInd w:val="0"/>
                      <w:spacing w:before="100" w:beforeAutospacing="1" w:after="100" w:afterAutospacing="1"/>
                      <w:ind w:right="-7"/>
                      <w:contextualSpacing/>
                      <w:jc w:val="both"/>
                      <w:rPr>
                        <w:rFonts w:cs="Arial"/>
                        <w:sz w:val="16"/>
                        <w:szCs w:val="16"/>
                      </w:rPr>
                    </w:pPr>
                    <w:r w:rsidRPr="00F005F5">
                      <w:rPr>
                        <w:rFonts w:cs="Arial"/>
                        <w:sz w:val="16"/>
                        <w:szCs w:val="16"/>
                      </w:rPr>
                      <w:t>Indirizzo da pubblicare:</w:t>
                    </w:r>
                  </w:p>
                  <w:p w14:paraId="6EBD97F6" w14:textId="77777777" w:rsidR="00077625" w:rsidRPr="00F005F5" w:rsidRDefault="00077625" w:rsidP="00FA6F85">
                    <w:pPr>
                      <w:autoSpaceDE w:val="0"/>
                      <w:autoSpaceDN w:val="0"/>
                      <w:adjustRightInd w:val="0"/>
                      <w:spacing w:before="100" w:beforeAutospacing="1" w:after="100" w:afterAutospacing="1"/>
                      <w:ind w:right="-7"/>
                      <w:contextualSpacing/>
                      <w:jc w:val="both"/>
                      <w:rPr>
                        <w:rFonts w:cs="Arial"/>
                        <w:b/>
                        <w:sz w:val="16"/>
                        <w:szCs w:val="16"/>
                      </w:rPr>
                    </w:pPr>
                    <w:r w:rsidRPr="00F005F5">
                      <w:rPr>
                        <w:rFonts w:cs="Arial"/>
                        <w:b/>
                        <w:sz w:val="16"/>
                        <w:szCs w:val="16"/>
                      </w:rPr>
                      <w:t>Innova s.r.l.</w:t>
                    </w:r>
                  </w:p>
                  <w:p w14:paraId="7A7B9AD2" w14:textId="77777777" w:rsidR="00077625" w:rsidRPr="00F005F5" w:rsidRDefault="00077625"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 xml:space="preserve">Via 1° </w:t>
                    </w:r>
                    <w:proofErr w:type="gramStart"/>
                    <w:r w:rsidRPr="00F005F5">
                      <w:rPr>
                        <w:rFonts w:cs="Arial"/>
                        <w:sz w:val="16"/>
                        <w:szCs w:val="16"/>
                      </w:rPr>
                      <w:t>Maggio</w:t>
                    </w:r>
                    <w:proofErr w:type="gramEnd"/>
                    <w:r w:rsidRPr="00F005F5">
                      <w:rPr>
                        <w:rFonts w:cs="Arial"/>
                        <w:sz w:val="16"/>
                        <w:szCs w:val="16"/>
                      </w:rPr>
                      <w:t>, 8 - 38089 Storo (TN)</w:t>
                    </w:r>
                  </w:p>
                  <w:p w14:paraId="72EF5E33" w14:textId="77777777" w:rsidR="00077625" w:rsidRPr="00F005F5" w:rsidRDefault="00077625" w:rsidP="00FA6F85">
                    <w:pPr>
                      <w:autoSpaceDE w:val="0"/>
                      <w:autoSpaceDN w:val="0"/>
                      <w:adjustRightInd w:val="0"/>
                      <w:spacing w:before="100" w:beforeAutospacing="1" w:after="100" w:afterAutospacing="1"/>
                      <w:contextualSpacing/>
                      <w:jc w:val="both"/>
                      <w:rPr>
                        <w:rFonts w:cs="Arial"/>
                        <w:sz w:val="16"/>
                        <w:szCs w:val="16"/>
                      </w:rPr>
                    </w:pPr>
                    <w:proofErr w:type="gramStart"/>
                    <w:r w:rsidRPr="00F005F5">
                      <w:rPr>
                        <w:rFonts w:cs="Arial"/>
                        <w:sz w:val="16"/>
                        <w:szCs w:val="16"/>
                      </w:rPr>
                      <w:t>ph.</w:t>
                    </w:r>
                    <w:proofErr w:type="gramEnd"/>
                    <w:r w:rsidRPr="00F005F5">
                      <w:rPr>
                        <w:rFonts w:cs="Arial"/>
                        <w:sz w:val="16"/>
                        <w:szCs w:val="16"/>
                      </w:rPr>
                      <w:t xml:space="preserve"> +39 0465 670104 - f. +39 0465 674965 </w:t>
                    </w:r>
                  </w:p>
                  <w:p w14:paraId="63FDCABA" w14:textId="77777777" w:rsidR="00077625" w:rsidRPr="00DE2B52" w:rsidRDefault="00077625"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info@innovaenergie.com - www.innovaenergie.com</w:t>
                    </w:r>
                  </w:p>
                </w:txbxContent>
              </v:textbox>
              <w10:wrap type="square"/>
            </v:shape>
          </w:pict>
        </mc:Fallback>
      </mc:AlternateContent>
    </w:r>
    <w:r w:rsidR="00077625">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4953" w14:textId="77777777" w:rsidR="00077625" w:rsidRDefault="00077625" w:rsidP="005A55CD">
      <w:r>
        <w:separator/>
      </w:r>
    </w:p>
  </w:footnote>
  <w:footnote w:type="continuationSeparator" w:id="0">
    <w:p w14:paraId="23BF61D9" w14:textId="77777777" w:rsidR="00077625" w:rsidRDefault="00077625" w:rsidP="005A5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96127" w14:textId="7C682F96" w:rsidR="00077625" w:rsidRDefault="00077625" w:rsidP="00FA6F85">
    <w:pPr>
      <w:pStyle w:val="Intestazione"/>
    </w:pPr>
    <w:r>
      <w:rPr>
        <w:noProof/>
      </w:rPr>
      <w:drawing>
        <wp:inline distT="0" distB="0" distL="0" distR="0" wp14:anchorId="36ED78E8" wp14:editId="43F68EAB">
          <wp:extent cx="1371177" cy="329066"/>
          <wp:effectExtent l="0" t="0" r="635" b="1270"/>
          <wp:docPr id="5" name="Immagine 5" descr="Dati TAC:NUOVO TACONLINE:Materiali CLIENTI :INNOVA:Definitivi-logo-Innova:Logo-innova:logo-innov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 TAC:NUOVO TACONLINE:Materiali CLIENTI :INNOVA:Definitivi-logo-Innova:Logo-innova:logo-innova-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28" cy="3296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BE1"/>
    <w:multiLevelType w:val="hybridMultilevel"/>
    <w:tmpl w:val="51D85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4A5092"/>
    <w:multiLevelType w:val="multilevel"/>
    <w:tmpl w:val="851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16213E"/>
    <w:multiLevelType w:val="multilevel"/>
    <w:tmpl w:val="1A9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674C27"/>
    <w:multiLevelType w:val="multilevel"/>
    <w:tmpl w:val="845E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CD"/>
    <w:rsid w:val="00053A6C"/>
    <w:rsid w:val="00077625"/>
    <w:rsid w:val="000D5A42"/>
    <w:rsid w:val="00166E7D"/>
    <w:rsid w:val="0018041A"/>
    <w:rsid w:val="00185506"/>
    <w:rsid w:val="001A2DF1"/>
    <w:rsid w:val="001F7CC9"/>
    <w:rsid w:val="00296BC2"/>
    <w:rsid w:val="002A2D38"/>
    <w:rsid w:val="002C3EFC"/>
    <w:rsid w:val="002C6205"/>
    <w:rsid w:val="003561F1"/>
    <w:rsid w:val="003B0C2A"/>
    <w:rsid w:val="003D7932"/>
    <w:rsid w:val="004174FA"/>
    <w:rsid w:val="004340F0"/>
    <w:rsid w:val="0045346F"/>
    <w:rsid w:val="00484258"/>
    <w:rsid w:val="004F63AE"/>
    <w:rsid w:val="00527675"/>
    <w:rsid w:val="00544CDC"/>
    <w:rsid w:val="00591E27"/>
    <w:rsid w:val="005A55CD"/>
    <w:rsid w:val="005F6A33"/>
    <w:rsid w:val="006C607E"/>
    <w:rsid w:val="007068E9"/>
    <w:rsid w:val="008C4ED5"/>
    <w:rsid w:val="009311DD"/>
    <w:rsid w:val="00934B0D"/>
    <w:rsid w:val="009A21C7"/>
    <w:rsid w:val="009C7FE7"/>
    <w:rsid w:val="00AB7AAC"/>
    <w:rsid w:val="00AC72DA"/>
    <w:rsid w:val="00AD29E2"/>
    <w:rsid w:val="00AD4BA6"/>
    <w:rsid w:val="00B03AA9"/>
    <w:rsid w:val="00B42767"/>
    <w:rsid w:val="00B575BF"/>
    <w:rsid w:val="00BA153E"/>
    <w:rsid w:val="00BA20EE"/>
    <w:rsid w:val="00C138AD"/>
    <w:rsid w:val="00C553B3"/>
    <w:rsid w:val="00C725B4"/>
    <w:rsid w:val="00CB5C4F"/>
    <w:rsid w:val="00D73AC4"/>
    <w:rsid w:val="00DE2B52"/>
    <w:rsid w:val="00E12801"/>
    <w:rsid w:val="00F01C29"/>
    <w:rsid w:val="00F977BE"/>
    <w:rsid w:val="00FA6F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C437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cstheme="min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55CD"/>
    <w:pPr>
      <w:tabs>
        <w:tab w:val="center" w:pos="4819"/>
        <w:tab w:val="right" w:pos="9638"/>
      </w:tabs>
    </w:pPr>
  </w:style>
  <w:style w:type="character" w:customStyle="1" w:styleId="IntestazioneCarattere">
    <w:name w:val="Intestazione Carattere"/>
    <w:basedOn w:val="Caratterepredefinitoparagrafo"/>
    <w:link w:val="Intestazione"/>
    <w:uiPriority w:val="99"/>
    <w:rsid w:val="005A55CD"/>
    <w:rPr>
      <w:rFonts w:asciiTheme="minorHAnsi" w:hAnsiTheme="minorHAnsi" w:cstheme="minorBidi"/>
    </w:rPr>
  </w:style>
  <w:style w:type="paragraph" w:styleId="Pidipagina">
    <w:name w:val="footer"/>
    <w:basedOn w:val="Normale"/>
    <w:link w:val="PidipaginaCarattere"/>
    <w:uiPriority w:val="99"/>
    <w:unhideWhenUsed/>
    <w:rsid w:val="005A55CD"/>
    <w:pPr>
      <w:tabs>
        <w:tab w:val="center" w:pos="4819"/>
        <w:tab w:val="right" w:pos="9638"/>
      </w:tabs>
    </w:pPr>
  </w:style>
  <w:style w:type="character" w:customStyle="1" w:styleId="PidipaginaCarattere">
    <w:name w:val="Piè di pagina Carattere"/>
    <w:basedOn w:val="Caratterepredefinitoparagrafo"/>
    <w:link w:val="Pidipagina"/>
    <w:uiPriority w:val="99"/>
    <w:rsid w:val="005A55CD"/>
    <w:rPr>
      <w:rFonts w:asciiTheme="minorHAnsi" w:hAnsiTheme="minorHAnsi" w:cstheme="minorBidi"/>
    </w:rPr>
  </w:style>
  <w:style w:type="paragraph" w:styleId="Testofumetto">
    <w:name w:val="Balloon Text"/>
    <w:basedOn w:val="Normale"/>
    <w:link w:val="TestofumettoCarattere"/>
    <w:uiPriority w:val="99"/>
    <w:semiHidden/>
    <w:unhideWhenUsed/>
    <w:rsid w:val="005A55C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A55CD"/>
    <w:rPr>
      <w:rFonts w:ascii="Lucida Grande" w:hAnsi="Lucida Grande" w:cs="Lucida Grande"/>
      <w:sz w:val="18"/>
      <w:szCs w:val="18"/>
    </w:rPr>
  </w:style>
  <w:style w:type="paragraph" w:styleId="NormaleWeb">
    <w:name w:val="Normal (Web)"/>
    <w:basedOn w:val="Normale"/>
    <w:uiPriority w:val="99"/>
    <w:unhideWhenUsed/>
    <w:rsid w:val="005A55CD"/>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296BC2"/>
    <w:pPr>
      <w:ind w:left="720"/>
      <w:contextualSpacing/>
    </w:pPr>
  </w:style>
  <w:style w:type="character" w:styleId="Enfasicorsivo">
    <w:name w:val="Emphasis"/>
    <w:basedOn w:val="Caratterepredefinitoparagrafo"/>
    <w:uiPriority w:val="20"/>
    <w:qFormat/>
    <w:rsid w:val="00AD4BA6"/>
    <w:rPr>
      <w:i/>
      <w:iCs/>
    </w:rPr>
  </w:style>
  <w:style w:type="character" w:customStyle="1" w:styleId="apple-converted-space">
    <w:name w:val="apple-converted-space"/>
    <w:basedOn w:val="Caratterepredefinitoparagrafo"/>
    <w:rsid w:val="00CB5C4F"/>
  </w:style>
  <w:style w:type="character" w:styleId="Collegamentoipertestuale">
    <w:name w:val="Hyperlink"/>
    <w:basedOn w:val="Caratterepredefinitoparagrafo"/>
    <w:uiPriority w:val="99"/>
    <w:semiHidden/>
    <w:unhideWhenUsed/>
    <w:rsid w:val="00CB5C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cstheme="min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55CD"/>
    <w:pPr>
      <w:tabs>
        <w:tab w:val="center" w:pos="4819"/>
        <w:tab w:val="right" w:pos="9638"/>
      </w:tabs>
    </w:pPr>
  </w:style>
  <w:style w:type="character" w:customStyle="1" w:styleId="IntestazioneCarattere">
    <w:name w:val="Intestazione Carattere"/>
    <w:basedOn w:val="Caratterepredefinitoparagrafo"/>
    <w:link w:val="Intestazione"/>
    <w:uiPriority w:val="99"/>
    <w:rsid w:val="005A55CD"/>
    <w:rPr>
      <w:rFonts w:asciiTheme="minorHAnsi" w:hAnsiTheme="minorHAnsi" w:cstheme="minorBidi"/>
    </w:rPr>
  </w:style>
  <w:style w:type="paragraph" w:styleId="Pidipagina">
    <w:name w:val="footer"/>
    <w:basedOn w:val="Normale"/>
    <w:link w:val="PidipaginaCarattere"/>
    <w:uiPriority w:val="99"/>
    <w:unhideWhenUsed/>
    <w:rsid w:val="005A55CD"/>
    <w:pPr>
      <w:tabs>
        <w:tab w:val="center" w:pos="4819"/>
        <w:tab w:val="right" w:pos="9638"/>
      </w:tabs>
    </w:pPr>
  </w:style>
  <w:style w:type="character" w:customStyle="1" w:styleId="PidipaginaCarattere">
    <w:name w:val="Piè di pagina Carattere"/>
    <w:basedOn w:val="Caratterepredefinitoparagrafo"/>
    <w:link w:val="Pidipagina"/>
    <w:uiPriority w:val="99"/>
    <w:rsid w:val="005A55CD"/>
    <w:rPr>
      <w:rFonts w:asciiTheme="minorHAnsi" w:hAnsiTheme="minorHAnsi" w:cstheme="minorBidi"/>
    </w:rPr>
  </w:style>
  <w:style w:type="paragraph" w:styleId="Testofumetto">
    <w:name w:val="Balloon Text"/>
    <w:basedOn w:val="Normale"/>
    <w:link w:val="TestofumettoCarattere"/>
    <w:uiPriority w:val="99"/>
    <w:semiHidden/>
    <w:unhideWhenUsed/>
    <w:rsid w:val="005A55C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A55CD"/>
    <w:rPr>
      <w:rFonts w:ascii="Lucida Grande" w:hAnsi="Lucida Grande" w:cs="Lucida Grande"/>
      <w:sz w:val="18"/>
      <w:szCs w:val="18"/>
    </w:rPr>
  </w:style>
  <w:style w:type="paragraph" w:styleId="NormaleWeb">
    <w:name w:val="Normal (Web)"/>
    <w:basedOn w:val="Normale"/>
    <w:uiPriority w:val="99"/>
    <w:unhideWhenUsed/>
    <w:rsid w:val="005A55CD"/>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296BC2"/>
    <w:pPr>
      <w:ind w:left="720"/>
      <w:contextualSpacing/>
    </w:pPr>
  </w:style>
  <w:style w:type="character" w:styleId="Enfasicorsivo">
    <w:name w:val="Emphasis"/>
    <w:basedOn w:val="Caratterepredefinitoparagrafo"/>
    <w:uiPriority w:val="20"/>
    <w:qFormat/>
    <w:rsid w:val="00AD4BA6"/>
    <w:rPr>
      <w:i/>
      <w:iCs/>
    </w:rPr>
  </w:style>
  <w:style w:type="character" w:customStyle="1" w:styleId="apple-converted-space">
    <w:name w:val="apple-converted-space"/>
    <w:basedOn w:val="Caratterepredefinitoparagrafo"/>
    <w:rsid w:val="00CB5C4F"/>
  </w:style>
  <w:style w:type="character" w:styleId="Collegamentoipertestuale">
    <w:name w:val="Hyperlink"/>
    <w:basedOn w:val="Caratterepredefinitoparagrafo"/>
    <w:uiPriority w:val="99"/>
    <w:semiHidden/>
    <w:unhideWhenUsed/>
    <w:rsid w:val="00CB5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218">
      <w:bodyDiv w:val="1"/>
      <w:marLeft w:val="0"/>
      <w:marRight w:val="0"/>
      <w:marTop w:val="0"/>
      <w:marBottom w:val="0"/>
      <w:divBdr>
        <w:top w:val="none" w:sz="0" w:space="0" w:color="auto"/>
        <w:left w:val="none" w:sz="0" w:space="0" w:color="auto"/>
        <w:bottom w:val="none" w:sz="0" w:space="0" w:color="auto"/>
        <w:right w:val="none" w:sz="0" w:space="0" w:color="auto"/>
      </w:divBdr>
      <w:divsChild>
        <w:div w:id="1908031112">
          <w:marLeft w:val="0"/>
          <w:marRight w:val="0"/>
          <w:marTop w:val="0"/>
          <w:marBottom w:val="0"/>
          <w:divBdr>
            <w:top w:val="none" w:sz="0" w:space="0" w:color="auto"/>
            <w:left w:val="none" w:sz="0" w:space="0" w:color="auto"/>
            <w:bottom w:val="none" w:sz="0" w:space="0" w:color="auto"/>
            <w:right w:val="none" w:sz="0" w:space="0" w:color="auto"/>
          </w:divBdr>
          <w:divsChild>
            <w:div w:id="857349599">
              <w:marLeft w:val="0"/>
              <w:marRight w:val="0"/>
              <w:marTop w:val="0"/>
              <w:marBottom w:val="0"/>
              <w:divBdr>
                <w:top w:val="none" w:sz="0" w:space="0" w:color="auto"/>
                <w:left w:val="none" w:sz="0" w:space="0" w:color="auto"/>
                <w:bottom w:val="none" w:sz="0" w:space="0" w:color="auto"/>
                <w:right w:val="none" w:sz="0" w:space="0" w:color="auto"/>
              </w:divBdr>
              <w:divsChild>
                <w:div w:id="1204250356">
                  <w:marLeft w:val="0"/>
                  <w:marRight w:val="0"/>
                  <w:marTop w:val="0"/>
                  <w:marBottom w:val="0"/>
                  <w:divBdr>
                    <w:top w:val="none" w:sz="0" w:space="0" w:color="auto"/>
                    <w:left w:val="none" w:sz="0" w:space="0" w:color="auto"/>
                    <w:bottom w:val="none" w:sz="0" w:space="0" w:color="auto"/>
                    <w:right w:val="none" w:sz="0" w:space="0" w:color="auto"/>
                  </w:divBdr>
                  <w:divsChild>
                    <w:div w:id="1695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21038">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0">
          <w:marLeft w:val="0"/>
          <w:marRight w:val="0"/>
          <w:marTop w:val="0"/>
          <w:marBottom w:val="0"/>
          <w:divBdr>
            <w:top w:val="none" w:sz="0" w:space="0" w:color="auto"/>
            <w:left w:val="none" w:sz="0" w:space="0" w:color="auto"/>
            <w:bottom w:val="none" w:sz="0" w:space="0" w:color="auto"/>
            <w:right w:val="none" w:sz="0" w:space="0" w:color="auto"/>
          </w:divBdr>
          <w:divsChild>
            <w:div w:id="90391813">
              <w:marLeft w:val="0"/>
              <w:marRight w:val="0"/>
              <w:marTop w:val="0"/>
              <w:marBottom w:val="0"/>
              <w:divBdr>
                <w:top w:val="none" w:sz="0" w:space="0" w:color="auto"/>
                <w:left w:val="none" w:sz="0" w:space="0" w:color="auto"/>
                <w:bottom w:val="none" w:sz="0" w:space="0" w:color="auto"/>
                <w:right w:val="none" w:sz="0" w:space="0" w:color="auto"/>
              </w:divBdr>
              <w:divsChild>
                <w:div w:id="12948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4363">
      <w:bodyDiv w:val="1"/>
      <w:marLeft w:val="0"/>
      <w:marRight w:val="0"/>
      <w:marTop w:val="0"/>
      <w:marBottom w:val="0"/>
      <w:divBdr>
        <w:top w:val="none" w:sz="0" w:space="0" w:color="auto"/>
        <w:left w:val="none" w:sz="0" w:space="0" w:color="auto"/>
        <w:bottom w:val="none" w:sz="0" w:space="0" w:color="auto"/>
        <w:right w:val="none" w:sz="0" w:space="0" w:color="auto"/>
      </w:divBdr>
      <w:divsChild>
        <w:div w:id="1042093563">
          <w:marLeft w:val="0"/>
          <w:marRight w:val="0"/>
          <w:marTop w:val="0"/>
          <w:marBottom w:val="0"/>
          <w:divBdr>
            <w:top w:val="none" w:sz="0" w:space="0" w:color="auto"/>
            <w:left w:val="none" w:sz="0" w:space="0" w:color="auto"/>
            <w:bottom w:val="none" w:sz="0" w:space="0" w:color="auto"/>
            <w:right w:val="none" w:sz="0" w:space="0" w:color="auto"/>
          </w:divBdr>
          <w:divsChild>
            <w:div w:id="1789469700">
              <w:marLeft w:val="0"/>
              <w:marRight w:val="0"/>
              <w:marTop w:val="0"/>
              <w:marBottom w:val="0"/>
              <w:divBdr>
                <w:top w:val="none" w:sz="0" w:space="0" w:color="auto"/>
                <w:left w:val="none" w:sz="0" w:space="0" w:color="auto"/>
                <w:bottom w:val="none" w:sz="0" w:space="0" w:color="auto"/>
                <w:right w:val="none" w:sz="0" w:space="0" w:color="auto"/>
              </w:divBdr>
              <w:divsChild>
                <w:div w:id="1088117672">
                  <w:marLeft w:val="0"/>
                  <w:marRight w:val="0"/>
                  <w:marTop w:val="0"/>
                  <w:marBottom w:val="0"/>
                  <w:divBdr>
                    <w:top w:val="none" w:sz="0" w:space="0" w:color="auto"/>
                    <w:left w:val="none" w:sz="0" w:space="0" w:color="auto"/>
                    <w:bottom w:val="none" w:sz="0" w:space="0" w:color="auto"/>
                    <w:right w:val="none" w:sz="0" w:space="0" w:color="auto"/>
                  </w:divBdr>
                  <w:divsChild>
                    <w:div w:id="828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5550">
      <w:bodyDiv w:val="1"/>
      <w:marLeft w:val="0"/>
      <w:marRight w:val="0"/>
      <w:marTop w:val="0"/>
      <w:marBottom w:val="0"/>
      <w:divBdr>
        <w:top w:val="none" w:sz="0" w:space="0" w:color="auto"/>
        <w:left w:val="none" w:sz="0" w:space="0" w:color="auto"/>
        <w:bottom w:val="none" w:sz="0" w:space="0" w:color="auto"/>
        <w:right w:val="none" w:sz="0" w:space="0" w:color="auto"/>
      </w:divBdr>
      <w:divsChild>
        <w:div w:id="1757052528">
          <w:marLeft w:val="0"/>
          <w:marRight w:val="0"/>
          <w:marTop w:val="0"/>
          <w:marBottom w:val="0"/>
          <w:divBdr>
            <w:top w:val="none" w:sz="0" w:space="0" w:color="auto"/>
            <w:left w:val="none" w:sz="0" w:space="0" w:color="auto"/>
            <w:bottom w:val="none" w:sz="0" w:space="0" w:color="auto"/>
            <w:right w:val="none" w:sz="0" w:space="0" w:color="auto"/>
          </w:divBdr>
          <w:divsChild>
            <w:div w:id="2112241234">
              <w:marLeft w:val="0"/>
              <w:marRight w:val="0"/>
              <w:marTop w:val="0"/>
              <w:marBottom w:val="0"/>
              <w:divBdr>
                <w:top w:val="none" w:sz="0" w:space="0" w:color="auto"/>
                <w:left w:val="none" w:sz="0" w:space="0" w:color="auto"/>
                <w:bottom w:val="none" w:sz="0" w:space="0" w:color="auto"/>
                <w:right w:val="none" w:sz="0" w:space="0" w:color="auto"/>
              </w:divBdr>
              <w:divsChild>
                <w:div w:id="17121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5220">
      <w:bodyDiv w:val="1"/>
      <w:marLeft w:val="0"/>
      <w:marRight w:val="0"/>
      <w:marTop w:val="0"/>
      <w:marBottom w:val="0"/>
      <w:divBdr>
        <w:top w:val="none" w:sz="0" w:space="0" w:color="auto"/>
        <w:left w:val="none" w:sz="0" w:space="0" w:color="auto"/>
        <w:bottom w:val="none" w:sz="0" w:space="0" w:color="auto"/>
        <w:right w:val="none" w:sz="0" w:space="0" w:color="auto"/>
      </w:divBdr>
    </w:div>
    <w:div w:id="1532113589">
      <w:bodyDiv w:val="1"/>
      <w:marLeft w:val="0"/>
      <w:marRight w:val="0"/>
      <w:marTop w:val="0"/>
      <w:marBottom w:val="0"/>
      <w:divBdr>
        <w:top w:val="none" w:sz="0" w:space="0" w:color="auto"/>
        <w:left w:val="none" w:sz="0" w:space="0" w:color="auto"/>
        <w:bottom w:val="none" w:sz="0" w:space="0" w:color="auto"/>
        <w:right w:val="none" w:sz="0" w:space="0" w:color="auto"/>
      </w:divBdr>
      <w:divsChild>
        <w:div w:id="1047022186">
          <w:marLeft w:val="0"/>
          <w:marRight w:val="0"/>
          <w:marTop w:val="0"/>
          <w:marBottom w:val="0"/>
          <w:divBdr>
            <w:top w:val="none" w:sz="0" w:space="0" w:color="auto"/>
            <w:left w:val="none" w:sz="0" w:space="0" w:color="auto"/>
            <w:bottom w:val="none" w:sz="0" w:space="0" w:color="auto"/>
            <w:right w:val="none" w:sz="0" w:space="0" w:color="auto"/>
          </w:divBdr>
          <w:divsChild>
            <w:div w:id="612708654">
              <w:marLeft w:val="0"/>
              <w:marRight w:val="0"/>
              <w:marTop w:val="0"/>
              <w:marBottom w:val="0"/>
              <w:divBdr>
                <w:top w:val="none" w:sz="0" w:space="0" w:color="auto"/>
                <w:left w:val="none" w:sz="0" w:space="0" w:color="auto"/>
                <w:bottom w:val="none" w:sz="0" w:space="0" w:color="auto"/>
                <w:right w:val="none" w:sz="0" w:space="0" w:color="auto"/>
              </w:divBdr>
              <w:divsChild>
                <w:div w:id="190337928">
                  <w:marLeft w:val="0"/>
                  <w:marRight w:val="0"/>
                  <w:marTop w:val="0"/>
                  <w:marBottom w:val="0"/>
                  <w:divBdr>
                    <w:top w:val="none" w:sz="0" w:space="0" w:color="auto"/>
                    <w:left w:val="none" w:sz="0" w:space="0" w:color="auto"/>
                    <w:bottom w:val="none" w:sz="0" w:space="0" w:color="auto"/>
                    <w:right w:val="none" w:sz="0" w:space="0" w:color="auto"/>
                  </w:divBdr>
                  <w:divsChild>
                    <w:div w:id="1273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5610">
      <w:bodyDiv w:val="1"/>
      <w:marLeft w:val="0"/>
      <w:marRight w:val="0"/>
      <w:marTop w:val="0"/>
      <w:marBottom w:val="0"/>
      <w:divBdr>
        <w:top w:val="none" w:sz="0" w:space="0" w:color="auto"/>
        <w:left w:val="none" w:sz="0" w:space="0" w:color="auto"/>
        <w:bottom w:val="none" w:sz="0" w:space="0" w:color="auto"/>
        <w:right w:val="none" w:sz="0" w:space="0" w:color="auto"/>
      </w:divBdr>
      <w:divsChild>
        <w:div w:id="127743596">
          <w:marLeft w:val="0"/>
          <w:marRight w:val="0"/>
          <w:marTop w:val="0"/>
          <w:marBottom w:val="0"/>
          <w:divBdr>
            <w:top w:val="none" w:sz="0" w:space="0" w:color="auto"/>
            <w:left w:val="none" w:sz="0" w:space="0" w:color="auto"/>
            <w:bottom w:val="none" w:sz="0" w:space="0" w:color="auto"/>
            <w:right w:val="none" w:sz="0" w:space="0" w:color="auto"/>
          </w:divBdr>
          <w:divsChild>
            <w:div w:id="796533255">
              <w:marLeft w:val="0"/>
              <w:marRight w:val="0"/>
              <w:marTop w:val="0"/>
              <w:marBottom w:val="0"/>
              <w:divBdr>
                <w:top w:val="none" w:sz="0" w:space="0" w:color="auto"/>
                <w:left w:val="none" w:sz="0" w:space="0" w:color="auto"/>
                <w:bottom w:val="none" w:sz="0" w:space="0" w:color="auto"/>
                <w:right w:val="none" w:sz="0" w:space="0" w:color="auto"/>
              </w:divBdr>
              <w:divsChild>
                <w:div w:id="918903939">
                  <w:marLeft w:val="0"/>
                  <w:marRight w:val="0"/>
                  <w:marTop w:val="0"/>
                  <w:marBottom w:val="0"/>
                  <w:divBdr>
                    <w:top w:val="none" w:sz="0" w:space="0" w:color="auto"/>
                    <w:left w:val="none" w:sz="0" w:space="0" w:color="auto"/>
                    <w:bottom w:val="none" w:sz="0" w:space="0" w:color="auto"/>
                    <w:right w:val="none" w:sz="0" w:space="0" w:color="auto"/>
                  </w:divBdr>
                  <w:divsChild>
                    <w:div w:id="16270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5762">
      <w:bodyDiv w:val="1"/>
      <w:marLeft w:val="0"/>
      <w:marRight w:val="0"/>
      <w:marTop w:val="0"/>
      <w:marBottom w:val="0"/>
      <w:divBdr>
        <w:top w:val="none" w:sz="0" w:space="0" w:color="auto"/>
        <w:left w:val="none" w:sz="0" w:space="0" w:color="auto"/>
        <w:bottom w:val="none" w:sz="0" w:space="0" w:color="auto"/>
        <w:right w:val="none" w:sz="0" w:space="0" w:color="auto"/>
      </w:divBdr>
      <w:divsChild>
        <w:div w:id="1886987043">
          <w:marLeft w:val="0"/>
          <w:marRight w:val="0"/>
          <w:marTop w:val="0"/>
          <w:marBottom w:val="0"/>
          <w:divBdr>
            <w:top w:val="none" w:sz="0" w:space="0" w:color="auto"/>
            <w:left w:val="none" w:sz="0" w:space="0" w:color="auto"/>
            <w:bottom w:val="none" w:sz="0" w:space="0" w:color="auto"/>
            <w:right w:val="none" w:sz="0" w:space="0" w:color="auto"/>
          </w:divBdr>
          <w:divsChild>
            <w:div w:id="1293097642">
              <w:marLeft w:val="0"/>
              <w:marRight w:val="0"/>
              <w:marTop w:val="0"/>
              <w:marBottom w:val="0"/>
              <w:divBdr>
                <w:top w:val="none" w:sz="0" w:space="0" w:color="auto"/>
                <w:left w:val="none" w:sz="0" w:space="0" w:color="auto"/>
                <w:bottom w:val="none" w:sz="0" w:space="0" w:color="auto"/>
                <w:right w:val="none" w:sz="0" w:space="0" w:color="auto"/>
              </w:divBdr>
              <w:divsChild>
                <w:div w:id="43648456">
                  <w:marLeft w:val="0"/>
                  <w:marRight w:val="0"/>
                  <w:marTop w:val="0"/>
                  <w:marBottom w:val="0"/>
                  <w:divBdr>
                    <w:top w:val="none" w:sz="0" w:space="0" w:color="auto"/>
                    <w:left w:val="none" w:sz="0" w:space="0" w:color="auto"/>
                    <w:bottom w:val="none" w:sz="0" w:space="0" w:color="auto"/>
                    <w:right w:val="none" w:sz="0" w:space="0" w:color="auto"/>
                  </w:divBdr>
                  <w:divsChild>
                    <w:div w:id="5397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5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novaenergie.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1288</Words>
  <Characters>7347</Characters>
  <Application>Microsoft Macintosh Word</Application>
  <DocSecurity>0</DocSecurity>
  <Lines>61</Lines>
  <Paragraphs>17</Paragraphs>
  <ScaleCrop>false</ScaleCrop>
  <Company>TAC</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Utente di Microsoft Office</cp:lastModifiedBy>
  <cp:revision>2</cp:revision>
  <cp:lastPrinted>2017-03-07T11:48:00Z</cp:lastPrinted>
  <dcterms:created xsi:type="dcterms:W3CDTF">2019-03-13T21:36:00Z</dcterms:created>
  <dcterms:modified xsi:type="dcterms:W3CDTF">2019-03-13T21:36:00Z</dcterms:modified>
</cp:coreProperties>
</file>