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8682" w14:textId="77777777" w:rsidR="00A70B7B" w:rsidRDefault="00A70B7B" w:rsidP="00A70B7B">
      <w:pPr>
        <w:pStyle w:val="Default"/>
        <w:widowControl w:val="0"/>
        <w:ind w:left="-142"/>
        <w:rPr>
          <w:lang w:val="en-US"/>
        </w:rPr>
      </w:pPr>
    </w:p>
    <w:p w14:paraId="4B2E19AB" w14:textId="77777777" w:rsidR="0067269E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</w:p>
    <w:p w14:paraId="34F8FBB9" w14:textId="6EABAD8E" w:rsidR="008C11A5" w:rsidRPr="00967BBD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  <w:r>
        <w:rPr>
          <w:rFonts w:ascii="Helvetica" w:eastAsia="Calibri" w:hAnsi="Helvetica" w:cs="Calibri"/>
          <w:bCs/>
          <w:caps/>
          <w:sz w:val="18"/>
          <w:szCs w:val="18"/>
          <w:u w:color="000000"/>
        </w:rPr>
        <w:t>COMUNICATO STAMPA</w:t>
      </w:r>
    </w:p>
    <w:p w14:paraId="7445E73F" w14:textId="77777777" w:rsidR="005C72E5" w:rsidRDefault="005C72E5" w:rsidP="005C72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Helvetica" w:eastAsia="Times New Roman" w:hAnsi="Helvetica" w:cs="Times New Roman"/>
          <w:color w:val="555555"/>
          <w:sz w:val="18"/>
          <w:szCs w:val="18"/>
          <w:bdr w:val="none" w:sz="0" w:space="0" w:color="auto"/>
          <w:shd w:val="clear" w:color="auto" w:fill="FFFFFF"/>
        </w:rPr>
      </w:pPr>
    </w:p>
    <w:p w14:paraId="7966224B" w14:textId="77777777" w:rsidR="00446B37" w:rsidRDefault="00117759" w:rsidP="00117759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32"/>
          <w:szCs w:val="32"/>
        </w:rPr>
      </w:pPr>
      <w:proofErr w:type="spellStart"/>
      <w:r>
        <w:rPr>
          <w:rFonts w:ascii="Helvetica" w:eastAsia="Times New Roman" w:hAnsi="Helvetica"/>
          <w:sz w:val="32"/>
          <w:szCs w:val="32"/>
        </w:rPr>
        <w:t>Hug</w:t>
      </w:r>
      <w:proofErr w:type="spellEnd"/>
      <w:r w:rsidR="00446B37">
        <w:rPr>
          <w:rFonts w:ascii="Helvetica" w:eastAsia="Times New Roman" w:hAnsi="Helvetica"/>
          <w:sz w:val="32"/>
          <w:szCs w:val="32"/>
        </w:rPr>
        <w:t>,</w:t>
      </w:r>
      <w:r>
        <w:rPr>
          <w:rFonts w:ascii="Helvetica" w:eastAsia="Times New Roman" w:hAnsi="Helvetica"/>
          <w:sz w:val="32"/>
          <w:szCs w:val="32"/>
        </w:rPr>
        <w:t xml:space="preserve"> selezio</w:t>
      </w:r>
      <w:r w:rsidR="00446B37">
        <w:rPr>
          <w:rFonts w:ascii="Helvetica" w:eastAsia="Times New Roman" w:hAnsi="Helvetica"/>
          <w:sz w:val="32"/>
          <w:szCs w:val="32"/>
        </w:rPr>
        <w:t>nata nell’ADI Design Index 2018</w:t>
      </w:r>
      <w:proofErr w:type="gramStart"/>
      <w:r w:rsidR="00446B37">
        <w:rPr>
          <w:rFonts w:ascii="Helvetica" w:eastAsia="Times New Roman" w:hAnsi="Helvetica"/>
          <w:sz w:val="32"/>
          <w:szCs w:val="32"/>
        </w:rPr>
        <w:t>,</w:t>
      </w:r>
      <w:proofErr w:type="gramEnd"/>
      <w:r w:rsidR="00446B37">
        <w:rPr>
          <w:rFonts w:ascii="Helvetica" w:eastAsia="Times New Roman" w:hAnsi="Helvetica"/>
          <w:sz w:val="32"/>
          <w:szCs w:val="32"/>
        </w:rPr>
        <w:t xml:space="preserve"> </w:t>
      </w:r>
    </w:p>
    <w:p w14:paraId="51F5F59A" w14:textId="5E3E9CD7" w:rsidR="005C72E5" w:rsidRDefault="00446B37" w:rsidP="00117759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32"/>
          <w:szCs w:val="32"/>
        </w:rPr>
      </w:pPr>
      <w:proofErr w:type="gramStart"/>
      <w:r>
        <w:rPr>
          <w:rFonts w:ascii="Helvetica" w:eastAsia="Times New Roman" w:hAnsi="Helvetica"/>
          <w:sz w:val="32"/>
          <w:szCs w:val="32"/>
        </w:rPr>
        <w:t>è</w:t>
      </w:r>
      <w:proofErr w:type="gramEnd"/>
      <w:r w:rsidR="00117759">
        <w:rPr>
          <w:rFonts w:ascii="Helvetica" w:eastAsia="Times New Roman" w:hAnsi="Helvetica"/>
          <w:sz w:val="32"/>
          <w:szCs w:val="32"/>
        </w:rPr>
        <w:t xml:space="preserve"> protagonista a Milano nelle Vie del Compasso d’Oro</w:t>
      </w:r>
    </w:p>
    <w:p w14:paraId="04D0FB38" w14:textId="77777777" w:rsidR="00482EA6" w:rsidRPr="00A61EAD" w:rsidRDefault="00482EA6" w:rsidP="00117759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bCs w:val="0"/>
          <w:color w:val="060606"/>
          <w:sz w:val="22"/>
          <w:szCs w:val="22"/>
        </w:rPr>
      </w:pPr>
    </w:p>
    <w:p w14:paraId="40576C21" w14:textId="77777777" w:rsidR="005C72E5" w:rsidRPr="00967BBD" w:rsidRDefault="005C72E5" w:rsidP="005C72E5">
      <w:pPr>
        <w:pStyle w:val="Titolo3"/>
        <w:spacing w:before="0" w:beforeAutospacing="0" w:after="0" w:afterAutospacing="0"/>
        <w:jc w:val="center"/>
        <w:rPr>
          <w:rFonts w:ascii="Helvetica" w:eastAsia="Times New Roman" w:hAnsi="Helvetica"/>
          <w:bCs w:val="0"/>
          <w:color w:val="060606"/>
          <w:sz w:val="16"/>
          <w:szCs w:val="16"/>
        </w:rPr>
      </w:pPr>
    </w:p>
    <w:p w14:paraId="43226F83" w14:textId="0CE81F95" w:rsidR="00117759" w:rsidRPr="005B3DFC" w:rsidRDefault="00117759" w:rsidP="00446B37">
      <w:pPr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482EA6">
        <w:rPr>
          <w:rFonts w:ascii="Arial" w:eastAsia="Times New Roman" w:hAnsi="Arial" w:cs="Arial"/>
          <w:sz w:val="24"/>
          <w:szCs w:val="24"/>
          <w:shd w:val="clear" w:color="auto" w:fill="FFFFFF"/>
        </w:rPr>
        <w:t>18/10/2018 – </w:t>
      </w:r>
      <w:r w:rsidRPr="00482EA6">
        <w:rPr>
          <w:rStyle w:val="Enfasigrassetto"/>
          <w:rFonts w:ascii="Arial" w:eastAsia="Times New Roman" w:hAnsi="Arial" w:cs="Arial"/>
          <w:sz w:val="24"/>
          <w:szCs w:val="24"/>
        </w:rPr>
        <w:t xml:space="preserve">Ponte Giulio </w:t>
      </w:r>
      <w:r w:rsidRPr="00482EA6">
        <w:rPr>
          <w:rFonts w:ascii="Arial" w:eastAsia="Times New Roman" w:hAnsi="Arial" w:cs="Arial"/>
          <w:sz w:val="24"/>
          <w:szCs w:val="24"/>
          <w:shd w:val="clear" w:color="auto" w:fill="FFFFFF"/>
        </w:rPr>
        <w:t>è presente sull’edizione 2018 della pubblicazione dell’</w:t>
      </w:r>
      <w:r w:rsidRPr="00482EA6">
        <w:rPr>
          <w:rStyle w:val="Enfasigrassetto"/>
          <w:rFonts w:ascii="Arial" w:eastAsia="Times New Roman" w:hAnsi="Arial" w:cs="Arial"/>
          <w:sz w:val="24"/>
          <w:szCs w:val="24"/>
        </w:rPr>
        <w:t>ADI Design</w:t>
      </w:r>
      <w:r w:rsidRPr="00482EA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, il primo volume del ciclo biennale che raccoglie i prodotti preselezionati per il Premio Compasso d'Oro ADI 2020. Il progetto selezionato per questo </w:t>
      </w:r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riconoscimento è </w:t>
      </w:r>
      <w:proofErr w:type="spellStart"/>
      <w:r w:rsidR="00482EA6" w:rsidRPr="00F07E5E">
        <w:rPr>
          <w:rFonts w:ascii="Arial" w:eastAsia="Times New Roman" w:hAnsi="Arial" w:cs="Arial"/>
          <w:b/>
          <w:sz w:val="24"/>
          <w:szCs w:val="24"/>
          <w:shd w:val="clear" w:color="auto" w:fill="FFFFFF"/>
        </w:rPr>
        <w:t>Hug</w:t>
      </w:r>
      <w:proofErr w:type="spellEnd"/>
      <w:r w:rsidR="00482EA6" w:rsidRPr="00F07E5E">
        <w:rPr>
          <w:rFonts w:ascii="Arial" w:eastAsia="Times New Roman" w:hAnsi="Arial" w:cs="Arial"/>
          <w:b/>
          <w:sz w:val="24"/>
          <w:szCs w:val="24"/>
          <w:shd w:val="clear" w:color="auto" w:fill="FFFFFF"/>
        </w:rPr>
        <w:t xml:space="preserve">, </w:t>
      </w:r>
      <w:r w:rsidR="00482EA6" w:rsidRPr="00F07E5E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</w:rPr>
        <w:t>l</w:t>
      </w:r>
      <w:r w:rsidRPr="00F07E5E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</w:rPr>
        <w:t xml:space="preserve">ife </w:t>
      </w:r>
      <w:proofErr w:type="spellStart"/>
      <w:r w:rsidR="00482EA6" w:rsidRPr="00F07E5E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</w:rPr>
        <w:t>caring</w:t>
      </w:r>
      <w:proofErr w:type="spellEnd"/>
      <w:r w:rsidR="00482EA6" w:rsidRPr="00F07E5E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</w:rPr>
        <w:t xml:space="preserve"> d</w:t>
      </w:r>
      <w:r w:rsidRPr="00F07E5E"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</w:rPr>
        <w:t>esign</w:t>
      </w:r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, il sistema d’</w:t>
      </w:r>
      <w:proofErr w:type="spellStart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arredobagno</w:t>
      </w:r>
      <w:proofErr w:type="spellEnd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sicuro e funzionale </w:t>
      </w:r>
      <w:r w:rsidR="00F07E5E" w:rsidRPr="00F07E5E">
        <w:rPr>
          <w:rFonts w:ascii="Arial" w:eastAsia="Arial Unicode MS" w:hAnsi="Arial" w:cs="Arial"/>
          <w:color w:val="auto"/>
          <w:sz w:val="24"/>
          <w:szCs w:val="24"/>
        </w:rPr>
        <w:t>il sistema di arredo bagno sicuro e funzionale ideato da Ponte Giulio e</w:t>
      </w:r>
      <w:r w:rsidR="00F07E5E" w:rsidRPr="00F07E5E">
        <w:rPr>
          <w:rFonts w:ascii="Arial" w:eastAsia="Arial Unicode MS" w:hAnsi="Arial" w:cs="Arial"/>
          <w:color w:val="auto"/>
          <w:sz w:val="24"/>
          <w:szCs w:val="24"/>
        </w:rPr>
        <w:t>d</w:t>
      </w:r>
      <w:r w:rsidR="00F07E5E" w:rsidRPr="00F07E5E">
        <w:rPr>
          <w:rFonts w:ascii="Arial" w:eastAsia="Arial Unicode MS" w:hAnsi="Arial" w:cs="Arial"/>
          <w:color w:val="auto"/>
          <w:sz w:val="24"/>
          <w:szCs w:val="24"/>
        </w:rPr>
        <w:t xml:space="preserve"> elaborato insieme al </w:t>
      </w:r>
      <w:proofErr w:type="gramStart"/>
      <w:r w:rsidR="00F07E5E" w:rsidRPr="00F07E5E">
        <w:rPr>
          <w:rFonts w:ascii="Arial" w:eastAsia="Arial Unicode MS" w:hAnsi="Arial" w:cs="Arial"/>
          <w:color w:val="auto"/>
          <w:sz w:val="24"/>
          <w:szCs w:val="24"/>
        </w:rPr>
        <w:t>designer</w:t>
      </w:r>
      <w:proofErr w:type="gramEnd"/>
      <w:r w:rsidR="00F07E5E" w:rsidRPr="00F07E5E">
        <w:rPr>
          <w:rFonts w:ascii="Arial" w:eastAsia="Arial Unicode MS" w:hAnsi="Arial" w:cs="Arial"/>
          <w:color w:val="auto"/>
          <w:sz w:val="24"/>
          <w:szCs w:val="24"/>
        </w:rPr>
        <w:t xml:space="preserve"> </w:t>
      </w:r>
      <w:r w:rsidR="00F07E5E" w:rsidRPr="00F07E5E">
        <w:rPr>
          <w:rFonts w:ascii="Arial" w:eastAsia="Arial Unicode MS" w:hAnsi="Arial" w:cs="Arial"/>
          <w:b/>
          <w:color w:val="auto"/>
          <w:sz w:val="24"/>
          <w:szCs w:val="24"/>
        </w:rPr>
        <w:t>Daniele Trebbi</w:t>
      </w:r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  <w:r w:rsidRPr="00F07E5E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Hug</w:t>
      </w:r>
      <w:proofErr w:type="spellEnd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è un prodotto che nasce e si sviluppa nell'intimo contatto tra forma, ergonomia e colore.  Il cuore del progetto è una maniglia </w:t>
      </w:r>
      <w:r w:rsidR="00482EA6"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di sicurezza </w:t>
      </w:r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orizzontale o verticale che può essere “vestita” con elementi d’arredo, accessori e specchi, sostiene carichi fino a 150 kg.</w:t>
      </w:r>
      <w:r w:rsidRPr="00F07E5E">
        <w:rPr>
          <w:rFonts w:ascii="Arial" w:eastAsia="Times New Roman" w:hAnsi="Arial" w:cs="Arial"/>
          <w:sz w:val="24"/>
          <w:szCs w:val="24"/>
        </w:rPr>
        <w:br/>
      </w:r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Il Compasso d’Oro rappresenta il più </w:t>
      </w:r>
      <w:proofErr w:type="gramStart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>prestigioso</w:t>
      </w:r>
      <w:proofErr w:type="gramEnd"/>
      <w:r w:rsidRPr="00F07E5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riconoscimento della qualità produttiva e progettuale di beni, servizi</w:t>
      </w:r>
      <w:r w:rsidRPr="00482EA6">
        <w:rPr>
          <w:rFonts w:ascii="Arial" w:eastAsia="Times New Roman" w:hAnsi="Arial" w:cs="Arial"/>
          <w:sz w:val="24"/>
          <w:szCs w:val="24"/>
          <w:shd w:val="clear" w:color="auto" w:fill="FFFFFF"/>
        </w:rPr>
        <w:t>, processi e sistemi del design italiano. L’azienda di Orvieto partecipa anche</w:t>
      </w:r>
      <w:bookmarkStart w:id="0" w:name="_GoBack"/>
      <w:bookmarkEnd w:id="0"/>
      <w:r w:rsidRPr="00482EA6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alla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 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3a Edizione 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de 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>Le Vie del Compasso d’Oro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>, il progetto organizzato per valorizzare chi ha vinto il Compasso d’Oro, meritato una Menzione d’</w:t>
      </w:r>
      <w:proofErr w:type="gramStart"/>
      <w:r w:rsidRPr="00482EA6">
        <w:rPr>
          <w:rFonts w:ascii="Arial" w:hAnsi="Arial" w:cs="Arial"/>
          <w:sz w:val="24"/>
          <w:szCs w:val="24"/>
          <w:bdr w:val="none" w:sz="0" w:space="0" w:color="auto"/>
        </w:rPr>
        <w:t>Onore</w:t>
      </w:r>
      <w:proofErr w:type="gramEnd"/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 oppure è stato selezionato in una delle fas</w:t>
      </w:r>
      <w:r w:rsidR="00F07E5E">
        <w:rPr>
          <w:rFonts w:ascii="Arial" w:hAnsi="Arial" w:cs="Arial"/>
          <w:sz w:val="24"/>
          <w:szCs w:val="24"/>
          <w:bdr w:val="none" w:sz="0" w:space="0" w:color="auto"/>
        </w:rPr>
        <w:t>i, incluso l’ADI Design Index, o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 in una qualsiasi edizione del premio, incluso il</w:t>
      </w:r>
      <w:r w:rsidR="00482EA6">
        <w:rPr>
          <w:rFonts w:ascii="Arial" w:hAnsi="Arial" w:cs="Arial"/>
          <w:sz w:val="24"/>
          <w:szCs w:val="24"/>
          <w:bdr w:val="none" w:sz="0" w:space="0" w:color="auto"/>
        </w:rPr>
        <w:t xml:space="preserve"> Compasso d’Oro internazionale. 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La 3a edizione della manifestazione si svolge 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>a Milano e dintorni dal 15 ottobre 2018 al 15 gennaio 2019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. </w:t>
      </w:r>
      <w:r w:rsidRPr="00446B37">
        <w:rPr>
          <w:rFonts w:ascii="Arial" w:hAnsi="Arial" w:cs="Arial"/>
          <w:sz w:val="24"/>
          <w:szCs w:val="24"/>
          <w:bdr w:val="none" w:sz="0" w:space="0" w:color="auto"/>
        </w:rPr>
        <w:t xml:space="preserve">Comincia con </w:t>
      </w:r>
      <w:r w:rsidRPr="00446B37">
        <w:rPr>
          <w:rFonts w:ascii="Arial" w:hAnsi="Arial" w:cs="Arial"/>
          <w:bCs/>
          <w:sz w:val="24"/>
          <w:szCs w:val="24"/>
          <w:bdr w:val="none" w:sz="0" w:space="0" w:color="auto"/>
        </w:rPr>
        <w:t xml:space="preserve">l’inaugurazione della mostra dell’ADI Design Index </w:t>
      </w:r>
      <w:r w:rsidRPr="00446B37">
        <w:rPr>
          <w:rFonts w:ascii="Arial" w:hAnsi="Arial" w:cs="Arial"/>
          <w:sz w:val="24"/>
          <w:szCs w:val="24"/>
          <w:bdr w:val="none" w:sz="0" w:space="0" w:color="auto"/>
        </w:rPr>
        <w:t xml:space="preserve">durante la </w:t>
      </w:r>
      <w:r w:rsidRPr="00446B37">
        <w:rPr>
          <w:rFonts w:ascii="Arial" w:hAnsi="Arial" w:cs="Arial"/>
          <w:bCs/>
          <w:sz w:val="24"/>
          <w:szCs w:val="24"/>
          <w:bdr w:val="none" w:sz="0" w:space="0" w:color="auto"/>
        </w:rPr>
        <w:t xml:space="preserve">Fall Design Week di Milano </w:t>
      </w:r>
      <w:r w:rsidRPr="00446B37">
        <w:rPr>
          <w:rFonts w:ascii="Arial" w:hAnsi="Arial" w:cs="Arial"/>
          <w:sz w:val="24"/>
          <w:szCs w:val="24"/>
          <w:bdr w:val="none" w:sz="0" w:space="0" w:color="auto"/>
        </w:rPr>
        <w:t xml:space="preserve">e termina con l’avvio dei saldi. 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Durante l’intero periodo, Ponte Giulio, in collaborazione con ADI Lombardia promuove una tappa 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presso lo showroom </w:t>
      </w:r>
      <w:proofErr w:type="spellStart"/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>Saidel</w:t>
      </w:r>
      <w:proofErr w:type="spellEnd"/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 in Via</w:t>
      </w:r>
      <w:r w:rsidR="00482EA6"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 Andrea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 Binda </w:t>
      </w:r>
      <w:r w:rsidR="00482EA6"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 xml:space="preserve">12 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per offrire un’esperienza diretta attraverso diverse chiavi di lettura, legate alle tipologie </w:t>
      </w:r>
      <w:proofErr w:type="gramStart"/>
      <w:r w:rsidRPr="00482EA6">
        <w:rPr>
          <w:rFonts w:ascii="Arial" w:hAnsi="Arial" w:cs="Arial"/>
          <w:sz w:val="24"/>
          <w:szCs w:val="24"/>
          <w:bdr w:val="none" w:sz="0" w:space="0" w:color="auto"/>
        </w:rPr>
        <w:t>tematiche</w:t>
      </w:r>
      <w:proofErr w:type="gramEnd"/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 oppure all’analisi dei materiali, con l’obiettivo di </w:t>
      </w:r>
      <w:r w:rsidRPr="00482EA6">
        <w:rPr>
          <w:rFonts w:ascii="Arial" w:hAnsi="Arial" w:cs="Arial"/>
          <w:b/>
          <w:bCs/>
          <w:sz w:val="24"/>
          <w:szCs w:val="24"/>
          <w:bdr w:val="none" w:sz="0" w:space="0" w:color="auto"/>
        </w:rPr>
        <w:t>permettere al grande pubblico di approfondire e acquistare il buon design</w:t>
      </w:r>
      <w:r w:rsidRPr="00482EA6">
        <w:rPr>
          <w:rFonts w:ascii="Arial" w:hAnsi="Arial" w:cs="Arial"/>
          <w:sz w:val="24"/>
          <w:szCs w:val="24"/>
          <w:bdr w:val="none" w:sz="0" w:space="0" w:color="auto"/>
        </w:rPr>
        <w:t xml:space="preserve">. </w:t>
      </w:r>
    </w:p>
    <w:p w14:paraId="08BE6D90" w14:textId="6618C479" w:rsidR="0067269E" w:rsidRDefault="00967BBD" w:rsidP="005B3DF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Helvetica" w:eastAsia="Arial Unicode MS" w:hAnsi="Helvetica"/>
          <w:color w:val="auto"/>
          <w:sz w:val="18"/>
          <w:szCs w:val="18"/>
        </w:rPr>
      </w:pPr>
      <w:r w:rsidRPr="00967BBD">
        <w:rPr>
          <w:rFonts w:ascii="Helvetica" w:eastAsia="Arial Unicode MS" w:hAnsi="Helvetica"/>
          <w:color w:val="auto"/>
          <w:sz w:val="18"/>
          <w:szCs w:val="18"/>
        </w:rPr>
        <w:t>TAG: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bagnosicuro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ausilibagno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sedutebagno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 xml:space="preserve">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accessoribagnodesign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docciadesign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docciasicura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docciastile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bagnomadeinitaly</w:t>
      </w:r>
      <w:proofErr w:type="spellEnd"/>
    </w:p>
    <w:p w14:paraId="6FA9228B" w14:textId="0EE2F226" w:rsidR="00967BBD" w:rsidRDefault="00967BBD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 w:rsidRPr="00967BBD"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t xml:space="preserve"> </w:t>
      </w:r>
    </w:p>
    <w:p w14:paraId="4419ED2A" w14:textId="4CD69658" w:rsidR="00D9509C" w:rsidRPr="00D9509C" w:rsidRDefault="005B3DFC" w:rsidP="005B3DFC">
      <w:pPr>
        <w:pStyle w:val="Body"/>
        <w:tabs>
          <w:tab w:val="left" w:pos="-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0DEA7E89" wp14:editId="4D4143C1">
            <wp:extent cx="1695657" cy="1057910"/>
            <wp:effectExtent l="0" t="0" r="6350" b="8890"/>
            <wp:docPr id="3" name="Immagine 3" descr="Macintosh HD:Users:pstaiano:Desktop:HUG Ponte Giulio ADI Index 2018 F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HUG Ponte Giulio ADI Index 2018 Foc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05" cy="1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C172" w14:textId="2E2D4B08" w:rsidR="003D4BCD" w:rsidRDefault="003D4BCD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</w:pPr>
    </w:p>
    <w:p w14:paraId="1AA4320C" w14:textId="77777777" w:rsidR="005B3DFC" w:rsidRDefault="005B3DFC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</w:pPr>
    </w:p>
    <w:p w14:paraId="2820BC6B" w14:textId="0AE92858" w:rsidR="005B3DFC" w:rsidRPr="00D9509C" w:rsidRDefault="005B3DFC" w:rsidP="005B3DF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b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2DBD78C8" wp14:editId="58CF6F11">
            <wp:extent cx="1728567" cy="1078442"/>
            <wp:effectExtent l="0" t="0" r="0" b="0"/>
            <wp:docPr id="2" name="Immagine 2" descr="Macintosh HD:Users:pstaiano:Desktop:HUG Ponte Giulio selezione ADI INDEX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HUG Ponte Giulio selezione ADI INDEX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90" cy="10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DFC" w:rsidRPr="00D9509C" w:rsidSect="00B67506">
      <w:headerReference w:type="default" r:id="rId10"/>
      <w:footerReference w:type="default" r:id="rId11"/>
      <w:pgSz w:w="11900" w:h="16820"/>
      <w:pgMar w:top="142" w:right="1418" w:bottom="567" w:left="1418" w:header="10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0FE56" w14:textId="77777777" w:rsidR="0035405F" w:rsidRDefault="0035405F">
      <w:pPr>
        <w:spacing w:after="0" w:line="240" w:lineRule="auto"/>
      </w:pPr>
      <w:r>
        <w:separator/>
      </w:r>
    </w:p>
  </w:endnote>
  <w:endnote w:type="continuationSeparator" w:id="0">
    <w:p w14:paraId="6AB3EA08" w14:textId="77777777" w:rsidR="0035405F" w:rsidRDefault="00354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35D6" w14:textId="77777777" w:rsidR="0035405F" w:rsidRDefault="0035405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3C8C0E" wp14:editId="75FFD573">
              <wp:simplePos x="0" y="0"/>
              <wp:positionH relativeFrom="column">
                <wp:posOffset>3789892</wp:posOffset>
              </wp:positionH>
              <wp:positionV relativeFrom="paragraph">
                <wp:posOffset>-1431079</wp:posOffset>
              </wp:positionV>
              <wp:extent cx="2015278" cy="1235710"/>
              <wp:effectExtent l="0" t="0" r="0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278" cy="1235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C792267" w14:textId="77777777" w:rsidR="0035405F" w:rsidRPr="00967BBD" w:rsidRDefault="0035405F" w:rsidP="008C11A5">
                          <w:pPr>
                            <w:pStyle w:val="Body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</w:tabs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 xml:space="preserve">Press Office </w:t>
                          </w:r>
                        </w:p>
                        <w:p w14:paraId="6E299B16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sz w:val="16"/>
                              <w:szCs w:val="16"/>
                              <w:u w:color="000000"/>
                            </w:rPr>
                          </w:pPr>
                          <w:proofErr w:type="gramStart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>tac</w:t>
                          </w:r>
                          <w:proofErr w:type="gramEnd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 xml:space="preserve"> comunic@zione </w:t>
                          </w:r>
                        </w:p>
                        <w:p w14:paraId="4D2F9ABF" w14:textId="5B8D46AB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proofErr w:type="spellStart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>tel</w:t>
                          </w:r>
                          <w:proofErr w:type="spellEnd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+</w:t>
                          </w:r>
                          <w:r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39 02 48517618  - 0185 351616 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press@taconline.it  | </w:t>
                          </w:r>
                          <w:hyperlink r:id="rId1" w:history="1">
                            <w:r w:rsidRPr="00967BBD">
                              <w:rPr>
                                <w:rStyle w:val="Hyperlink0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36505FB0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Company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:</w:t>
                          </w:r>
                        </w:p>
                        <w:p w14:paraId="4473B5A9" w14:textId="77777777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Ponte Giulio</w:t>
                          </w:r>
                        </w:p>
                        <w:p w14:paraId="260CDC41" w14:textId="47EA2111" w:rsidR="0035405F" w:rsidRPr="00967BBD" w:rsidRDefault="0035405F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località Ponte Giulio s.n.c. Orvieto (TR) </w:t>
                          </w:r>
                          <w:r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  <w:t>e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-mail: </w:t>
                          </w:r>
                          <w:hyperlink r:id="rId2" w:history="1">
                            <w:r w:rsidRPr="00967BBD">
                              <w:rPr>
                                <w:rStyle w:val="Hyperlink1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info@pontegiulio.it</w:t>
                            </w:r>
                          </w:hyperlink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web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site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: </w:t>
                          </w:r>
                          <w:hyperlink r:id="rId3" w:history="1">
                            <w:r w:rsidRPr="00967BBD">
                              <w:rPr>
                                <w:rStyle w:val="Hyperlink2"/>
                                <w:rFonts w:asciiTheme="majorHAnsi" w:eastAsia="Calibri" w:hAnsiTheme="majorHAnsi" w:cs="Calibri"/>
                                <w:sz w:val="16"/>
                                <w:szCs w:val="16"/>
                                <w:lang w:val="en-US"/>
                              </w:rPr>
                              <w:t>www.pontegiulio.com</w:t>
                            </w:r>
                          </w:hyperlink>
                        </w:p>
                        <w:p w14:paraId="566A6482" w14:textId="77777777" w:rsidR="0035405F" w:rsidRDefault="0035405F" w:rsidP="008C11A5">
                          <w:pPr>
                            <w:ind w:left="142"/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298.4pt;margin-top:-112.65pt;width:158.7pt;height: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" filled="f" stroked="f" strokeweight=".5pt">
              <v:textbox inset="45718emu,45718emu,45718emu,45718emu">
                <w:txbxContent>
                  <w:p w14:paraId="1C792267" w14:textId="77777777" w:rsidR="0035405F" w:rsidRPr="00967BBD" w:rsidRDefault="0035405F" w:rsidP="008C11A5">
                    <w:pPr>
                      <w:pStyle w:val="Body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</w:tabs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hAnsiTheme="majorHAnsi"/>
                        <w:b/>
                        <w:bCs/>
                        <w:sz w:val="16"/>
                        <w:szCs w:val="16"/>
                        <w:u w:color="000000"/>
                      </w:rPr>
                      <w:t xml:space="preserve">Press Office </w:t>
                    </w:r>
                  </w:p>
                  <w:p w14:paraId="6E299B16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sz w:val="16"/>
                        <w:szCs w:val="16"/>
                        <w:u w:color="000000"/>
                      </w:rPr>
                    </w:pPr>
                    <w:proofErr w:type="gramStart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>tac</w:t>
                    </w:r>
                    <w:proofErr w:type="gramEnd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 xml:space="preserve"> comunic@zione </w:t>
                    </w:r>
                  </w:p>
                  <w:p w14:paraId="4D2F9ABF" w14:textId="5B8D46AB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proofErr w:type="spellStart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>tel</w:t>
                    </w:r>
                    <w:proofErr w:type="spellEnd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+</w:t>
                    </w:r>
                    <w:r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39 02 48517618  - 0185 351616 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press@taconline.it  | </w:t>
                    </w:r>
                    <w:hyperlink r:id="rId4" w:history="1">
                      <w:r w:rsidRPr="00967BBD">
                        <w:rPr>
                          <w:rStyle w:val="Hyperlink0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36505FB0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  <w:lang w:val="en-US"/>
                      </w:rPr>
                      <w:t>Company</w:t>
                    </w: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:</w:t>
                    </w:r>
                  </w:p>
                  <w:p w14:paraId="4473B5A9" w14:textId="77777777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Ponte Giulio</w:t>
                    </w:r>
                  </w:p>
                  <w:p w14:paraId="260CDC41" w14:textId="47EA2111" w:rsidR="0035405F" w:rsidRPr="00967BBD" w:rsidRDefault="0035405F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località Ponte Giulio s.n.c. Orvieto (TR) </w:t>
                    </w:r>
                    <w:r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  <w:t>e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-mail: </w:t>
                    </w:r>
                    <w:hyperlink r:id="rId5" w:history="1">
                      <w:r w:rsidRPr="00967BBD">
                        <w:rPr>
                          <w:rStyle w:val="Hyperlink1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info@pontegiulio.it</w:t>
                      </w:r>
                    </w:hyperlink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web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  <w:lang w:val="en-US"/>
                      </w:rPr>
                      <w:t>site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: </w:t>
                    </w:r>
                    <w:hyperlink r:id="rId6" w:history="1">
                      <w:r w:rsidRPr="00967BBD">
                        <w:rPr>
                          <w:rStyle w:val="Hyperlink2"/>
                          <w:rFonts w:asciiTheme="majorHAnsi" w:eastAsia="Calibri" w:hAnsiTheme="majorHAnsi" w:cs="Calibri"/>
                          <w:sz w:val="16"/>
                          <w:szCs w:val="16"/>
                          <w:lang w:val="en-US"/>
                        </w:rPr>
                        <w:t>www.pontegiulio.com</w:t>
                      </w:r>
                    </w:hyperlink>
                  </w:p>
                  <w:p w14:paraId="566A6482" w14:textId="77777777" w:rsidR="0035405F" w:rsidRDefault="0035405F" w:rsidP="008C11A5">
                    <w:pPr>
                      <w:ind w:left="14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79AC5" w14:textId="77777777" w:rsidR="0035405F" w:rsidRDefault="0035405F">
      <w:pPr>
        <w:spacing w:after="0" w:line="240" w:lineRule="auto"/>
      </w:pPr>
      <w:r>
        <w:separator/>
      </w:r>
    </w:p>
  </w:footnote>
  <w:footnote w:type="continuationSeparator" w:id="0">
    <w:p w14:paraId="42424B9A" w14:textId="77777777" w:rsidR="0035405F" w:rsidRDefault="00354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D09B4" w14:textId="4946E048" w:rsidR="0035405F" w:rsidRDefault="0035405F" w:rsidP="00AF7E65">
    <w:pPr>
      <w:spacing w:after="120" w:line="240" w:lineRule="auto"/>
      <w:jc w:val="right"/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</w:pPr>
    <w:r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  <w:t xml:space="preserve"> </w:t>
    </w:r>
  </w:p>
  <w:p w14:paraId="7B8A0904" w14:textId="69E3000D" w:rsidR="0035405F" w:rsidRDefault="0035405F" w:rsidP="00082288">
    <w:pPr>
      <w:spacing w:after="0" w:line="240" w:lineRule="auto"/>
      <w:jc w:val="both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6187A7A5" wp14:editId="641BC523">
          <wp:extent cx="710366" cy="421593"/>
          <wp:effectExtent l="0" t="0" r="1270" b="10795"/>
          <wp:docPr id="1073741826" name="Immagine 1073741826" descr="DatiTAC:NUOVO TACONLINE:Materiali CLIENTI :PONTE GIULIO:COMUNICAZIONE 2018:scrittaH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ONTE GIULIO:COMUNICAZIONE 2018:scrittaH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48" cy="422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2288">
      <w:t xml:space="preserve"> </w:t>
    </w:r>
    <w:r w:rsidRPr="00082288">
      <w:rPr>
        <w:noProof/>
      </w:rPr>
      <w:drawing>
        <wp:inline distT="0" distB="0" distL="0" distR="0" wp14:anchorId="5E56717E" wp14:editId="4CC82963">
          <wp:extent cx="584200" cy="597586"/>
          <wp:effectExtent l="0" t="0" r="0" b="12065"/>
          <wp:docPr id="1073741827" name="Immagine 107374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85" cy="59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67506">
      <w:rPr>
        <w:noProof/>
      </w:rPr>
      <w:t xml:space="preserve"> </w:t>
    </w:r>
    <w:r>
      <w:rPr>
        <w:noProof/>
      </w:rPr>
      <w:drawing>
        <wp:inline distT="0" distB="0" distL="0" distR="0" wp14:anchorId="73AA60A8" wp14:editId="5C68745B">
          <wp:extent cx="1405467" cy="564825"/>
          <wp:effectExtent l="0" t="0" r="0" b="0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365" cy="5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5D76E3AE" wp14:editId="4485E823">
          <wp:extent cx="5486400" cy="5605145"/>
          <wp:effectExtent l="0" t="0" r="0" b="8255"/>
          <wp:docPr id="1073741828" name="Immagine 1073741828" descr="Macintosh HD:Users:pstaiano:Desktop:Schermata 2018-02-06 alle 12.21.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esktop:Schermata 2018-02-06 alle 12.21.17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60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88DB5B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12542A7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41EE138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657055B8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19563B7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B1F1E39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3D75A21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7A993B5" w14:textId="77777777" w:rsidR="0035405F" w:rsidRDefault="0035405F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6F39A01" wp14:editId="0A67E864">
          <wp:extent cx="5487035" cy="5612765"/>
          <wp:effectExtent l="0" t="0" r="0" b="635"/>
          <wp:docPr id="1073741829" name="Immagine 107374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F4AF781" wp14:editId="0A05EC07">
          <wp:extent cx="5487035" cy="5612765"/>
          <wp:effectExtent l="0" t="0" r="0" b="635"/>
          <wp:docPr id="1073741830" name="Immagine 10737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45A00" w14:textId="77777777" w:rsidR="0035405F" w:rsidRDefault="0035405F">
    <w:pPr>
      <w:pStyle w:val="Body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Helvetica" w:eastAsia="Helvetica" w:hAnsi="Helvetica" w:cs="Helvetica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72F22"/>
    <w:multiLevelType w:val="multilevel"/>
    <w:tmpl w:val="B08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63438A"/>
    <w:multiLevelType w:val="hybridMultilevel"/>
    <w:tmpl w:val="B14AF6E4"/>
    <w:numStyleLink w:val="Dash"/>
  </w:abstractNum>
  <w:abstractNum w:abstractNumId="2">
    <w:nsid w:val="6DD13566"/>
    <w:multiLevelType w:val="hybridMultilevel"/>
    <w:tmpl w:val="B14AF6E4"/>
    <w:styleLink w:val="Dash"/>
    <w:lvl w:ilvl="0" w:tplc="4476CE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02E019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A6CA41A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6C40E4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6E7EC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C80A82">
      <w:start w:val="1"/>
      <w:numFmt w:val="bullet"/>
      <w:lvlText w:val="-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DA30D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ABC6D6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9CE43A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B51A48F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C7AE0C3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4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B8264168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7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9B9C4F2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9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FFECB37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20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C408E4AC">
        <w:start w:val="1"/>
        <w:numFmt w:val="bullet"/>
        <w:lvlText w:val="-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4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3374426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6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0084043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9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8F16A84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1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3205D"/>
    <w:rsid w:val="00066620"/>
    <w:rsid w:val="00074ED4"/>
    <w:rsid w:val="00082288"/>
    <w:rsid w:val="00113616"/>
    <w:rsid w:val="00117759"/>
    <w:rsid w:val="001B1E28"/>
    <w:rsid w:val="00214FB6"/>
    <w:rsid w:val="002E4390"/>
    <w:rsid w:val="002E4BFA"/>
    <w:rsid w:val="00301849"/>
    <w:rsid w:val="0035405F"/>
    <w:rsid w:val="00377161"/>
    <w:rsid w:val="003D4BCD"/>
    <w:rsid w:val="00446B37"/>
    <w:rsid w:val="00482EA6"/>
    <w:rsid w:val="004F28EE"/>
    <w:rsid w:val="00530098"/>
    <w:rsid w:val="005636DD"/>
    <w:rsid w:val="005B3DFC"/>
    <w:rsid w:val="005C1B07"/>
    <w:rsid w:val="005C72E5"/>
    <w:rsid w:val="0066713C"/>
    <w:rsid w:val="0067269E"/>
    <w:rsid w:val="00811D90"/>
    <w:rsid w:val="00891A28"/>
    <w:rsid w:val="008C11A5"/>
    <w:rsid w:val="0093205D"/>
    <w:rsid w:val="0096578F"/>
    <w:rsid w:val="00967BBD"/>
    <w:rsid w:val="009E2A15"/>
    <w:rsid w:val="009F60CF"/>
    <w:rsid w:val="009F6386"/>
    <w:rsid w:val="00A072B2"/>
    <w:rsid w:val="00A16784"/>
    <w:rsid w:val="00A61EAD"/>
    <w:rsid w:val="00A70B7B"/>
    <w:rsid w:val="00AC16AC"/>
    <w:rsid w:val="00AF7E65"/>
    <w:rsid w:val="00B67506"/>
    <w:rsid w:val="00C57762"/>
    <w:rsid w:val="00CA52FF"/>
    <w:rsid w:val="00D2637D"/>
    <w:rsid w:val="00D9509C"/>
    <w:rsid w:val="00DB550F"/>
    <w:rsid w:val="00DD35E2"/>
    <w:rsid w:val="00E65032"/>
    <w:rsid w:val="00F0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F31D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11775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1177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15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ntegiulio.com" TargetMode="External"/><Relationship Id="rId4" Type="http://schemas.openxmlformats.org/officeDocument/2006/relationships/hyperlink" Target="http://www.taconline.it" TargetMode="External"/><Relationship Id="rId5" Type="http://schemas.openxmlformats.org/officeDocument/2006/relationships/hyperlink" Target="mailto:info@pontegiulio.it" TargetMode="External"/><Relationship Id="rId6" Type="http://schemas.openxmlformats.org/officeDocument/2006/relationships/hyperlink" Target="http://www.pontegiulio.com" TargetMode="External"/><Relationship Id="rId1" Type="http://schemas.openxmlformats.org/officeDocument/2006/relationships/hyperlink" Target="http://www.taconline.it" TargetMode="External"/><Relationship Id="rId2" Type="http://schemas.openxmlformats.org/officeDocument/2006/relationships/hyperlink" Target="mailto:info@pontegiu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313</Words>
  <Characters>1787</Characters>
  <Application>Microsoft Macintosh Word</Application>
  <DocSecurity>0</DocSecurity>
  <Lines>14</Lines>
  <Paragraphs>4</Paragraphs>
  <ScaleCrop>false</ScaleCrop>
  <Company>TAC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5</cp:revision>
  <cp:lastPrinted>2018-10-18T14:31:00Z</cp:lastPrinted>
  <dcterms:created xsi:type="dcterms:W3CDTF">2018-10-18T14:27:00Z</dcterms:created>
  <dcterms:modified xsi:type="dcterms:W3CDTF">2018-10-18T16:15:00Z</dcterms:modified>
</cp:coreProperties>
</file>