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E1E56" w14:textId="77777777" w:rsidR="00256256" w:rsidRPr="00622905" w:rsidRDefault="00256256" w:rsidP="00AC041C">
      <w:pPr>
        <w:tabs>
          <w:tab w:val="left" w:pos="0"/>
        </w:tabs>
        <w:rPr>
          <w:rFonts w:ascii="Arial" w:hAnsi="Arial" w:cs="Arial"/>
          <w:b/>
          <w:caps/>
          <w:sz w:val="16"/>
          <w:szCs w:val="16"/>
        </w:rPr>
      </w:pPr>
    </w:p>
    <w:p w14:paraId="489459E3" w14:textId="0150EA9C" w:rsidR="002F2616" w:rsidRPr="00622905" w:rsidRDefault="00256256" w:rsidP="00AC041C">
      <w:pPr>
        <w:tabs>
          <w:tab w:val="left" w:pos="0"/>
        </w:tabs>
        <w:rPr>
          <w:rFonts w:ascii="Arial" w:hAnsi="Arial" w:cs="Arial"/>
          <w:b/>
          <w:caps/>
          <w:sz w:val="28"/>
          <w:szCs w:val="28"/>
        </w:rPr>
      </w:pPr>
      <w:r w:rsidRPr="00622905">
        <w:rPr>
          <w:rFonts w:ascii="Arial" w:hAnsi="Arial" w:cs="Arial"/>
          <w:b/>
          <w:caps/>
          <w:sz w:val="28"/>
          <w:szCs w:val="28"/>
        </w:rPr>
        <w:t>VASCHE</w:t>
      </w:r>
      <w:r w:rsidR="00433E8A" w:rsidRPr="00622905">
        <w:rPr>
          <w:rFonts w:ascii="Arial" w:hAnsi="Arial" w:cs="Arial"/>
          <w:b/>
          <w:caps/>
          <w:sz w:val="28"/>
          <w:szCs w:val="28"/>
        </w:rPr>
        <w:t xml:space="preserve"> CON “SPAZIO VUOTO” </w:t>
      </w:r>
      <w:r w:rsidR="002E551E" w:rsidRPr="00622905">
        <w:rPr>
          <w:rFonts w:ascii="Arial" w:hAnsi="Arial" w:cs="Arial"/>
          <w:b/>
          <w:caps/>
          <w:sz w:val="28"/>
          <w:szCs w:val="28"/>
        </w:rPr>
        <w:t>PER UN’INSTALLAZIONE SENZA OPERE MURARIE</w:t>
      </w:r>
    </w:p>
    <w:p w14:paraId="0BDC518C" w14:textId="77777777" w:rsidR="00256256" w:rsidRPr="00C40227" w:rsidRDefault="00256256" w:rsidP="0025625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B013A49" w14:textId="0304F537" w:rsidR="00256256" w:rsidRPr="00C40227" w:rsidRDefault="00256256" w:rsidP="0025625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40227">
        <w:rPr>
          <w:rFonts w:ascii="Arial Narrow" w:hAnsi="Arial Narrow" w:cs="Times"/>
        </w:rPr>
        <w:t xml:space="preserve">I lavabi e le </w:t>
      </w:r>
      <w:r w:rsidRPr="00C40227">
        <w:rPr>
          <w:rFonts w:ascii="Arial Narrow" w:hAnsi="Arial Narrow" w:cs="Times"/>
          <w:b/>
        </w:rPr>
        <w:t xml:space="preserve">vasche </w:t>
      </w:r>
      <w:proofErr w:type="spellStart"/>
      <w:r w:rsidRPr="00C40227">
        <w:rPr>
          <w:rFonts w:ascii="Arial Narrow" w:hAnsi="Arial Narrow" w:cs="Times"/>
          <w:b/>
        </w:rPr>
        <w:t>freestanding</w:t>
      </w:r>
      <w:proofErr w:type="spellEnd"/>
      <w:r w:rsidRPr="00C40227">
        <w:rPr>
          <w:rFonts w:ascii="Arial Narrow" w:hAnsi="Arial Narrow" w:cs="Times"/>
        </w:rPr>
        <w:t xml:space="preserve"> di Victoria + Albert </w:t>
      </w:r>
      <w:proofErr w:type="gramStart"/>
      <w:r w:rsidRPr="00C40227">
        <w:rPr>
          <w:rFonts w:ascii="Arial Narrow" w:hAnsi="Arial Narrow" w:cs="Times"/>
        </w:rPr>
        <w:t>nascono</w:t>
      </w:r>
      <w:proofErr w:type="gramEnd"/>
      <w:r w:rsidRPr="00C40227">
        <w:rPr>
          <w:rFonts w:ascii="Arial Narrow" w:hAnsi="Arial Narrow" w:cs="Times"/>
        </w:rPr>
        <w:t xml:space="preserve"> dalla particolare cura e attenzione ai dettagli che distingue l’azienda inglese, ormai nota per aver brevettato il</w:t>
      </w:r>
      <w:r w:rsidRPr="00C40227">
        <w:rPr>
          <w:rFonts w:ascii="Arial Narrow" w:hAnsi="Arial Narrow" w:cs="Times"/>
          <w:b/>
        </w:rPr>
        <w:t xml:space="preserve"> </w:t>
      </w:r>
      <w:proofErr w:type="spellStart"/>
      <w:r w:rsidRPr="00C40227">
        <w:rPr>
          <w:rFonts w:ascii="Arial Narrow" w:hAnsi="Arial Narrow" w:cs="Arial"/>
          <w:b/>
        </w:rPr>
        <w:t>Quarrycast</w:t>
      </w:r>
      <w:r w:rsidRPr="00C40227">
        <w:rPr>
          <w:rFonts w:ascii="Arial Narrow" w:hAnsi="Arial Narrow" w:cs="Arial"/>
          <w:b/>
          <w:vertAlign w:val="superscript"/>
        </w:rPr>
        <w:t>TM</w:t>
      </w:r>
      <w:proofErr w:type="spellEnd"/>
      <w:r w:rsidRPr="00C40227">
        <w:rPr>
          <w:rFonts w:ascii="Arial Narrow" w:hAnsi="Arial Narrow" w:cs="Arial"/>
          <w:b/>
        </w:rPr>
        <w:t>,</w:t>
      </w:r>
      <w:r w:rsidRPr="00C40227">
        <w:rPr>
          <w:rFonts w:ascii="Arial Narrow" w:hAnsi="Arial Narrow" w:cs="Arial"/>
        </w:rPr>
        <w:t xml:space="preserve"> - materiale </w:t>
      </w:r>
      <w:r w:rsidRPr="00C40227">
        <w:rPr>
          <w:rFonts w:ascii="Arial Narrow" w:eastAsia="MS Mincho" w:hAnsi="Arial Narrow" w:cs="Arial"/>
          <w:lang w:eastAsia="ja-JP"/>
        </w:rPr>
        <w:t xml:space="preserve">costituito da </w:t>
      </w:r>
      <w:r w:rsidRPr="00C40227">
        <w:rPr>
          <w:rFonts w:ascii="Arial Narrow" w:hAnsi="Arial Narrow" w:cs="Arial"/>
          <w:bCs/>
        </w:rPr>
        <w:t>roccia calcarea</w:t>
      </w:r>
      <w:r w:rsidRPr="00C40227">
        <w:rPr>
          <w:rFonts w:ascii="Arial Narrow" w:hAnsi="Arial Narrow" w:cs="Arial"/>
        </w:rPr>
        <w:t xml:space="preserve"> </w:t>
      </w:r>
      <w:proofErr w:type="spellStart"/>
      <w:r w:rsidRPr="00C40227">
        <w:rPr>
          <w:rFonts w:ascii="Arial Narrow" w:hAnsi="Arial Narrow" w:cs="Arial"/>
        </w:rPr>
        <w:t>Volcanic</w:t>
      </w:r>
      <w:proofErr w:type="spellEnd"/>
      <w:r w:rsidRPr="00C40227">
        <w:rPr>
          <w:rFonts w:ascii="Arial Narrow" w:hAnsi="Arial Narrow" w:cs="Arial"/>
        </w:rPr>
        <w:t xml:space="preserve"> Limestone™ naturalmente bianca </w:t>
      </w:r>
      <w:r w:rsidRPr="00C40227">
        <w:rPr>
          <w:rFonts w:ascii="Arial Narrow" w:hAnsi="Arial Narrow" w:cs="Arial"/>
          <w:bCs/>
        </w:rPr>
        <w:t xml:space="preserve">miscelato con resina </w:t>
      </w:r>
      <w:r w:rsidRPr="00C40227">
        <w:rPr>
          <w:rFonts w:ascii="Arial Narrow" w:eastAsia="MS Mincho" w:hAnsi="Arial Narrow" w:cs="Arial"/>
          <w:lang w:eastAsia="ja-JP"/>
        </w:rPr>
        <w:t xml:space="preserve">che </w:t>
      </w:r>
      <w:r w:rsidRPr="00C40227">
        <w:rPr>
          <w:rFonts w:ascii="Arial Narrow" w:hAnsi="Arial Narrow" w:cs="Arial"/>
        </w:rPr>
        <w:t xml:space="preserve">ha </w:t>
      </w:r>
      <w:r w:rsidRPr="00C40227">
        <w:rPr>
          <w:rFonts w:ascii="Arial Narrow" w:eastAsia="MS Mincho" w:hAnsi="Arial Narrow" w:cs="Arial"/>
          <w:lang w:eastAsia="ja-JP"/>
        </w:rPr>
        <w:t xml:space="preserve">elevate caratteristiche di isolamento termico, resiste </w:t>
      </w:r>
      <w:r w:rsidRPr="00C40227">
        <w:rPr>
          <w:rFonts w:ascii="Arial Narrow" w:hAnsi="Arial Narrow" w:cs="Arial"/>
        </w:rPr>
        <w:t xml:space="preserve">al calore e agli shock termici. I progettisti e proprietari di hotel in tutto il mondo riconoscono e apprezzano </w:t>
      </w:r>
      <w:r w:rsidR="00DD66FA">
        <w:rPr>
          <w:rFonts w:ascii="Arial Narrow" w:hAnsi="Arial Narrow" w:cs="Arial"/>
        </w:rPr>
        <w:t>l</w:t>
      </w:r>
      <w:r w:rsidRPr="00C40227">
        <w:rPr>
          <w:rFonts w:ascii="Arial Narrow" w:hAnsi="Arial Narrow" w:cs="Arial"/>
        </w:rPr>
        <w:t>e qualità esclusive del materiale brevettato da Victoria + Albert.</w:t>
      </w:r>
      <w:r w:rsidR="002212C7">
        <w:rPr>
          <w:rFonts w:ascii="Arial Narrow" w:hAnsi="Arial Narrow" w:cs="Arial"/>
        </w:rPr>
        <w:t xml:space="preserve"> </w:t>
      </w:r>
      <w:r w:rsidRPr="00C40227">
        <w:rPr>
          <w:rFonts w:ascii="Arial Narrow" w:hAnsi="Arial Narrow" w:cs="Arial"/>
        </w:rPr>
        <w:t xml:space="preserve">Sono veri e propri elementi artistici con dettagli che colpiscono l’occhio attento dell’osservatore grazie ad un gioco di luci e ombre. Il design è </w:t>
      </w:r>
      <w:proofErr w:type="gramStart"/>
      <w:r w:rsidRPr="00C40227">
        <w:rPr>
          <w:rFonts w:ascii="Arial Narrow" w:hAnsi="Arial Narrow" w:cs="Arial"/>
        </w:rPr>
        <w:t>estremamente</w:t>
      </w:r>
      <w:proofErr w:type="gramEnd"/>
      <w:r w:rsidRPr="00C40227">
        <w:rPr>
          <w:rFonts w:ascii="Arial Narrow" w:hAnsi="Arial Narrow" w:cs="Arial"/>
        </w:rPr>
        <w:t xml:space="preserve"> pulito, </w:t>
      </w:r>
      <w:r w:rsidRPr="00C40227">
        <w:rPr>
          <w:rFonts w:ascii="Arial Narrow" w:hAnsi="Arial Narrow" w:cs="Arial"/>
          <w:b/>
        </w:rPr>
        <w:t>iconico, senza bordi,</w:t>
      </w:r>
      <w:r w:rsidRPr="00C40227">
        <w:rPr>
          <w:rFonts w:ascii="Arial Narrow" w:hAnsi="Arial Narrow" w:cs="Arial"/>
        </w:rPr>
        <w:t xml:space="preserve"> segno distintivo delle collezioni moderne di Victoria + Albert. </w:t>
      </w:r>
    </w:p>
    <w:p w14:paraId="037C17E7" w14:textId="3818F1F1" w:rsidR="00C40227" w:rsidRDefault="00256256" w:rsidP="0062290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40227">
        <w:rPr>
          <w:rFonts w:ascii="Arial Narrow" w:hAnsi="Arial Narrow" w:cs="Arial"/>
        </w:rPr>
        <w:t xml:space="preserve">Le vasche </w:t>
      </w:r>
      <w:proofErr w:type="spellStart"/>
      <w:r w:rsidRPr="00622905">
        <w:rPr>
          <w:rFonts w:ascii="Arial Narrow" w:hAnsi="Arial Narrow" w:cs="Arial"/>
          <w:b/>
        </w:rPr>
        <w:t>Barcelona</w:t>
      </w:r>
      <w:proofErr w:type="spellEnd"/>
      <w:r w:rsidRPr="00622905">
        <w:rPr>
          <w:rFonts w:ascii="Arial Narrow" w:hAnsi="Arial Narrow" w:cs="Arial"/>
          <w:b/>
        </w:rPr>
        <w:t xml:space="preserve"> </w:t>
      </w:r>
      <w:proofErr w:type="gramStart"/>
      <w:r w:rsidRPr="00622905">
        <w:rPr>
          <w:rFonts w:ascii="Arial Narrow" w:hAnsi="Arial Narrow" w:cs="Arial"/>
          <w:b/>
        </w:rPr>
        <w:t>2</w:t>
      </w:r>
      <w:proofErr w:type="gramEnd"/>
      <w:r w:rsidRPr="00622905">
        <w:rPr>
          <w:rFonts w:ascii="Arial Narrow" w:hAnsi="Arial Narrow" w:cs="Arial"/>
          <w:b/>
        </w:rPr>
        <w:t xml:space="preserve">, </w:t>
      </w:r>
      <w:proofErr w:type="spellStart"/>
      <w:r w:rsidRPr="00622905">
        <w:rPr>
          <w:rFonts w:ascii="Arial Narrow" w:hAnsi="Arial Narrow" w:cs="Arial"/>
          <w:b/>
        </w:rPr>
        <w:t>Barcelona</w:t>
      </w:r>
      <w:proofErr w:type="spellEnd"/>
      <w:r w:rsidRPr="00622905">
        <w:rPr>
          <w:rFonts w:ascii="Arial Narrow" w:hAnsi="Arial Narrow" w:cs="Arial"/>
          <w:b/>
        </w:rPr>
        <w:t xml:space="preserve"> 3 e Mozzano 2</w:t>
      </w:r>
      <w:r w:rsidRPr="00C40227">
        <w:rPr>
          <w:rFonts w:ascii="Arial Narrow" w:hAnsi="Arial Narrow" w:cs="Arial"/>
        </w:rPr>
        <w:t>, vanno ad arricchire il catalogo dell’azienda inglese, apprezzato per la vasta gamma di vasche in stile moderno e tradizionale.</w:t>
      </w:r>
    </w:p>
    <w:p w14:paraId="300669F1" w14:textId="6C9F8C6B" w:rsidR="00622905" w:rsidRDefault="002212C7" w:rsidP="0062290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2212C7">
        <w:rPr>
          <w:rFonts w:ascii="Arial Narrow" w:hAnsi="Arial Narro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E497C" wp14:editId="3FDAE8AC">
                <wp:simplePos x="0" y="0"/>
                <wp:positionH relativeFrom="column">
                  <wp:posOffset>3738880</wp:posOffset>
                </wp:positionH>
                <wp:positionV relativeFrom="paragraph">
                  <wp:posOffset>332740</wp:posOffset>
                </wp:positionV>
                <wp:extent cx="2038985" cy="2171700"/>
                <wp:effectExtent l="0" t="0" r="0" b="12700"/>
                <wp:wrapSquare wrapText="bothSides"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985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360EF7E" w14:textId="77777777" w:rsidR="002212C7" w:rsidRDefault="002212C7" w:rsidP="009A4C4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D09FEC" w14:textId="77777777" w:rsidR="002212C7" w:rsidRDefault="002212C7" w:rsidP="009A4C4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D473C34" w14:textId="77777777" w:rsidR="00C40227" w:rsidRPr="003B049A" w:rsidRDefault="00C40227" w:rsidP="009A4C4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B049A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7 le finiture disponibili</w:t>
                            </w:r>
                          </w:p>
                          <w:p w14:paraId="50DD6557" w14:textId="77777777" w:rsidR="00C40227" w:rsidRPr="003B049A" w:rsidRDefault="00C40227" w:rsidP="003B049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ind w:left="426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Gloss</w:t>
                            </w:r>
                            <w:proofErr w:type="spellEnd"/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Black (BK) nero lucido</w:t>
                            </w:r>
                          </w:p>
                          <w:p w14:paraId="58859B43" w14:textId="77777777" w:rsidR="00C40227" w:rsidRPr="003B049A" w:rsidRDefault="00C40227" w:rsidP="003B049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ind w:left="426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Anthracite</w:t>
                            </w:r>
                            <w:proofErr w:type="spellEnd"/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(AN) grigio antracite</w:t>
                            </w:r>
                          </w:p>
                          <w:p w14:paraId="18A23F52" w14:textId="77777777" w:rsidR="00C40227" w:rsidRPr="003B049A" w:rsidRDefault="00C40227" w:rsidP="003B049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ind w:left="426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Stone Grey (SG) grigio Ardesia</w:t>
                            </w:r>
                          </w:p>
                          <w:p w14:paraId="2363E86F" w14:textId="77777777" w:rsidR="00C40227" w:rsidRPr="003B049A" w:rsidRDefault="00C40227" w:rsidP="003B049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ind w:left="426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Light Grey (LG) grigio chiaro </w:t>
                            </w:r>
                          </w:p>
                          <w:p w14:paraId="4AD8B447" w14:textId="77777777" w:rsidR="00C40227" w:rsidRPr="003B049A" w:rsidRDefault="00C40227" w:rsidP="003B049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ind w:left="426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Matt Black (MB) nero opaco </w:t>
                            </w:r>
                          </w:p>
                          <w:p w14:paraId="7688EC58" w14:textId="77777777" w:rsidR="00C40227" w:rsidRPr="003B049A" w:rsidRDefault="00C40227" w:rsidP="003B049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ind w:left="426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Matt White (MW) bianco opaco</w:t>
                            </w:r>
                          </w:p>
                          <w:p w14:paraId="7DDFE307" w14:textId="77777777" w:rsidR="00C40227" w:rsidRPr="003B049A" w:rsidRDefault="00C40227" w:rsidP="003B049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ind w:left="426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Bianco </w:t>
                            </w:r>
                            <w:proofErr w:type="spellStart"/>
                            <w:r w:rsidRPr="003B049A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Quarrycast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8" o:spid="_x0000_s1026" type="#_x0000_t202" style="position:absolute;left:0;text-align:left;margin-left:294.4pt;margin-top:26.2pt;width:160.55pt;height:171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" filled="f" stroked="f">
                <v:textbox>
                  <w:txbxContent>
                    <w:p w14:paraId="5360EF7E" w14:textId="77777777" w:rsidR="002212C7" w:rsidRDefault="002212C7" w:rsidP="009A4C4A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</w:pPr>
                    </w:p>
                    <w:p w14:paraId="48D09FEC" w14:textId="77777777" w:rsidR="002212C7" w:rsidRDefault="002212C7" w:rsidP="009A4C4A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</w:pPr>
                    </w:p>
                    <w:p w14:paraId="1D473C34" w14:textId="77777777" w:rsidR="00C40227" w:rsidRPr="003B049A" w:rsidRDefault="00C40227" w:rsidP="009A4C4A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</w:pPr>
                      <w:r w:rsidRPr="003B049A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>7 le finiture disponibili</w:t>
                      </w:r>
                    </w:p>
                    <w:p w14:paraId="50DD6557" w14:textId="77777777" w:rsidR="00C40227" w:rsidRPr="003B049A" w:rsidRDefault="00C40227" w:rsidP="003B049A">
                      <w:pPr>
                        <w:pStyle w:val="Paragrafoelenco"/>
                        <w:widowControl w:val="0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240"/>
                        <w:ind w:left="426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proofErr w:type="spellStart"/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Gloss</w:t>
                      </w:r>
                      <w:proofErr w:type="spellEnd"/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 Black (BK) nero lucido</w:t>
                      </w:r>
                    </w:p>
                    <w:p w14:paraId="58859B43" w14:textId="77777777" w:rsidR="00C40227" w:rsidRPr="003B049A" w:rsidRDefault="00C40227" w:rsidP="003B049A">
                      <w:pPr>
                        <w:pStyle w:val="Paragrafoelenco"/>
                        <w:widowControl w:val="0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240"/>
                        <w:ind w:left="426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proofErr w:type="spellStart"/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Anthracite</w:t>
                      </w:r>
                      <w:proofErr w:type="spellEnd"/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 (AN) grigio antracite</w:t>
                      </w:r>
                    </w:p>
                    <w:p w14:paraId="18A23F52" w14:textId="77777777" w:rsidR="00C40227" w:rsidRPr="003B049A" w:rsidRDefault="00C40227" w:rsidP="003B049A">
                      <w:pPr>
                        <w:pStyle w:val="Paragrafoelenco"/>
                        <w:widowControl w:val="0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240"/>
                        <w:ind w:left="426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Stone Grey (SG) grigio Ardesia</w:t>
                      </w:r>
                    </w:p>
                    <w:p w14:paraId="2363E86F" w14:textId="77777777" w:rsidR="00C40227" w:rsidRPr="003B049A" w:rsidRDefault="00C40227" w:rsidP="003B049A">
                      <w:pPr>
                        <w:pStyle w:val="Paragrafoelenco"/>
                        <w:widowControl w:val="0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240"/>
                        <w:ind w:left="426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Light Grey (LG) grigio chiaro </w:t>
                      </w:r>
                    </w:p>
                    <w:p w14:paraId="4AD8B447" w14:textId="77777777" w:rsidR="00C40227" w:rsidRPr="003B049A" w:rsidRDefault="00C40227" w:rsidP="003B049A">
                      <w:pPr>
                        <w:pStyle w:val="Paragrafoelenco"/>
                        <w:widowControl w:val="0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240"/>
                        <w:ind w:left="426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Matt Black (MB) nero opaco </w:t>
                      </w:r>
                    </w:p>
                    <w:p w14:paraId="7688EC58" w14:textId="77777777" w:rsidR="00C40227" w:rsidRPr="003B049A" w:rsidRDefault="00C40227" w:rsidP="003B049A">
                      <w:pPr>
                        <w:pStyle w:val="Paragrafoelenco"/>
                        <w:widowControl w:val="0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240"/>
                        <w:ind w:left="426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Matt White (MW) bianco opaco</w:t>
                      </w:r>
                    </w:p>
                    <w:p w14:paraId="7DDFE307" w14:textId="77777777" w:rsidR="00C40227" w:rsidRPr="003B049A" w:rsidRDefault="00C40227" w:rsidP="003B049A">
                      <w:pPr>
                        <w:pStyle w:val="Paragrafoelenco"/>
                        <w:widowControl w:val="0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240"/>
                        <w:ind w:left="426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Bianco </w:t>
                      </w:r>
                      <w:proofErr w:type="spellStart"/>
                      <w:r w:rsidRPr="003B049A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Quarrycast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CF19C4" w14:textId="6222320B" w:rsidR="00256256" w:rsidRPr="002212C7" w:rsidRDefault="002E551E" w:rsidP="00256256">
      <w:pPr>
        <w:jc w:val="both"/>
        <w:rPr>
          <w:rFonts w:ascii="Arial Narrow" w:hAnsi="Arial Narrow" w:cs="Arial"/>
          <w:b/>
          <w:sz w:val="28"/>
          <w:szCs w:val="28"/>
        </w:rPr>
      </w:pPr>
      <w:proofErr w:type="gramStart"/>
      <w:r w:rsidRPr="002212C7">
        <w:rPr>
          <w:rFonts w:ascii="Arial Narrow" w:hAnsi="Arial Narrow" w:cs="Arial"/>
          <w:b/>
          <w:sz w:val="28"/>
          <w:szCs w:val="28"/>
        </w:rPr>
        <w:t>Ma</w:t>
      </w:r>
      <w:proofErr w:type="gramEnd"/>
      <w:r w:rsidRPr="002212C7">
        <w:rPr>
          <w:rFonts w:ascii="Arial Narrow" w:hAnsi="Arial Narrow" w:cs="Arial"/>
          <w:b/>
          <w:sz w:val="28"/>
          <w:szCs w:val="28"/>
        </w:rPr>
        <w:t xml:space="preserve"> non</w:t>
      </w:r>
      <w:r w:rsidR="00256256" w:rsidRPr="002212C7">
        <w:rPr>
          <w:rFonts w:ascii="Arial Narrow" w:hAnsi="Arial Narrow" w:cs="Arial"/>
          <w:b/>
          <w:sz w:val="28"/>
          <w:szCs w:val="28"/>
        </w:rPr>
        <w:t xml:space="preserve"> sono tanto le finiture cromatiche che rendono </w:t>
      </w:r>
      <w:r w:rsidR="00622905" w:rsidRPr="002212C7">
        <w:rPr>
          <w:rFonts w:ascii="Arial Narrow" w:hAnsi="Arial Narrow" w:cs="Arial"/>
          <w:b/>
          <w:sz w:val="28"/>
          <w:szCs w:val="28"/>
        </w:rPr>
        <w:t>queste vasche ideali</w:t>
      </w:r>
      <w:r w:rsidR="00C40227" w:rsidRPr="002212C7">
        <w:rPr>
          <w:rFonts w:ascii="Arial Narrow" w:hAnsi="Arial Narrow" w:cs="Arial"/>
          <w:b/>
          <w:sz w:val="28"/>
          <w:szCs w:val="28"/>
        </w:rPr>
        <w:t xml:space="preserve"> per un ambiente </w:t>
      </w:r>
      <w:r w:rsidR="00256256" w:rsidRPr="002212C7">
        <w:rPr>
          <w:rFonts w:ascii="Arial Narrow" w:hAnsi="Arial Narrow" w:cs="Arial"/>
          <w:b/>
          <w:sz w:val="28"/>
          <w:szCs w:val="28"/>
        </w:rPr>
        <w:t xml:space="preserve">contract quanto </w:t>
      </w:r>
      <w:r w:rsidR="00C40227" w:rsidRPr="002212C7">
        <w:rPr>
          <w:rFonts w:ascii="Arial Narrow" w:hAnsi="Arial Narrow" w:cs="Arial"/>
          <w:b/>
          <w:sz w:val="28"/>
          <w:szCs w:val="28"/>
        </w:rPr>
        <w:t>lo</w:t>
      </w:r>
      <w:r w:rsidR="00256256" w:rsidRPr="002212C7">
        <w:rPr>
          <w:rFonts w:ascii="Arial Narrow" w:hAnsi="Arial Narrow" w:cs="Arial"/>
          <w:b/>
          <w:sz w:val="28"/>
          <w:szCs w:val="28"/>
        </w:rPr>
        <w:t xml:space="preserve"> spazio </w:t>
      </w:r>
      <w:r w:rsidR="002212C7" w:rsidRPr="002212C7">
        <w:rPr>
          <w:rFonts w:ascii="Arial Narrow" w:hAnsi="Arial Narrow" w:cs="Arial"/>
          <w:b/>
          <w:sz w:val="28"/>
          <w:szCs w:val="28"/>
        </w:rPr>
        <w:t xml:space="preserve">vuoto a scomparsa </w:t>
      </w:r>
      <w:r w:rsidR="00256256" w:rsidRPr="002212C7">
        <w:rPr>
          <w:rFonts w:ascii="Arial Narrow" w:hAnsi="Arial Narrow" w:cs="Arial"/>
          <w:b/>
          <w:sz w:val="28"/>
          <w:szCs w:val="28"/>
        </w:rPr>
        <w:t xml:space="preserve">sottostante. </w:t>
      </w:r>
      <w:r w:rsidR="00C40227" w:rsidRPr="002212C7">
        <w:rPr>
          <w:rFonts w:ascii="Arial Narrow" w:hAnsi="Arial Narrow" w:cs="Arial"/>
          <w:b/>
          <w:sz w:val="28"/>
          <w:szCs w:val="28"/>
        </w:rPr>
        <w:t xml:space="preserve">Uno spazio utile per l’installatore che può facilmente montare e ispezionare </w:t>
      </w:r>
      <w:r w:rsidR="00DD66FA">
        <w:rPr>
          <w:rFonts w:ascii="Arial Narrow" w:hAnsi="Arial Narrow" w:cs="Arial"/>
          <w:b/>
          <w:sz w:val="28"/>
          <w:szCs w:val="28"/>
        </w:rPr>
        <w:t>il sifone di</w:t>
      </w:r>
      <w:proofErr w:type="gramStart"/>
      <w:r w:rsidR="00DD66FA">
        <w:rPr>
          <w:rFonts w:ascii="Arial Narrow" w:hAnsi="Arial Narrow" w:cs="Arial"/>
          <w:b/>
          <w:sz w:val="28"/>
          <w:szCs w:val="28"/>
        </w:rPr>
        <w:t xml:space="preserve"> </w:t>
      </w:r>
      <w:r w:rsidR="00C40227" w:rsidRPr="002212C7">
        <w:rPr>
          <w:rFonts w:ascii="Arial Narrow" w:hAnsi="Arial Narrow" w:cs="Arial"/>
          <w:b/>
          <w:sz w:val="28"/>
          <w:szCs w:val="28"/>
        </w:rPr>
        <w:t xml:space="preserve"> </w:t>
      </w:r>
      <w:proofErr w:type="gramEnd"/>
      <w:r w:rsidR="00C40227" w:rsidRPr="002212C7">
        <w:rPr>
          <w:rFonts w:ascii="Arial Narrow" w:hAnsi="Arial Narrow" w:cs="Arial"/>
          <w:b/>
          <w:sz w:val="28"/>
          <w:szCs w:val="28"/>
        </w:rPr>
        <w:t xml:space="preserve">scarico senza interferire con la zona pavimento. Lì, infatti, si possono nascondere i </w:t>
      </w:r>
      <w:proofErr w:type="gramStart"/>
      <w:r w:rsidR="00C40227" w:rsidRPr="002212C7">
        <w:rPr>
          <w:rFonts w:ascii="Arial Narrow" w:hAnsi="Arial Narrow" w:cs="Arial"/>
          <w:b/>
          <w:sz w:val="28"/>
          <w:szCs w:val="28"/>
        </w:rPr>
        <w:t>componenti</w:t>
      </w:r>
      <w:proofErr w:type="gramEnd"/>
      <w:r w:rsidR="00C40227" w:rsidRPr="002212C7">
        <w:rPr>
          <w:rFonts w:ascii="Arial Narrow" w:hAnsi="Arial Narrow" w:cs="Arial"/>
          <w:b/>
          <w:sz w:val="28"/>
          <w:szCs w:val="28"/>
        </w:rPr>
        <w:t xml:space="preserve"> e mantenere intatta la soletta. Questa caratteristica si rende necessaria nel caso di edifici storici, abitazioni appena ristrutturate, o case d’epoca in cui la soletta di legno e la struttura non permettono lavori invasivi</w:t>
      </w:r>
      <w:r w:rsidR="002212C7" w:rsidRPr="002212C7">
        <w:rPr>
          <w:rFonts w:ascii="Arial Narrow" w:hAnsi="Arial Narrow" w:cs="Arial"/>
          <w:b/>
          <w:sz w:val="28"/>
          <w:szCs w:val="28"/>
        </w:rPr>
        <w:t xml:space="preserve"> o </w:t>
      </w:r>
      <w:r w:rsidR="00DD66FA">
        <w:rPr>
          <w:rFonts w:ascii="Arial Narrow" w:hAnsi="Arial Narrow" w:cs="Helvetica"/>
          <w:b/>
          <w:sz w:val="28"/>
          <w:szCs w:val="28"/>
        </w:rPr>
        <w:t>non contengo</w:t>
      </w:r>
      <w:r w:rsidR="002212C7" w:rsidRPr="002212C7">
        <w:rPr>
          <w:rFonts w:ascii="Arial Narrow" w:hAnsi="Arial Narrow" w:cs="Helvetica"/>
          <w:b/>
          <w:sz w:val="28"/>
          <w:szCs w:val="28"/>
        </w:rPr>
        <w:t>no lo spazio necessario al sifone</w:t>
      </w:r>
      <w:r w:rsidR="00C40227" w:rsidRPr="002212C7">
        <w:rPr>
          <w:rFonts w:ascii="Arial Narrow" w:hAnsi="Arial Narrow" w:cs="Arial"/>
          <w:b/>
          <w:sz w:val="28"/>
          <w:szCs w:val="28"/>
        </w:rPr>
        <w:t>.</w:t>
      </w:r>
    </w:p>
    <w:p w14:paraId="73B1A0DD" w14:textId="77777777" w:rsidR="00622905" w:rsidRDefault="00622905" w:rsidP="00256256">
      <w:pPr>
        <w:jc w:val="both"/>
        <w:rPr>
          <w:rFonts w:ascii="Arial Narrow" w:hAnsi="Arial Narrow" w:cs="Arial"/>
        </w:rPr>
      </w:pPr>
    </w:p>
    <w:p w14:paraId="7A1016A6" w14:textId="77777777" w:rsidR="00622905" w:rsidRPr="002E551E" w:rsidRDefault="00622905" w:rsidP="00622905">
      <w:pPr>
        <w:rPr>
          <w:rFonts w:ascii="Arial Narrow" w:hAnsi="Arial Narrow" w:cs="Arial"/>
          <w:b/>
          <w:caps/>
        </w:rPr>
      </w:pPr>
      <w:r w:rsidRPr="002E551E">
        <w:rPr>
          <w:rFonts w:ascii="Arial Narrow" w:hAnsi="Arial Narrow" w:cs="Arial"/>
          <w:b/>
          <w:caps/>
        </w:rPr>
        <w:t xml:space="preserve">BARCELONA </w:t>
      </w:r>
      <w:proofErr w:type="gramStart"/>
      <w:r w:rsidRPr="002E551E">
        <w:rPr>
          <w:rFonts w:ascii="Arial Narrow" w:hAnsi="Arial Narrow" w:cs="Arial"/>
          <w:b/>
          <w:caps/>
        </w:rPr>
        <w:t>2</w:t>
      </w:r>
      <w:proofErr w:type="gramEnd"/>
      <w:r w:rsidRPr="002E551E">
        <w:rPr>
          <w:rFonts w:ascii="Arial Narrow" w:hAnsi="Arial Narrow" w:cs="Arial"/>
          <w:b/>
          <w:caps/>
        </w:rPr>
        <w:t xml:space="preserve"> ANTRACITE e BARCELONA 3</w:t>
      </w:r>
    </w:p>
    <w:p w14:paraId="5641DF1B" w14:textId="30FFBD8D" w:rsidR="00622905" w:rsidRDefault="00622905" w:rsidP="00622905">
      <w:pPr>
        <w:jc w:val="both"/>
        <w:rPr>
          <w:rFonts w:ascii="Arial Narrow" w:hAnsi="Arial Narrow" w:cs="Arial"/>
        </w:rPr>
      </w:pPr>
      <w:proofErr w:type="spellStart"/>
      <w:r w:rsidRPr="002E551E">
        <w:rPr>
          <w:rFonts w:ascii="Arial Narrow" w:hAnsi="Arial Narrow" w:cs="Arial"/>
        </w:rPr>
        <w:t>Barcelona</w:t>
      </w:r>
      <w:proofErr w:type="spellEnd"/>
      <w:r w:rsidRPr="002E551E">
        <w:rPr>
          <w:rFonts w:ascii="Arial Narrow" w:hAnsi="Arial Narrow" w:cs="Arial"/>
        </w:rPr>
        <w:t xml:space="preserve"> </w:t>
      </w:r>
      <w:proofErr w:type="gramStart"/>
      <w:r w:rsidRPr="002E551E">
        <w:rPr>
          <w:rFonts w:ascii="Arial Narrow" w:hAnsi="Arial Narrow" w:cs="Arial"/>
        </w:rPr>
        <w:t>2</w:t>
      </w:r>
      <w:proofErr w:type="gramEnd"/>
      <w:r w:rsidRPr="002E551E">
        <w:rPr>
          <w:rFonts w:ascii="Arial Narrow" w:hAnsi="Arial Narrow" w:cs="Arial"/>
        </w:rPr>
        <w:t xml:space="preserve"> e BARCELONA 3 sono due  vasche moderne che si ispirano allo stesso design estetico della vasca Barcellona già nel catalogo di Victoria + Albert. La prima </w:t>
      </w:r>
      <w:proofErr w:type="gramStart"/>
      <w:r w:rsidRPr="002E551E">
        <w:rPr>
          <w:rFonts w:ascii="Arial Narrow" w:hAnsi="Arial Narrow" w:cs="Arial"/>
        </w:rPr>
        <w:t>risulta</w:t>
      </w:r>
      <w:proofErr w:type="gramEnd"/>
      <w:r w:rsidRPr="002E551E">
        <w:rPr>
          <w:rFonts w:ascii="Arial Narrow" w:hAnsi="Arial Narrow" w:cs="Arial"/>
        </w:rPr>
        <w:t xml:space="preserve"> più compatta perché frutto di un design decisamente organico</w:t>
      </w:r>
      <w:r w:rsidRPr="00622905">
        <w:rPr>
          <w:rFonts w:ascii="Arial Narrow" w:hAnsi="Arial Narrow" w:cs="Arial"/>
          <w:b/>
        </w:rPr>
        <w:t xml:space="preserve">. </w:t>
      </w:r>
      <w:proofErr w:type="spellStart"/>
      <w:r w:rsidRPr="00622905">
        <w:rPr>
          <w:rFonts w:ascii="Arial Narrow" w:hAnsi="Arial Narrow" w:cs="Arial"/>
          <w:b/>
        </w:rPr>
        <w:t>Barcelona</w:t>
      </w:r>
      <w:proofErr w:type="spellEnd"/>
      <w:r w:rsidRPr="00622905">
        <w:rPr>
          <w:rFonts w:ascii="Arial Narrow" w:hAnsi="Arial Narrow" w:cs="Arial"/>
          <w:b/>
        </w:rPr>
        <w:t xml:space="preserve"> </w:t>
      </w:r>
      <w:proofErr w:type="gramStart"/>
      <w:r w:rsidRPr="00622905">
        <w:rPr>
          <w:rFonts w:ascii="Arial Narrow" w:hAnsi="Arial Narrow" w:cs="Arial"/>
          <w:b/>
        </w:rPr>
        <w:t>2</w:t>
      </w:r>
      <w:proofErr w:type="gramEnd"/>
      <w:r w:rsidRPr="00622905">
        <w:rPr>
          <w:rFonts w:ascii="Arial Narrow" w:hAnsi="Arial Narrow" w:cs="Arial"/>
          <w:b/>
        </w:rPr>
        <w:t xml:space="preserve"> e 3 dispongono di uno spazio vuoto</w:t>
      </w:r>
      <w:r w:rsidR="002212C7">
        <w:rPr>
          <w:rFonts w:ascii="Arial Narrow" w:hAnsi="Arial Narrow" w:cs="Arial"/>
          <w:b/>
        </w:rPr>
        <w:t xml:space="preserve"> a </w:t>
      </w:r>
      <w:r w:rsidR="002212C7" w:rsidRPr="002212C7">
        <w:rPr>
          <w:rFonts w:ascii="Arial Narrow" w:hAnsi="Arial Narrow" w:cs="Arial"/>
          <w:b/>
        </w:rPr>
        <w:t>scomparsa</w:t>
      </w:r>
      <w:r w:rsidRPr="002212C7">
        <w:rPr>
          <w:rFonts w:ascii="Arial Narrow" w:hAnsi="Arial Narrow" w:cs="Arial"/>
          <w:b/>
        </w:rPr>
        <w:t xml:space="preserve"> per l’installazione dello s</w:t>
      </w:r>
      <w:r w:rsidR="00DD66FA">
        <w:rPr>
          <w:rFonts w:ascii="Arial Narrow" w:hAnsi="Arial Narrow" w:cs="Arial"/>
          <w:b/>
        </w:rPr>
        <w:t>carico senza l’utilizzo di opere</w:t>
      </w:r>
      <w:r w:rsidRPr="002212C7">
        <w:rPr>
          <w:rFonts w:ascii="Arial Narrow" w:hAnsi="Arial Narrow" w:cs="Arial"/>
          <w:b/>
        </w:rPr>
        <w:t xml:space="preserve"> murarie</w:t>
      </w:r>
      <w:r w:rsidR="002212C7" w:rsidRPr="002212C7">
        <w:rPr>
          <w:rFonts w:ascii="Arial Narrow" w:hAnsi="Arial Narrow" w:cs="Arial"/>
          <w:b/>
        </w:rPr>
        <w:t xml:space="preserve"> e </w:t>
      </w:r>
      <w:r w:rsidR="002212C7" w:rsidRPr="002212C7">
        <w:rPr>
          <w:rFonts w:ascii="Arial Narrow" w:hAnsi="Arial Narrow" w:cs="Helvetica"/>
          <w:b/>
        </w:rPr>
        <w:t>per utilizzare le vasche anche nel caso in cui la soletta non contenga lo spazio necessario al sifone</w:t>
      </w:r>
      <w:r w:rsidRPr="002212C7">
        <w:rPr>
          <w:rFonts w:ascii="Arial Narrow" w:hAnsi="Arial Narrow" w:cs="Arial"/>
          <w:b/>
        </w:rPr>
        <w:t>.</w:t>
      </w:r>
      <w:r w:rsidRPr="002E551E">
        <w:rPr>
          <w:rFonts w:ascii="Arial Narrow" w:hAnsi="Arial Narrow" w:cs="Arial"/>
        </w:rPr>
        <w:t xml:space="preserve"> </w:t>
      </w:r>
    </w:p>
    <w:p w14:paraId="2E93E049" w14:textId="77777777" w:rsidR="00622905" w:rsidRDefault="00622905" w:rsidP="00256256">
      <w:pPr>
        <w:jc w:val="both"/>
        <w:rPr>
          <w:rFonts w:ascii="Arial Narrow" w:hAnsi="Arial Narrow" w:cs="Arial"/>
        </w:rPr>
      </w:pPr>
    </w:p>
    <w:p w14:paraId="1316FD0D" w14:textId="57BBA8BB" w:rsidR="00256256" w:rsidRPr="002212C7" w:rsidRDefault="00256256" w:rsidP="00256256">
      <w:pPr>
        <w:jc w:val="both"/>
        <w:rPr>
          <w:rFonts w:ascii="Arial Narrow" w:hAnsi="Arial Narrow" w:cs="Arial"/>
          <w:sz w:val="22"/>
          <w:szCs w:val="22"/>
        </w:rPr>
      </w:pPr>
      <w:r w:rsidRPr="002212C7">
        <w:rPr>
          <w:rFonts w:ascii="Arial Narrow" w:hAnsi="Arial Narrow" w:cs="Arial"/>
          <w:sz w:val="22"/>
          <w:szCs w:val="22"/>
        </w:rPr>
        <w:t xml:space="preserve">BARCELONA 2: cm 540 </w:t>
      </w:r>
      <w:proofErr w:type="spellStart"/>
      <w:r w:rsidRPr="002212C7">
        <w:rPr>
          <w:rFonts w:ascii="Arial Narrow" w:hAnsi="Arial Narrow" w:cs="Arial"/>
          <w:sz w:val="22"/>
          <w:szCs w:val="22"/>
        </w:rPr>
        <w:t>largh</w:t>
      </w:r>
      <w:proofErr w:type="spellEnd"/>
      <w:r w:rsidRPr="002212C7">
        <w:rPr>
          <w:rFonts w:ascii="Arial Narrow" w:hAnsi="Arial Narrow" w:cs="Arial"/>
          <w:sz w:val="22"/>
          <w:szCs w:val="22"/>
        </w:rPr>
        <w:t xml:space="preserve">. x 1700 </w:t>
      </w:r>
      <w:proofErr w:type="spellStart"/>
      <w:r w:rsidRPr="002212C7">
        <w:rPr>
          <w:rFonts w:ascii="Arial Narrow" w:hAnsi="Arial Narrow" w:cs="Arial"/>
          <w:sz w:val="22"/>
          <w:szCs w:val="22"/>
        </w:rPr>
        <w:t>lungh</w:t>
      </w:r>
      <w:proofErr w:type="spellEnd"/>
      <w:r w:rsidRPr="002212C7">
        <w:rPr>
          <w:rFonts w:ascii="Arial Narrow" w:hAnsi="Arial Narrow" w:cs="Arial"/>
          <w:sz w:val="22"/>
          <w:szCs w:val="22"/>
        </w:rPr>
        <w:t xml:space="preserve"> x 800h.</w:t>
      </w:r>
      <w:r w:rsidR="002212C7">
        <w:rPr>
          <w:rFonts w:ascii="Arial Narrow" w:hAnsi="Arial Narrow" w:cs="Arial"/>
          <w:sz w:val="22"/>
          <w:szCs w:val="22"/>
        </w:rPr>
        <w:t xml:space="preserve"> </w:t>
      </w:r>
      <w:r w:rsidRPr="002212C7">
        <w:rPr>
          <w:rFonts w:ascii="Arial Narrow" w:hAnsi="Arial Narrow" w:cs="Arial"/>
          <w:sz w:val="22"/>
          <w:szCs w:val="22"/>
        </w:rPr>
        <w:t xml:space="preserve">BARCELONA 3: cm 552 </w:t>
      </w:r>
      <w:proofErr w:type="spellStart"/>
      <w:r w:rsidRPr="002212C7">
        <w:rPr>
          <w:rFonts w:ascii="Arial Narrow" w:hAnsi="Arial Narrow" w:cs="Arial"/>
          <w:sz w:val="22"/>
          <w:szCs w:val="22"/>
        </w:rPr>
        <w:t>largh</w:t>
      </w:r>
      <w:proofErr w:type="spellEnd"/>
      <w:r w:rsidRPr="002212C7">
        <w:rPr>
          <w:rFonts w:ascii="Arial Narrow" w:hAnsi="Arial Narrow" w:cs="Arial"/>
          <w:sz w:val="22"/>
          <w:szCs w:val="22"/>
        </w:rPr>
        <w:t xml:space="preserve">. x 1792 </w:t>
      </w:r>
      <w:proofErr w:type="spellStart"/>
      <w:r w:rsidRPr="002212C7">
        <w:rPr>
          <w:rFonts w:ascii="Arial Narrow" w:hAnsi="Arial Narrow" w:cs="Arial"/>
          <w:sz w:val="22"/>
          <w:szCs w:val="22"/>
        </w:rPr>
        <w:t>lungh</w:t>
      </w:r>
      <w:proofErr w:type="spellEnd"/>
      <w:r w:rsidRPr="002212C7">
        <w:rPr>
          <w:rFonts w:ascii="Arial Narrow" w:hAnsi="Arial Narrow" w:cs="Arial"/>
          <w:sz w:val="22"/>
          <w:szCs w:val="22"/>
        </w:rPr>
        <w:t xml:space="preserve"> x </w:t>
      </w:r>
      <w:proofErr w:type="gramStart"/>
      <w:r w:rsidRPr="002212C7">
        <w:rPr>
          <w:rFonts w:ascii="Arial Narrow" w:hAnsi="Arial Narrow" w:cs="Arial"/>
          <w:sz w:val="22"/>
          <w:szCs w:val="22"/>
        </w:rPr>
        <w:t>865h</w:t>
      </w:r>
      <w:proofErr w:type="gramEnd"/>
      <w:r w:rsidRPr="002212C7">
        <w:rPr>
          <w:rFonts w:ascii="Arial Narrow" w:hAnsi="Arial Narrow" w:cs="Arial"/>
          <w:sz w:val="22"/>
          <w:szCs w:val="22"/>
        </w:rPr>
        <w:t>.</w:t>
      </w:r>
    </w:p>
    <w:p w14:paraId="73F694E4" w14:textId="77777777" w:rsidR="00256256" w:rsidRPr="002E551E" w:rsidRDefault="00256256" w:rsidP="0025625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</w:p>
    <w:p w14:paraId="55BADF5F" w14:textId="72EF213B" w:rsidR="00256256" w:rsidRPr="002E551E" w:rsidRDefault="00256256" w:rsidP="00256256">
      <w:pPr>
        <w:tabs>
          <w:tab w:val="left" w:pos="0"/>
        </w:tabs>
        <w:ind w:left="-142"/>
        <w:jc w:val="both"/>
        <w:rPr>
          <w:rFonts w:ascii="Arial Narrow" w:hAnsi="Arial Narrow" w:cs="Arial"/>
          <w:caps/>
          <w:noProof/>
          <w:sz w:val="28"/>
          <w:szCs w:val="28"/>
        </w:rPr>
      </w:pPr>
      <w:r w:rsidRPr="002E551E">
        <w:rPr>
          <w:rFonts w:ascii="Arial Narrow" w:hAnsi="Arial Narrow" w:cs="Arial"/>
          <w:caps/>
          <w:sz w:val="28"/>
          <w:szCs w:val="28"/>
        </w:rPr>
        <w:t xml:space="preserve">  </w:t>
      </w:r>
      <w:r w:rsidR="00C76D22">
        <w:rPr>
          <w:rFonts w:ascii="Arial Narrow" w:hAnsi="Arial Narrow" w:cs="Arial"/>
          <w:caps/>
          <w:noProof/>
          <w:sz w:val="28"/>
          <w:szCs w:val="28"/>
        </w:rPr>
        <w:drawing>
          <wp:inline distT="0" distB="0" distL="0" distR="0" wp14:anchorId="2BCC0BD3" wp14:editId="14BA2C34">
            <wp:extent cx="1176826" cy="1286510"/>
            <wp:effectExtent l="0" t="0" r="0" b="8890"/>
            <wp:docPr id="2" name="Immagine 2" descr="Macintosh HD:Users:mrobustellini:Downloads:barcelona-2-anthracite-high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ownloads:barcelona-2-anthracite-high-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336" cy="128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51E">
        <w:rPr>
          <w:rFonts w:ascii="Arial Narrow" w:hAnsi="Arial Narrow" w:cs="Arial"/>
          <w:caps/>
          <w:sz w:val="28"/>
          <w:szCs w:val="28"/>
        </w:rPr>
        <w:t xml:space="preserve"> </w:t>
      </w:r>
      <w:r w:rsidR="002212C7">
        <w:rPr>
          <w:rFonts w:ascii="Arial Narrow" w:hAnsi="Arial Narrow" w:cs="Arial"/>
          <w:caps/>
          <w:sz w:val="28"/>
          <w:szCs w:val="28"/>
        </w:rPr>
        <w:t xml:space="preserve">     </w:t>
      </w:r>
      <w:r w:rsidRPr="002E551E">
        <w:rPr>
          <w:rFonts w:ascii="Arial Narrow" w:hAnsi="Arial Narrow" w:cs="Arial"/>
          <w:caps/>
          <w:noProof/>
          <w:sz w:val="28"/>
          <w:szCs w:val="28"/>
        </w:rPr>
        <w:t xml:space="preserve"> </w:t>
      </w:r>
      <w:r w:rsidR="00C76D22">
        <w:rPr>
          <w:rFonts w:ascii="Arial Narrow" w:hAnsi="Arial Narrow" w:cs="Arial"/>
          <w:caps/>
          <w:noProof/>
          <w:sz w:val="28"/>
          <w:szCs w:val="28"/>
        </w:rPr>
        <w:drawing>
          <wp:inline distT="0" distB="0" distL="0" distR="0" wp14:anchorId="54EEDBA1" wp14:editId="48DE943B">
            <wp:extent cx="967725" cy="1294130"/>
            <wp:effectExtent l="0" t="0" r="0" b="1270"/>
            <wp:docPr id="4" name="Immagine 4" descr="Macintosh HD:Users:mrobustellini:Downloads:barcelona-3-email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ownloads:barcelona-3-email-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02" cy="12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51E">
        <w:rPr>
          <w:rFonts w:ascii="Arial Narrow" w:hAnsi="Arial Narrow" w:cs="Arial"/>
          <w:caps/>
          <w:noProof/>
          <w:sz w:val="28"/>
          <w:szCs w:val="28"/>
        </w:rPr>
        <w:t xml:space="preserve">      </w:t>
      </w:r>
      <w:r w:rsidR="002212C7">
        <w:rPr>
          <w:rFonts w:ascii="Arial Narrow" w:hAnsi="Arial Narrow" w:cs="Arial"/>
          <w:caps/>
          <w:noProof/>
          <w:sz w:val="28"/>
          <w:szCs w:val="28"/>
        </w:rPr>
        <w:t xml:space="preserve">  </w:t>
      </w:r>
      <w:r w:rsidR="00C76D22">
        <w:rPr>
          <w:rFonts w:ascii="Arial Narrow" w:hAnsi="Arial Narrow" w:cs="Arial"/>
          <w:caps/>
          <w:noProof/>
          <w:sz w:val="28"/>
          <w:szCs w:val="28"/>
        </w:rPr>
        <w:drawing>
          <wp:inline distT="0" distB="0" distL="0" distR="0" wp14:anchorId="35C0D119" wp14:editId="6E801D6C">
            <wp:extent cx="976377" cy="1305703"/>
            <wp:effectExtent l="0" t="0" r="0" b="0"/>
            <wp:docPr id="5" name="Immagine 5" descr="Macintosh HD:Users:mrobustellini:Downloads:barcelona-3-tombolo-backrest-email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robustellini:Downloads:barcelona-3-tombolo-backrest-email-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66" cy="130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812C1" w14:textId="77777777" w:rsidR="00256256" w:rsidRPr="002E551E" w:rsidRDefault="00256256" w:rsidP="00256256">
      <w:pPr>
        <w:tabs>
          <w:tab w:val="left" w:pos="142"/>
        </w:tabs>
        <w:ind w:left="142"/>
        <w:jc w:val="both"/>
        <w:rPr>
          <w:rFonts w:ascii="Arial Narrow" w:hAnsi="Arial Narrow" w:cs="Arial"/>
          <w:caps/>
          <w:sz w:val="28"/>
          <w:szCs w:val="28"/>
        </w:rPr>
      </w:pPr>
    </w:p>
    <w:p w14:paraId="1C698050" w14:textId="09352A6B" w:rsidR="00256256" w:rsidRPr="002E551E" w:rsidRDefault="00256256" w:rsidP="00256256">
      <w:pPr>
        <w:jc w:val="both"/>
        <w:rPr>
          <w:rFonts w:ascii="Arial Narrow" w:hAnsi="Arial Narrow" w:cs="Arial"/>
          <w:b/>
          <w:caps/>
        </w:rPr>
      </w:pPr>
      <w:r w:rsidRPr="002E551E">
        <w:rPr>
          <w:rFonts w:ascii="Arial Narrow" w:hAnsi="Arial Narrow" w:cs="Arial"/>
          <w:b/>
          <w:caps/>
          <w:sz w:val="16"/>
          <w:szCs w:val="16"/>
        </w:rPr>
        <w:t xml:space="preserve">  VASCA</w:t>
      </w:r>
      <w:r w:rsidR="002212C7">
        <w:rPr>
          <w:rFonts w:ascii="Arial Narrow" w:hAnsi="Arial Narrow" w:cs="Arial"/>
          <w:b/>
          <w:caps/>
          <w:sz w:val="16"/>
          <w:szCs w:val="16"/>
        </w:rPr>
        <w:t xml:space="preserve"> BARCELONA </w:t>
      </w:r>
      <w:proofErr w:type="gramStart"/>
      <w:r w:rsidR="002212C7">
        <w:rPr>
          <w:rFonts w:ascii="Arial Narrow" w:hAnsi="Arial Narrow" w:cs="Arial"/>
          <w:b/>
          <w:caps/>
          <w:sz w:val="16"/>
          <w:szCs w:val="16"/>
        </w:rPr>
        <w:t>2</w:t>
      </w:r>
      <w:proofErr w:type="gramEnd"/>
      <w:r w:rsidR="002212C7">
        <w:rPr>
          <w:rFonts w:ascii="Arial Narrow" w:hAnsi="Arial Narrow" w:cs="Arial"/>
          <w:b/>
          <w:caps/>
          <w:sz w:val="16"/>
          <w:szCs w:val="16"/>
        </w:rPr>
        <w:t xml:space="preserve"> antracite</w:t>
      </w:r>
      <w:r w:rsidR="002212C7">
        <w:rPr>
          <w:rFonts w:ascii="Arial Narrow" w:hAnsi="Arial Narrow" w:cs="Arial"/>
          <w:b/>
          <w:caps/>
          <w:sz w:val="16"/>
          <w:szCs w:val="16"/>
        </w:rPr>
        <w:tab/>
        <w:t xml:space="preserve"> </w:t>
      </w:r>
      <w:r w:rsidR="002212C7">
        <w:rPr>
          <w:rFonts w:ascii="Arial Narrow" w:hAnsi="Arial Narrow" w:cs="Arial"/>
          <w:b/>
          <w:caps/>
          <w:sz w:val="16"/>
          <w:szCs w:val="16"/>
        </w:rPr>
        <w:tab/>
        <w:t xml:space="preserve">     </w:t>
      </w:r>
      <w:r w:rsidRPr="002E551E">
        <w:rPr>
          <w:rFonts w:ascii="Arial Narrow" w:hAnsi="Arial Narrow" w:cs="Arial"/>
          <w:b/>
          <w:caps/>
          <w:sz w:val="16"/>
          <w:szCs w:val="16"/>
        </w:rPr>
        <w:t xml:space="preserve">VASCA BARCELONA </w:t>
      </w:r>
      <w:proofErr w:type="gramStart"/>
      <w:r w:rsidRPr="002E551E">
        <w:rPr>
          <w:rFonts w:ascii="Arial Narrow" w:hAnsi="Arial Narrow" w:cs="Arial"/>
          <w:b/>
          <w:caps/>
          <w:sz w:val="16"/>
          <w:szCs w:val="16"/>
        </w:rPr>
        <w:t>3</w:t>
      </w:r>
      <w:proofErr w:type="gramEnd"/>
      <w:r w:rsidRPr="002E551E">
        <w:rPr>
          <w:rFonts w:ascii="Arial Narrow" w:hAnsi="Arial Narrow" w:cs="Arial"/>
          <w:b/>
          <w:caps/>
          <w:sz w:val="16"/>
          <w:szCs w:val="16"/>
        </w:rPr>
        <w:t xml:space="preserve"> </w:t>
      </w:r>
      <w:r w:rsidRPr="002E551E">
        <w:rPr>
          <w:rFonts w:ascii="Arial Narrow" w:hAnsi="Arial Narrow" w:cs="Arial"/>
          <w:b/>
          <w:caps/>
          <w:sz w:val="16"/>
          <w:szCs w:val="16"/>
        </w:rPr>
        <w:tab/>
      </w:r>
    </w:p>
    <w:p w14:paraId="166C3842" w14:textId="77777777" w:rsidR="00256256" w:rsidRPr="002E551E" w:rsidRDefault="00256256" w:rsidP="00256256">
      <w:pPr>
        <w:jc w:val="both"/>
        <w:rPr>
          <w:rFonts w:ascii="Arial Narrow" w:hAnsi="Arial Narrow" w:cs="Arial"/>
          <w:b/>
          <w:caps/>
        </w:rPr>
      </w:pPr>
      <w:r w:rsidRPr="002E551E">
        <w:rPr>
          <w:rFonts w:ascii="Arial Narrow" w:hAnsi="Arial Narrow" w:cs="Arial"/>
          <w:b/>
          <w:caps/>
        </w:rPr>
        <w:lastRenderedPageBreak/>
        <w:t xml:space="preserve">MOZZANo </w:t>
      </w:r>
      <w:proofErr w:type="gramStart"/>
      <w:r w:rsidRPr="002E551E">
        <w:rPr>
          <w:rFonts w:ascii="Arial Narrow" w:hAnsi="Arial Narrow" w:cs="Arial"/>
          <w:b/>
          <w:caps/>
        </w:rPr>
        <w:t>2</w:t>
      </w:r>
      <w:proofErr w:type="gramEnd"/>
    </w:p>
    <w:p w14:paraId="50B7027C" w14:textId="60D84962" w:rsidR="00256256" w:rsidRPr="002E551E" w:rsidRDefault="00256256" w:rsidP="00256256">
      <w:pPr>
        <w:jc w:val="both"/>
        <w:rPr>
          <w:rFonts w:ascii="Arial Narrow" w:hAnsi="Arial Narrow" w:cs="Arial"/>
        </w:rPr>
      </w:pPr>
      <w:r w:rsidRPr="002E551E">
        <w:rPr>
          <w:rFonts w:ascii="Arial Narrow" w:hAnsi="Arial Narrow" w:cs="Arial"/>
        </w:rPr>
        <w:t xml:space="preserve">Mozzano </w:t>
      </w:r>
      <w:proofErr w:type="gramStart"/>
      <w:r w:rsidRPr="002E551E">
        <w:rPr>
          <w:rFonts w:ascii="Arial Narrow" w:hAnsi="Arial Narrow" w:cs="Arial"/>
        </w:rPr>
        <w:t>2</w:t>
      </w:r>
      <w:proofErr w:type="gramEnd"/>
      <w:r w:rsidRPr="002E551E">
        <w:rPr>
          <w:rFonts w:ascii="Arial Narrow" w:hAnsi="Arial Narrow" w:cs="Arial"/>
        </w:rPr>
        <w:t xml:space="preserve"> segue lo stesso disegno di Mozzano ma in una dimensione più grande. Un profilo </w:t>
      </w:r>
      <w:r w:rsidR="00C40227" w:rsidRPr="002E551E">
        <w:rPr>
          <w:rFonts w:ascii="Arial Narrow" w:hAnsi="Arial Narrow" w:cs="Arial"/>
        </w:rPr>
        <w:t>asimmetrico</w:t>
      </w:r>
      <w:r w:rsidRPr="002E551E">
        <w:rPr>
          <w:rFonts w:ascii="Arial Narrow" w:hAnsi="Arial Narrow" w:cs="Arial"/>
        </w:rPr>
        <w:t xml:space="preserve"> che qui è ancora più evidente e molto apprezzato da architetti e </w:t>
      </w:r>
      <w:proofErr w:type="spellStart"/>
      <w:r w:rsidRPr="002E551E">
        <w:rPr>
          <w:rFonts w:ascii="Arial Narrow" w:hAnsi="Arial Narrow" w:cs="Arial"/>
        </w:rPr>
        <w:t>interior</w:t>
      </w:r>
      <w:proofErr w:type="spellEnd"/>
      <w:r w:rsidRPr="002E551E">
        <w:rPr>
          <w:rFonts w:ascii="Arial Narrow" w:hAnsi="Arial Narrow" w:cs="Arial"/>
        </w:rPr>
        <w:t xml:space="preserve"> designers.</w:t>
      </w:r>
    </w:p>
    <w:p w14:paraId="23DFDEC1" w14:textId="2180BB68" w:rsidR="00C40227" w:rsidRDefault="00256256" w:rsidP="00C40227">
      <w:pPr>
        <w:jc w:val="both"/>
        <w:rPr>
          <w:rFonts w:ascii="Arial Narrow" w:hAnsi="Arial Narrow" w:cs="Arial"/>
        </w:rPr>
      </w:pPr>
      <w:r w:rsidRPr="002E551E">
        <w:rPr>
          <w:rFonts w:ascii="Arial Narrow" w:hAnsi="Arial Narrow" w:cs="Arial"/>
        </w:rPr>
        <w:t xml:space="preserve">Uno splendido elemento d’arredo </w:t>
      </w:r>
      <w:r w:rsidRPr="002212C7">
        <w:rPr>
          <w:rFonts w:ascii="Arial Narrow" w:hAnsi="Arial Narrow" w:cs="Arial"/>
        </w:rPr>
        <w:t xml:space="preserve">artigianale “senza bordi” </w:t>
      </w:r>
      <w:r w:rsidR="00C40227" w:rsidRPr="002212C7">
        <w:rPr>
          <w:rFonts w:ascii="Arial Narrow" w:hAnsi="Arial Narrow" w:cs="Arial"/>
        </w:rPr>
        <w:t>né</w:t>
      </w:r>
      <w:r w:rsidRPr="002212C7">
        <w:rPr>
          <w:rFonts w:ascii="Arial Narrow" w:hAnsi="Arial Narrow" w:cs="Arial"/>
        </w:rPr>
        <w:t xml:space="preserve"> orpelli, questa vasca </w:t>
      </w:r>
      <w:proofErr w:type="spellStart"/>
      <w:r w:rsidRPr="002212C7">
        <w:rPr>
          <w:rFonts w:ascii="Arial Narrow" w:hAnsi="Arial Narrow" w:cs="Arial"/>
        </w:rPr>
        <w:t>freestanding</w:t>
      </w:r>
      <w:proofErr w:type="spellEnd"/>
      <w:r w:rsidRPr="002212C7">
        <w:rPr>
          <w:rFonts w:ascii="Arial Narrow" w:hAnsi="Arial Narrow" w:cs="Arial"/>
        </w:rPr>
        <w:t xml:space="preserve"> caratterizzata da curve sottili e bordi bassi. </w:t>
      </w:r>
      <w:r w:rsidRPr="002212C7">
        <w:rPr>
          <w:rFonts w:ascii="Arial Narrow" w:hAnsi="Arial Narrow" w:cs="Arial"/>
          <w:b/>
        </w:rPr>
        <w:t xml:space="preserve">Mozzano </w:t>
      </w:r>
      <w:proofErr w:type="gramStart"/>
      <w:r w:rsidRPr="002212C7">
        <w:rPr>
          <w:rFonts w:ascii="Arial Narrow" w:hAnsi="Arial Narrow" w:cs="Arial"/>
          <w:b/>
        </w:rPr>
        <w:t>2</w:t>
      </w:r>
      <w:proofErr w:type="gramEnd"/>
      <w:r w:rsidRPr="002212C7">
        <w:rPr>
          <w:rFonts w:ascii="Arial Narrow" w:hAnsi="Arial Narrow" w:cs="Arial"/>
          <w:b/>
        </w:rPr>
        <w:t xml:space="preserve"> dispone di uno spazio vuoto </w:t>
      </w:r>
      <w:r w:rsidR="002212C7" w:rsidRPr="002212C7">
        <w:rPr>
          <w:rFonts w:ascii="Arial Narrow" w:hAnsi="Arial Narrow" w:cs="Arial"/>
          <w:b/>
        </w:rPr>
        <w:t>a sc</w:t>
      </w:r>
      <w:r w:rsidR="00DD66FA">
        <w:rPr>
          <w:rFonts w:ascii="Arial Narrow" w:hAnsi="Arial Narrow" w:cs="Arial"/>
          <w:b/>
        </w:rPr>
        <w:t xml:space="preserve">omparsa per l’installazione dello </w:t>
      </w:r>
      <w:r w:rsidR="002212C7" w:rsidRPr="002212C7">
        <w:rPr>
          <w:rFonts w:ascii="Arial Narrow" w:hAnsi="Arial Narrow" w:cs="Arial"/>
          <w:b/>
        </w:rPr>
        <w:t xml:space="preserve">scarico </w:t>
      </w:r>
      <w:r w:rsidR="002E551E" w:rsidRPr="002212C7">
        <w:rPr>
          <w:rFonts w:ascii="Arial Narrow" w:hAnsi="Arial Narrow" w:cs="Arial"/>
          <w:b/>
        </w:rPr>
        <w:t>senza l’utilizzo di opera murarie</w:t>
      </w:r>
      <w:r w:rsidR="002212C7" w:rsidRPr="002212C7">
        <w:rPr>
          <w:rFonts w:ascii="Arial Narrow" w:hAnsi="Arial Narrow" w:cs="Arial"/>
          <w:b/>
        </w:rPr>
        <w:t xml:space="preserve"> e </w:t>
      </w:r>
      <w:r w:rsidR="002212C7" w:rsidRPr="002212C7">
        <w:rPr>
          <w:rFonts w:ascii="Arial Narrow" w:hAnsi="Arial Narrow" w:cs="Helvetica"/>
          <w:b/>
        </w:rPr>
        <w:t>per utilizzare le vasche anche nel caso in cui la soletta non contenga lo spazio necessario al sifone</w:t>
      </w:r>
      <w:r w:rsidR="002E551E" w:rsidRPr="002212C7">
        <w:rPr>
          <w:rFonts w:ascii="Arial Narrow" w:hAnsi="Arial Narrow" w:cs="Arial"/>
          <w:b/>
        </w:rPr>
        <w:t>.</w:t>
      </w:r>
      <w:r w:rsidR="002E551E" w:rsidRPr="002212C7">
        <w:rPr>
          <w:rFonts w:ascii="Arial Narrow" w:hAnsi="Arial Narrow" w:cs="Arial"/>
        </w:rPr>
        <w:t xml:space="preserve"> </w:t>
      </w:r>
      <w:r w:rsidRPr="002212C7">
        <w:rPr>
          <w:rFonts w:ascii="Arial Narrow" w:hAnsi="Arial Narrow" w:cs="Arial"/>
        </w:rPr>
        <w:t xml:space="preserve">Ideale per progetti Contract è </w:t>
      </w:r>
      <w:proofErr w:type="gramStart"/>
      <w:r w:rsidRPr="002212C7">
        <w:rPr>
          <w:rFonts w:ascii="Arial Narrow" w:hAnsi="Arial Narrow" w:cs="Arial"/>
        </w:rPr>
        <w:t>stata</w:t>
      </w:r>
      <w:proofErr w:type="gramEnd"/>
      <w:r w:rsidRPr="002212C7">
        <w:rPr>
          <w:rFonts w:ascii="Arial Narrow" w:hAnsi="Arial Narrow" w:cs="Arial"/>
        </w:rPr>
        <w:t xml:space="preserve"> pensata con un angolo di inclinazione molto confortevole, ideale per immersioni prolungate.</w:t>
      </w:r>
      <w:r w:rsidRPr="002E551E">
        <w:rPr>
          <w:rFonts w:ascii="Arial Narrow" w:hAnsi="Arial Narrow" w:cs="Arial"/>
        </w:rPr>
        <w:t xml:space="preserve"> </w:t>
      </w:r>
      <w:bookmarkStart w:id="0" w:name="_GoBack"/>
      <w:bookmarkEnd w:id="0"/>
    </w:p>
    <w:p w14:paraId="261951CF" w14:textId="77777777" w:rsidR="00256256" w:rsidRPr="00256256" w:rsidRDefault="00256256" w:rsidP="00256256">
      <w:pPr>
        <w:jc w:val="both"/>
        <w:rPr>
          <w:rFonts w:ascii="Arial Narrow" w:hAnsi="Arial Narrow" w:cs="Arial"/>
          <w:lang w:val="en-GB"/>
        </w:rPr>
      </w:pPr>
    </w:p>
    <w:p w14:paraId="0304D57C" w14:textId="77777777" w:rsidR="00622905" w:rsidRDefault="00622905" w:rsidP="00256256">
      <w:pPr>
        <w:jc w:val="both"/>
        <w:rPr>
          <w:rFonts w:ascii="Arial Narrow" w:hAnsi="Arial Narrow" w:cs="Arial"/>
          <w:lang w:val="en-GB"/>
        </w:rPr>
      </w:pPr>
    </w:p>
    <w:p w14:paraId="34643077" w14:textId="77777777" w:rsidR="00256256" w:rsidRPr="00256256" w:rsidRDefault="00256256" w:rsidP="00256256">
      <w:pPr>
        <w:jc w:val="both"/>
        <w:rPr>
          <w:rFonts w:ascii="Arial Narrow" w:hAnsi="Arial Narrow" w:cs="Arial"/>
          <w:lang w:val="en-GB"/>
        </w:rPr>
      </w:pPr>
      <w:r w:rsidRPr="00256256">
        <w:rPr>
          <w:rFonts w:ascii="Arial Narrow" w:hAnsi="Arial Narrow" w:cs="Arial"/>
          <w:lang w:val="en-GB"/>
        </w:rPr>
        <w:t xml:space="preserve">MOZZANO 2: cm 553 </w:t>
      </w:r>
      <w:proofErr w:type="spellStart"/>
      <w:r w:rsidRPr="00256256">
        <w:rPr>
          <w:rFonts w:ascii="Arial Narrow" w:hAnsi="Arial Narrow" w:cs="Arial"/>
          <w:lang w:val="en-GB"/>
        </w:rPr>
        <w:t>largh</w:t>
      </w:r>
      <w:proofErr w:type="spellEnd"/>
      <w:r w:rsidRPr="00256256">
        <w:rPr>
          <w:rFonts w:ascii="Arial Narrow" w:hAnsi="Arial Narrow" w:cs="Arial"/>
          <w:lang w:val="en-GB"/>
        </w:rPr>
        <w:t xml:space="preserve">. </w:t>
      </w:r>
      <w:proofErr w:type="gramStart"/>
      <w:r w:rsidRPr="00256256">
        <w:rPr>
          <w:rFonts w:ascii="Arial Narrow" w:hAnsi="Arial Narrow" w:cs="Arial"/>
          <w:lang w:val="en-GB"/>
        </w:rPr>
        <w:t>x</w:t>
      </w:r>
      <w:proofErr w:type="gramEnd"/>
      <w:r w:rsidRPr="00256256">
        <w:rPr>
          <w:rFonts w:ascii="Arial Narrow" w:hAnsi="Arial Narrow" w:cs="Arial"/>
          <w:lang w:val="en-GB"/>
        </w:rPr>
        <w:t xml:space="preserve"> 1682 </w:t>
      </w:r>
      <w:proofErr w:type="spellStart"/>
      <w:r w:rsidRPr="00256256">
        <w:rPr>
          <w:rFonts w:ascii="Arial Narrow" w:hAnsi="Arial Narrow" w:cs="Arial"/>
          <w:lang w:val="en-GB"/>
        </w:rPr>
        <w:t>lungh</w:t>
      </w:r>
      <w:proofErr w:type="spellEnd"/>
      <w:r w:rsidRPr="00256256">
        <w:rPr>
          <w:rFonts w:ascii="Arial Narrow" w:hAnsi="Arial Narrow" w:cs="Arial"/>
          <w:lang w:val="en-GB"/>
        </w:rPr>
        <w:t xml:space="preserve"> x 762h.</w:t>
      </w:r>
    </w:p>
    <w:p w14:paraId="572C2170" w14:textId="77777777" w:rsidR="00AC041C" w:rsidRPr="00256256" w:rsidRDefault="00AC041C" w:rsidP="00542411">
      <w:pPr>
        <w:jc w:val="both"/>
        <w:rPr>
          <w:rFonts w:ascii="Arial Narrow" w:hAnsi="Arial Narrow" w:cs="Arial"/>
          <w:b/>
          <w:lang w:val="en-GB"/>
        </w:rPr>
      </w:pPr>
    </w:p>
    <w:p w14:paraId="1B324CF6" w14:textId="14804AE1" w:rsidR="00771E6C" w:rsidRDefault="00C76D22" w:rsidP="002A397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w:drawing>
          <wp:inline distT="0" distB="0" distL="0" distR="0" wp14:anchorId="6DF974DE" wp14:editId="31BA9736">
            <wp:extent cx="1252349" cy="1682750"/>
            <wp:effectExtent l="0" t="0" r="0" b="0"/>
            <wp:docPr id="6" name="Immagine 6" descr="Macintosh HD:Users:mrobustellini:Downloads:mozz-2-with-sor-14-full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robustellini:Downloads:mozz-2-with-sor-14-full-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349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905">
        <w:rPr>
          <w:rFonts w:ascii="Arial Narrow" w:hAnsi="Arial Narrow" w:cs="Arial"/>
          <w:b/>
          <w:noProof/>
        </w:rPr>
        <w:drawing>
          <wp:inline distT="0" distB="0" distL="0" distR="0" wp14:anchorId="59C964BA" wp14:editId="42A929EB">
            <wp:extent cx="4284548" cy="1760648"/>
            <wp:effectExtent l="0" t="0" r="8255" b="0"/>
            <wp:docPr id="37" name="Immagine 37" descr="Macintosh HD:Users:pstaiano:Desktop:Schermata 2018-06-19 alle 17.57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pstaiano:Desktop:Schermata 2018-06-19 alle 17.57.2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396" cy="176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07C0A" w14:textId="77777777" w:rsidR="00256256" w:rsidRDefault="00256256" w:rsidP="002A3979">
      <w:pPr>
        <w:jc w:val="both"/>
        <w:rPr>
          <w:rFonts w:ascii="Arial Narrow" w:hAnsi="Arial Narrow" w:cs="Arial"/>
        </w:rPr>
      </w:pPr>
    </w:p>
    <w:p w14:paraId="51B4206C" w14:textId="343A8B13" w:rsidR="00154269" w:rsidRDefault="00154269" w:rsidP="002A3979">
      <w:pPr>
        <w:jc w:val="both"/>
        <w:rPr>
          <w:rFonts w:ascii="Arial Narrow" w:hAnsi="Arial Narrow" w:cs="Arial"/>
          <w:b/>
          <w:caps/>
          <w:sz w:val="16"/>
          <w:szCs w:val="16"/>
        </w:rPr>
      </w:pPr>
      <w:r>
        <w:rPr>
          <w:rFonts w:ascii="Arial Narrow" w:hAnsi="Arial Narrow" w:cs="Arial"/>
          <w:b/>
          <w:caps/>
          <w:sz w:val="16"/>
          <w:szCs w:val="16"/>
        </w:rPr>
        <w:t xml:space="preserve">VASCA MOZZANO </w:t>
      </w:r>
      <w:proofErr w:type="gramStart"/>
      <w:r>
        <w:rPr>
          <w:rFonts w:ascii="Arial Narrow" w:hAnsi="Arial Narrow" w:cs="Arial"/>
          <w:b/>
          <w:caps/>
          <w:sz w:val="16"/>
          <w:szCs w:val="16"/>
        </w:rPr>
        <w:t>2</w:t>
      </w:r>
      <w:proofErr w:type="gramEnd"/>
    </w:p>
    <w:p w14:paraId="6B7EB79B" w14:textId="77777777" w:rsidR="00622905" w:rsidRDefault="00622905" w:rsidP="002A3979">
      <w:pPr>
        <w:jc w:val="both"/>
        <w:rPr>
          <w:rFonts w:ascii="Arial Narrow" w:hAnsi="Arial Narrow" w:cs="Arial"/>
          <w:b/>
          <w:caps/>
          <w:sz w:val="16"/>
          <w:szCs w:val="16"/>
        </w:rPr>
      </w:pPr>
    </w:p>
    <w:p w14:paraId="7246E7AE" w14:textId="77777777" w:rsidR="00154269" w:rsidRDefault="00154269" w:rsidP="002A3979">
      <w:pPr>
        <w:jc w:val="both"/>
        <w:rPr>
          <w:rFonts w:ascii="Arial Narrow" w:hAnsi="Arial Narrow" w:cs="Arial"/>
          <w:b/>
          <w:caps/>
          <w:sz w:val="16"/>
          <w:szCs w:val="16"/>
        </w:rPr>
      </w:pPr>
    </w:p>
    <w:p w14:paraId="3A9C1453" w14:textId="358152BA" w:rsidR="00234B9B" w:rsidRDefault="00234B9B" w:rsidP="00234B9B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/>
        <w:ind w:right="49"/>
        <w:jc w:val="both"/>
        <w:rPr>
          <w:rFonts w:ascii="Arial Narrow" w:hAnsi="Arial Narrow" w:cs="Arial"/>
          <w:b/>
          <w:sz w:val="16"/>
          <w:szCs w:val="16"/>
        </w:rPr>
      </w:pPr>
    </w:p>
    <w:p w14:paraId="449F8708" w14:textId="09F95DBF" w:rsidR="002771E8" w:rsidRPr="00C40227" w:rsidRDefault="00234B9B" w:rsidP="00234B9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C40227">
        <w:rPr>
          <w:rFonts w:ascii="Arial Narrow" w:hAnsi="Arial Narrow" w:cs="Arial"/>
          <w:b/>
          <w:sz w:val="20"/>
          <w:szCs w:val="20"/>
        </w:rPr>
        <w:t>Victoria + Albert</w:t>
      </w:r>
      <w:r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911A00" w:rsidRPr="00C40227">
        <w:rPr>
          <w:rFonts w:ascii="Arial Narrow" w:hAnsi="Arial Narrow" w:cs="Arial"/>
          <w:b/>
          <w:sz w:val="20"/>
          <w:szCs w:val="20"/>
        </w:rPr>
        <w:t>Baths</w:t>
      </w:r>
      <w:proofErr w:type="spellEnd"/>
      <w:r w:rsidR="00911A00" w:rsidRPr="00C40227">
        <w:rPr>
          <w:rFonts w:ascii="Arial Narrow" w:hAnsi="Arial Narrow" w:cs="Arial"/>
          <w:b/>
          <w:sz w:val="20"/>
          <w:szCs w:val="20"/>
        </w:rPr>
        <w:t xml:space="preserve"> </w:t>
      </w:r>
      <w:r w:rsidR="002771E8" w:rsidRPr="00C40227">
        <w:rPr>
          <w:rFonts w:ascii="Arial Narrow" w:hAnsi="Arial Narrow" w:cs="Arial"/>
          <w:sz w:val="20"/>
          <w:szCs w:val="20"/>
        </w:rPr>
        <w:t xml:space="preserve">è un’azienda inglese riconosciuta in tutto il mondo per le sue bellissime vasche centro stanza, i lavabi, i mobili e gli accessori. Fondata oltre </w:t>
      </w:r>
      <w:proofErr w:type="gramStart"/>
      <w:r w:rsidR="002771E8" w:rsidRPr="00C40227">
        <w:rPr>
          <w:rFonts w:ascii="Arial Narrow" w:hAnsi="Arial Narrow" w:cs="Arial"/>
          <w:sz w:val="20"/>
          <w:szCs w:val="20"/>
        </w:rPr>
        <w:t>20</w:t>
      </w:r>
      <w:proofErr w:type="gramEnd"/>
      <w:r w:rsidR="002771E8" w:rsidRPr="00C40227">
        <w:rPr>
          <w:rFonts w:ascii="Arial Narrow" w:hAnsi="Arial Narrow" w:cs="Arial"/>
          <w:sz w:val="20"/>
          <w:szCs w:val="20"/>
        </w:rPr>
        <w:t xml:space="preserve"> anni fa, Victoria + Albert è espressione di stile sofisticato e qualità </w:t>
      </w:r>
      <w:r w:rsidR="00911A00" w:rsidRPr="00C40227">
        <w:rPr>
          <w:rFonts w:ascii="Arial Narrow" w:hAnsi="Arial Narrow" w:cs="Arial"/>
          <w:sz w:val="20"/>
          <w:szCs w:val="20"/>
        </w:rPr>
        <w:t>che caratterizzano le sue collezioni ricercate. L’azienda ha il suo quartier generale nel Regno Unito e uffici negli Stati Uniti d’Amer</w:t>
      </w:r>
      <w:r w:rsidR="00256256" w:rsidRPr="00C40227">
        <w:rPr>
          <w:rFonts w:ascii="Arial Narrow" w:hAnsi="Arial Narrow" w:cs="Arial"/>
          <w:sz w:val="20"/>
          <w:szCs w:val="20"/>
        </w:rPr>
        <w:t xml:space="preserve">ica, in Canada, Australia e </w:t>
      </w:r>
      <w:proofErr w:type="spellStart"/>
      <w:r w:rsidR="00256256" w:rsidRPr="00C40227">
        <w:rPr>
          <w:rFonts w:ascii="Arial Narrow" w:hAnsi="Arial Narrow" w:cs="Arial"/>
          <w:sz w:val="20"/>
          <w:szCs w:val="20"/>
        </w:rPr>
        <w:t>Sud</w:t>
      </w:r>
      <w:r w:rsidR="00911A00" w:rsidRPr="00C40227">
        <w:rPr>
          <w:rFonts w:ascii="Arial Narrow" w:hAnsi="Arial Narrow" w:cs="Arial"/>
          <w:sz w:val="20"/>
          <w:szCs w:val="20"/>
        </w:rPr>
        <w:t>Africa</w:t>
      </w:r>
      <w:proofErr w:type="spellEnd"/>
      <w:r w:rsidR="00911A00" w:rsidRPr="00C40227">
        <w:rPr>
          <w:rFonts w:ascii="Arial Narrow" w:hAnsi="Arial Narrow" w:cs="Arial"/>
          <w:sz w:val="20"/>
          <w:szCs w:val="20"/>
        </w:rPr>
        <w:t>.</w:t>
      </w:r>
    </w:p>
    <w:p w14:paraId="4CEEEA96" w14:textId="130CA939" w:rsidR="00235698" w:rsidRPr="00C40227" w:rsidRDefault="00911A00" w:rsidP="00911A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Cs/>
          <w:sz w:val="20"/>
          <w:szCs w:val="20"/>
        </w:rPr>
      </w:pPr>
      <w:r w:rsidRPr="00C40227">
        <w:rPr>
          <w:rFonts w:ascii="Arial Narrow" w:hAnsi="Arial Narrow" w:cs="Arial"/>
          <w:sz w:val="20"/>
          <w:szCs w:val="20"/>
        </w:rPr>
        <w:t xml:space="preserve">Victoria + Albert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Baths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è </w:t>
      </w:r>
      <w:proofErr w:type="gramStart"/>
      <w:r w:rsidRPr="00C40227">
        <w:rPr>
          <w:rFonts w:ascii="Arial Narrow" w:hAnsi="Arial Narrow" w:cs="Arial"/>
          <w:sz w:val="20"/>
          <w:szCs w:val="20"/>
        </w:rPr>
        <w:t>riconosciuta</w:t>
      </w:r>
      <w:proofErr w:type="gramEnd"/>
      <w:r w:rsidRPr="00C40227">
        <w:rPr>
          <w:rFonts w:ascii="Arial Narrow" w:hAnsi="Arial Narrow" w:cs="Arial"/>
          <w:sz w:val="20"/>
          <w:szCs w:val="20"/>
        </w:rPr>
        <w:t xml:space="preserve"> per il suo materiale esclusivo </w:t>
      </w:r>
      <w:r w:rsidRPr="00C40227">
        <w:rPr>
          <w:rFonts w:ascii="Arial Narrow" w:hAnsi="Arial Narrow" w:cs="Arial"/>
          <w:b/>
          <w:sz w:val="20"/>
          <w:szCs w:val="20"/>
        </w:rPr>
        <w:t>QUARRYCAST</w:t>
      </w:r>
      <w:r w:rsidRPr="00C40227">
        <w:rPr>
          <w:rFonts w:ascii="Arial Narrow" w:hAnsi="Arial Narrow" w:cs="Arial"/>
          <w:sz w:val="20"/>
          <w:szCs w:val="20"/>
        </w:rPr>
        <w:t>™</w:t>
      </w:r>
      <w:r w:rsidRPr="00C40227">
        <w:rPr>
          <w:rFonts w:ascii="Arial Narrow" w:hAnsi="Arial Narrow" w:cs="Arial"/>
          <w:b/>
          <w:sz w:val="20"/>
          <w:szCs w:val="20"/>
        </w:rPr>
        <w:t>,</w:t>
      </w:r>
      <w:r w:rsidRPr="00C40227">
        <w:rPr>
          <w:rFonts w:ascii="Arial Narrow" w:hAnsi="Arial Narrow" w:cs="Arial"/>
          <w:sz w:val="20"/>
          <w:szCs w:val="20"/>
        </w:rPr>
        <w:t xml:space="preserve"> - </w:t>
      </w:r>
      <w:r w:rsidRPr="00C40227">
        <w:rPr>
          <w:rFonts w:ascii="Arial Narrow" w:eastAsia="MS Mincho" w:hAnsi="Arial Narrow" w:cs="Arial"/>
          <w:sz w:val="20"/>
          <w:szCs w:val="20"/>
          <w:lang w:eastAsia="ja-JP"/>
        </w:rPr>
        <w:t xml:space="preserve">costituito da </w:t>
      </w:r>
      <w:r w:rsidRPr="00C40227">
        <w:rPr>
          <w:rFonts w:ascii="Arial Narrow" w:hAnsi="Arial Narrow" w:cs="Arial"/>
          <w:bCs/>
          <w:sz w:val="20"/>
          <w:szCs w:val="20"/>
        </w:rPr>
        <w:t>roccia calcarea</w:t>
      </w:r>
      <w:r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Volcanic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Limestone™ naturalmente bianca </w:t>
      </w:r>
      <w:r w:rsidRPr="00C40227">
        <w:rPr>
          <w:rFonts w:ascii="Arial Narrow" w:hAnsi="Arial Narrow" w:cs="Arial"/>
          <w:bCs/>
          <w:sz w:val="20"/>
          <w:szCs w:val="20"/>
        </w:rPr>
        <w:t>miscelato con resina ad elevate prestazioni – prodotto nei suoi stabilimenti in Sud Africa.</w:t>
      </w:r>
      <w:r w:rsidR="00622905">
        <w:rPr>
          <w:rFonts w:ascii="Arial Narrow" w:hAnsi="Arial Narrow" w:cs="Arial"/>
          <w:bCs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Volcanic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Limestone™ </w:t>
      </w:r>
      <w:r w:rsidRPr="00C40227">
        <w:rPr>
          <w:rFonts w:ascii="Arial Narrow" w:hAnsi="Arial Narrow" w:cs="Arial"/>
          <w:bCs/>
          <w:sz w:val="20"/>
          <w:szCs w:val="20"/>
        </w:rPr>
        <w:t>è il nome</w:t>
      </w:r>
      <w:r w:rsidR="00235698" w:rsidRPr="00C40227">
        <w:rPr>
          <w:rFonts w:ascii="Arial Narrow" w:hAnsi="Arial Narrow" w:cs="Arial"/>
          <w:bCs/>
          <w:sz w:val="20"/>
          <w:szCs w:val="20"/>
        </w:rPr>
        <w:t xml:space="preserve"> registrato 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di Victoria + Albert </w:t>
      </w:r>
      <w:r w:rsidR="00235698" w:rsidRPr="00C40227">
        <w:rPr>
          <w:rFonts w:ascii="Arial Narrow" w:hAnsi="Arial Narrow" w:cs="Arial"/>
          <w:bCs/>
          <w:sz w:val="20"/>
          <w:szCs w:val="20"/>
        </w:rPr>
        <w:t>riferito al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la roccia bianca speciale </w:t>
      </w:r>
      <w:r w:rsidR="00235698" w:rsidRPr="00C40227">
        <w:rPr>
          <w:rFonts w:ascii="Arial Narrow" w:hAnsi="Arial Narrow" w:cs="Arial"/>
          <w:bCs/>
          <w:sz w:val="20"/>
          <w:szCs w:val="20"/>
        </w:rPr>
        <w:t>utilizzata per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 </w:t>
      </w:r>
      <w:r w:rsidR="00235698" w:rsidRPr="00C40227">
        <w:rPr>
          <w:rFonts w:ascii="Arial Narrow" w:hAnsi="Arial Narrow" w:cs="Arial"/>
          <w:bCs/>
          <w:sz w:val="20"/>
          <w:szCs w:val="20"/>
        </w:rPr>
        <w:t xml:space="preserve">realizzare vasche e lavabi. 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Si forma quando le forze </w:t>
      </w:r>
      <w:r w:rsidR="00AC041C" w:rsidRPr="00C40227">
        <w:rPr>
          <w:rFonts w:ascii="Arial Narrow" w:hAnsi="Arial Narrow" w:cs="Arial"/>
          <w:bCs/>
          <w:sz w:val="20"/>
          <w:szCs w:val="20"/>
        </w:rPr>
        <w:t>elementari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 associate al magma liquido agiscono sul circostante </w:t>
      </w:r>
      <w:r w:rsidR="00235698" w:rsidRPr="00C40227">
        <w:rPr>
          <w:rFonts w:ascii="Arial Narrow" w:hAnsi="Arial Narrow" w:cs="Arial"/>
          <w:bCs/>
          <w:sz w:val="20"/>
          <w:szCs w:val="20"/>
        </w:rPr>
        <w:t xml:space="preserve">e 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morbido calcare gessoso. L'immenso calore e la pressione del magma trasformano la roccia confinante in un nuovo materiale costituito da filamenti incredibilmente duri. Il </w:t>
      </w:r>
      <w:proofErr w:type="spellStart"/>
      <w:r w:rsidR="00235698" w:rsidRPr="00C40227">
        <w:rPr>
          <w:rFonts w:ascii="Arial Narrow" w:hAnsi="Arial Narrow" w:cs="Arial"/>
          <w:sz w:val="20"/>
          <w:szCs w:val="20"/>
        </w:rPr>
        <w:t>Volcanic</w:t>
      </w:r>
      <w:proofErr w:type="spellEnd"/>
      <w:r w:rsidR="00235698" w:rsidRPr="00C40227">
        <w:rPr>
          <w:rFonts w:ascii="Arial Narrow" w:hAnsi="Arial Narrow" w:cs="Arial"/>
          <w:sz w:val="20"/>
          <w:szCs w:val="20"/>
        </w:rPr>
        <w:t xml:space="preserve"> Limestone™,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 finemente macinato</w:t>
      </w:r>
      <w:r w:rsidR="00235698" w:rsidRPr="00C40227">
        <w:rPr>
          <w:rFonts w:ascii="Arial Narrow" w:hAnsi="Arial Narrow" w:cs="Arial"/>
          <w:bCs/>
          <w:sz w:val="20"/>
          <w:szCs w:val="20"/>
        </w:rPr>
        <w:t>,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 </w:t>
      </w:r>
      <w:proofErr w:type="gramStart"/>
      <w:r w:rsidRPr="00C40227">
        <w:rPr>
          <w:rFonts w:ascii="Arial Narrow" w:hAnsi="Arial Narrow" w:cs="Arial"/>
          <w:bCs/>
          <w:sz w:val="20"/>
          <w:szCs w:val="20"/>
        </w:rPr>
        <w:t>viene</w:t>
      </w:r>
      <w:proofErr w:type="gramEnd"/>
      <w:r w:rsidRPr="00C40227">
        <w:rPr>
          <w:rFonts w:ascii="Arial Narrow" w:hAnsi="Arial Narrow" w:cs="Arial"/>
          <w:bCs/>
          <w:sz w:val="20"/>
          <w:szCs w:val="20"/>
        </w:rPr>
        <w:t xml:space="preserve"> miscelato con resine di alta qualità per legare questi filamenti in una complessa matrice 3D. Il </w:t>
      </w:r>
      <w:r w:rsidR="00235698" w:rsidRPr="00C40227">
        <w:rPr>
          <w:rFonts w:ascii="Arial Narrow" w:hAnsi="Arial Narrow" w:cs="Arial"/>
          <w:bCs/>
          <w:sz w:val="20"/>
          <w:szCs w:val="20"/>
        </w:rPr>
        <w:t xml:space="preserve">risultato finale è </w:t>
      </w:r>
      <w:proofErr w:type="spellStart"/>
      <w:r w:rsidR="00235698" w:rsidRPr="00C40227">
        <w:rPr>
          <w:rFonts w:ascii="Arial Narrow" w:hAnsi="Arial Narrow" w:cs="Arial"/>
          <w:bCs/>
          <w:sz w:val="20"/>
          <w:szCs w:val="20"/>
        </w:rPr>
        <w:t>Quarrycast</w:t>
      </w:r>
      <w:proofErr w:type="spellEnd"/>
      <w:r w:rsidR="00235698" w:rsidRPr="00C40227">
        <w:rPr>
          <w:rFonts w:ascii="Arial Narrow" w:hAnsi="Arial Narrow" w:cs="Arial"/>
          <w:bCs/>
          <w:sz w:val="20"/>
          <w:szCs w:val="20"/>
        </w:rPr>
        <w:t xml:space="preserve"> ™, </w:t>
      </w:r>
      <w:r w:rsidRPr="00C40227">
        <w:rPr>
          <w:rFonts w:ascii="Arial Narrow" w:hAnsi="Arial Narrow" w:cs="Arial"/>
          <w:bCs/>
          <w:sz w:val="20"/>
          <w:szCs w:val="20"/>
        </w:rPr>
        <w:t>un composito</w:t>
      </w:r>
      <w:r w:rsidR="00235698" w:rsidRPr="00C40227">
        <w:rPr>
          <w:rFonts w:ascii="Arial Narrow" w:hAnsi="Arial Narrow" w:cs="Arial"/>
          <w:bCs/>
          <w:sz w:val="20"/>
          <w:szCs w:val="20"/>
        </w:rPr>
        <w:t xml:space="preserve"> di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 pietra </w:t>
      </w:r>
      <w:r w:rsidR="00235698" w:rsidRPr="00C40227">
        <w:rPr>
          <w:rFonts w:ascii="Arial Narrow" w:hAnsi="Arial Narrow" w:cs="Arial"/>
          <w:bCs/>
          <w:sz w:val="20"/>
          <w:szCs w:val="20"/>
        </w:rPr>
        <w:t>premium</w:t>
      </w:r>
      <w:r w:rsidRPr="00C40227">
        <w:rPr>
          <w:rFonts w:ascii="Arial Narrow" w:hAnsi="Arial Narrow" w:cs="Arial"/>
          <w:bCs/>
          <w:sz w:val="20"/>
          <w:szCs w:val="20"/>
        </w:rPr>
        <w:t xml:space="preserve"> che offre una forza, una durevolezza e </w:t>
      </w:r>
      <w:proofErr w:type="gramStart"/>
      <w:r w:rsidRPr="00C40227">
        <w:rPr>
          <w:rFonts w:ascii="Arial Narrow" w:hAnsi="Arial Narrow" w:cs="Arial"/>
          <w:bCs/>
          <w:sz w:val="20"/>
          <w:szCs w:val="20"/>
        </w:rPr>
        <w:t xml:space="preserve">una </w:t>
      </w:r>
      <w:proofErr w:type="gramEnd"/>
      <w:r w:rsidR="00235698" w:rsidRPr="00C40227">
        <w:rPr>
          <w:rFonts w:ascii="Arial Narrow" w:hAnsi="Arial Narrow" w:cs="Arial"/>
          <w:bCs/>
          <w:sz w:val="20"/>
          <w:szCs w:val="20"/>
        </w:rPr>
        <w:t xml:space="preserve">estetica </w:t>
      </w:r>
      <w:r w:rsidRPr="00C40227">
        <w:rPr>
          <w:rFonts w:ascii="Arial Narrow" w:hAnsi="Arial Narrow" w:cs="Arial"/>
          <w:bCs/>
          <w:sz w:val="20"/>
          <w:szCs w:val="20"/>
        </w:rPr>
        <w:t>senza rivali</w:t>
      </w:r>
      <w:r w:rsidR="00235698" w:rsidRPr="00C40227">
        <w:rPr>
          <w:rFonts w:ascii="Arial Narrow" w:hAnsi="Arial Narrow" w:cs="Arial"/>
          <w:bCs/>
          <w:sz w:val="20"/>
          <w:szCs w:val="20"/>
        </w:rPr>
        <w:t>.</w:t>
      </w:r>
    </w:p>
    <w:p w14:paraId="65E3452C" w14:textId="16514A47" w:rsidR="00256256" w:rsidRPr="00C40227" w:rsidRDefault="00AC041C" w:rsidP="0025625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C40227">
        <w:rPr>
          <w:rFonts w:ascii="Arial Narrow" w:hAnsi="Arial Narrow" w:cs="Arial"/>
          <w:sz w:val="20"/>
          <w:szCs w:val="20"/>
        </w:rPr>
        <w:t xml:space="preserve">Insigniti </w:t>
      </w:r>
      <w:r w:rsidR="00235698" w:rsidRPr="00C40227">
        <w:rPr>
          <w:rFonts w:ascii="Arial Narrow" w:hAnsi="Arial Narrow" w:cs="Arial"/>
          <w:sz w:val="20"/>
          <w:szCs w:val="20"/>
        </w:rPr>
        <w:t xml:space="preserve">del </w:t>
      </w:r>
      <w:proofErr w:type="gramStart"/>
      <w:r w:rsidR="00235698" w:rsidRPr="00C40227">
        <w:rPr>
          <w:rFonts w:ascii="Arial Narrow" w:hAnsi="Arial Narrow" w:cs="Arial"/>
          <w:sz w:val="20"/>
          <w:szCs w:val="20"/>
        </w:rPr>
        <w:t>pr</w:t>
      </w:r>
      <w:r w:rsidRPr="00C40227">
        <w:rPr>
          <w:rFonts w:ascii="Arial Narrow" w:hAnsi="Arial Narrow" w:cs="Arial"/>
          <w:sz w:val="20"/>
          <w:szCs w:val="20"/>
        </w:rPr>
        <w:t>estigioso</w:t>
      </w:r>
      <w:proofErr w:type="gramEnd"/>
      <w:r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Red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Dot Award per la  collezione Amiata insieme al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Good</w:t>
      </w:r>
      <w:proofErr w:type="spellEnd"/>
      <w:r w:rsidRPr="00C40227">
        <w:rPr>
          <w:rFonts w:ascii="Arial Narrow" w:hAnsi="Arial Narrow" w:cs="Arial"/>
          <w:sz w:val="20"/>
          <w:szCs w:val="20"/>
        </w:rPr>
        <w:t xml:space="preserve"> Design Award </w:t>
      </w:r>
      <w:r w:rsidR="00235698" w:rsidRPr="00C40227">
        <w:rPr>
          <w:rFonts w:ascii="Arial Narrow" w:hAnsi="Arial Narrow" w:cs="Arial"/>
          <w:sz w:val="20"/>
          <w:szCs w:val="20"/>
        </w:rPr>
        <w:t xml:space="preserve">per </w:t>
      </w:r>
      <w:r w:rsidRPr="00C40227">
        <w:rPr>
          <w:rFonts w:ascii="Arial Narrow" w:hAnsi="Arial Narrow" w:cs="Arial"/>
          <w:sz w:val="20"/>
          <w:szCs w:val="20"/>
        </w:rPr>
        <w:t xml:space="preserve">le vasche </w:t>
      </w:r>
      <w:proofErr w:type="spellStart"/>
      <w:r w:rsidR="00235698" w:rsidRPr="00C40227">
        <w:rPr>
          <w:rFonts w:ascii="Arial Narrow" w:hAnsi="Arial Narrow" w:cs="Arial"/>
          <w:sz w:val="20"/>
          <w:szCs w:val="20"/>
        </w:rPr>
        <w:t>Eldon</w:t>
      </w:r>
      <w:proofErr w:type="spellEnd"/>
      <w:r w:rsidR="00235698" w:rsidRPr="00C40227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235698" w:rsidRPr="00C40227">
        <w:rPr>
          <w:rFonts w:ascii="Arial Narrow" w:hAnsi="Arial Narrow" w:cs="Arial"/>
          <w:sz w:val="20"/>
          <w:szCs w:val="20"/>
        </w:rPr>
        <w:t>Pescadero</w:t>
      </w:r>
      <w:proofErr w:type="spellEnd"/>
      <w:r w:rsidR="00235698" w:rsidRPr="00C40227">
        <w:rPr>
          <w:rFonts w:ascii="Arial Narrow" w:hAnsi="Arial Narrow" w:cs="Arial"/>
          <w:sz w:val="20"/>
          <w:szCs w:val="20"/>
        </w:rPr>
        <w:t xml:space="preserve">, Napoli e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Ionian</w:t>
      </w:r>
      <w:proofErr w:type="spellEnd"/>
      <w:r w:rsidR="00235698" w:rsidRPr="00C40227">
        <w:rPr>
          <w:rFonts w:ascii="Arial Narrow" w:hAnsi="Arial Narrow" w:cs="Arial"/>
          <w:sz w:val="20"/>
          <w:szCs w:val="20"/>
        </w:rPr>
        <w:t xml:space="preserve">, Victoria + Albert alza </w:t>
      </w:r>
      <w:r w:rsidRPr="00C40227">
        <w:rPr>
          <w:rFonts w:ascii="Arial Narrow" w:hAnsi="Arial Narrow" w:cs="Arial"/>
          <w:sz w:val="20"/>
          <w:szCs w:val="20"/>
        </w:rPr>
        <w:t>l’asticella</w:t>
      </w:r>
      <w:r w:rsidR="00235698" w:rsidRPr="00C40227">
        <w:rPr>
          <w:rFonts w:ascii="Arial Narrow" w:hAnsi="Arial Narrow" w:cs="Arial"/>
          <w:sz w:val="20"/>
          <w:szCs w:val="20"/>
        </w:rPr>
        <w:t xml:space="preserve"> </w:t>
      </w:r>
      <w:r w:rsidRPr="00C40227">
        <w:rPr>
          <w:rFonts w:ascii="Arial Narrow" w:hAnsi="Arial Narrow" w:cs="Arial"/>
          <w:sz w:val="20"/>
          <w:szCs w:val="20"/>
        </w:rPr>
        <w:t>verso un</w:t>
      </w:r>
      <w:r w:rsidR="00235698" w:rsidRPr="00C40227">
        <w:rPr>
          <w:rFonts w:ascii="Arial Narrow" w:hAnsi="Arial Narrow" w:cs="Arial"/>
          <w:sz w:val="20"/>
          <w:szCs w:val="20"/>
        </w:rPr>
        <w:t xml:space="preserve"> design di prodotto</w:t>
      </w:r>
      <w:r w:rsidRPr="00C40227">
        <w:rPr>
          <w:rFonts w:ascii="Arial Narrow" w:hAnsi="Arial Narrow" w:cs="Arial"/>
          <w:sz w:val="20"/>
          <w:szCs w:val="20"/>
        </w:rPr>
        <w:t xml:space="preserve"> davvero</w:t>
      </w:r>
      <w:r w:rsidR="00235698" w:rsidRPr="00C40227">
        <w:rPr>
          <w:rFonts w:ascii="Arial Narrow" w:hAnsi="Arial Narrow" w:cs="Arial"/>
          <w:sz w:val="20"/>
          <w:szCs w:val="20"/>
        </w:rPr>
        <w:t xml:space="preserve"> eccezionale. </w:t>
      </w:r>
      <w:r w:rsidRPr="00C40227">
        <w:rPr>
          <w:rFonts w:ascii="Arial Narrow" w:hAnsi="Arial Narrow" w:cs="Arial"/>
          <w:sz w:val="20"/>
          <w:szCs w:val="20"/>
        </w:rPr>
        <w:t xml:space="preserve">. I prodotti Victoria + Albert </w:t>
      </w:r>
      <w:proofErr w:type="gramStart"/>
      <w:r w:rsidRPr="00C40227">
        <w:rPr>
          <w:rFonts w:ascii="Arial Narrow" w:hAnsi="Arial Narrow" w:cs="Arial"/>
          <w:sz w:val="20"/>
          <w:szCs w:val="20"/>
        </w:rPr>
        <w:t>sono</w:t>
      </w:r>
      <w:proofErr w:type="gramEnd"/>
      <w:r w:rsidRPr="00C40227">
        <w:rPr>
          <w:rFonts w:ascii="Arial Narrow" w:hAnsi="Arial Narrow" w:cs="Arial"/>
          <w:sz w:val="20"/>
          <w:szCs w:val="20"/>
        </w:rPr>
        <w:t xml:space="preserve"> stati inclusi in alcuni dei più lussuosi alberghi e residenze di tutto il mondo, dai grandi marchi globali agli hotel boutique. I recenti progetti alberghieri includono W Hotel, </w:t>
      </w:r>
      <w:proofErr w:type="spellStart"/>
      <w:r w:rsidRPr="00C40227">
        <w:rPr>
          <w:rFonts w:ascii="Arial Narrow" w:hAnsi="Arial Narrow" w:cs="Arial"/>
          <w:sz w:val="20"/>
          <w:szCs w:val="20"/>
        </w:rPr>
        <w:t>InterContinent</w:t>
      </w:r>
      <w:r w:rsidR="00256256" w:rsidRPr="00C40227">
        <w:rPr>
          <w:rFonts w:ascii="Arial Narrow" w:hAnsi="Arial Narrow" w:cs="Arial"/>
          <w:sz w:val="20"/>
          <w:szCs w:val="20"/>
        </w:rPr>
        <w:t>al</w:t>
      </w:r>
      <w:proofErr w:type="spellEnd"/>
      <w:r w:rsidR="00256256" w:rsidRPr="00C40227">
        <w:rPr>
          <w:rFonts w:ascii="Arial Narrow" w:hAnsi="Arial Narrow" w:cs="Arial"/>
          <w:sz w:val="20"/>
          <w:szCs w:val="20"/>
        </w:rPr>
        <w:t xml:space="preserve">, JW Marriott, </w:t>
      </w:r>
      <w:proofErr w:type="spellStart"/>
      <w:r w:rsidR="00256256" w:rsidRPr="00C40227">
        <w:rPr>
          <w:rFonts w:ascii="Arial Narrow" w:hAnsi="Arial Narrow" w:cs="Arial"/>
          <w:sz w:val="20"/>
          <w:szCs w:val="20"/>
        </w:rPr>
        <w:t>Mandarin</w:t>
      </w:r>
      <w:proofErr w:type="spellEnd"/>
      <w:r w:rsidR="00256256" w:rsidRPr="00C40227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256256" w:rsidRPr="00C40227">
        <w:rPr>
          <w:rFonts w:ascii="Arial Narrow" w:hAnsi="Arial Narrow" w:cs="Arial"/>
          <w:sz w:val="20"/>
          <w:szCs w:val="20"/>
        </w:rPr>
        <w:t>Oriental</w:t>
      </w:r>
      <w:proofErr w:type="spellEnd"/>
      <w:r w:rsidR="00256256" w:rsidRPr="00C40227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256256" w:rsidRPr="00C40227">
        <w:rPr>
          <w:rFonts w:ascii="Arial Narrow" w:hAnsi="Arial Narrow" w:cs="Arial"/>
          <w:sz w:val="20"/>
          <w:szCs w:val="20"/>
        </w:rPr>
        <w:t>Viceroy</w:t>
      </w:r>
      <w:proofErr w:type="spellEnd"/>
      <w:r w:rsidR="00256256" w:rsidRPr="00C40227">
        <w:rPr>
          <w:rFonts w:ascii="Arial Narrow" w:hAnsi="Arial Narrow" w:cs="Arial"/>
          <w:sz w:val="20"/>
          <w:szCs w:val="20"/>
        </w:rPr>
        <w:t xml:space="preserve"> Resorts, </w:t>
      </w:r>
      <w:proofErr w:type="spellStart"/>
      <w:r w:rsidR="00256256" w:rsidRPr="00C40227">
        <w:rPr>
          <w:rFonts w:ascii="Arial Narrow" w:hAnsi="Arial Narrow" w:cs="Arial"/>
          <w:sz w:val="20"/>
          <w:szCs w:val="20"/>
        </w:rPr>
        <w:t>Rosewood</w:t>
      </w:r>
      <w:proofErr w:type="spellEnd"/>
      <w:r w:rsidR="00256256" w:rsidRPr="00C40227">
        <w:rPr>
          <w:rFonts w:ascii="Arial Narrow" w:hAnsi="Arial Narrow" w:cs="Arial"/>
          <w:sz w:val="20"/>
          <w:szCs w:val="20"/>
        </w:rPr>
        <w:t xml:space="preserve"> Group, </w:t>
      </w:r>
      <w:proofErr w:type="spellStart"/>
      <w:r w:rsidR="00256256" w:rsidRPr="00C40227">
        <w:rPr>
          <w:rFonts w:ascii="Arial Narrow" w:hAnsi="Arial Narrow" w:cs="Arial"/>
          <w:sz w:val="20"/>
          <w:szCs w:val="20"/>
        </w:rPr>
        <w:t>Waldorf</w:t>
      </w:r>
      <w:proofErr w:type="spellEnd"/>
      <w:r w:rsidR="00256256" w:rsidRPr="00C40227">
        <w:rPr>
          <w:rFonts w:ascii="Arial Narrow" w:hAnsi="Arial Narrow" w:cs="Arial"/>
          <w:sz w:val="20"/>
          <w:szCs w:val="20"/>
        </w:rPr>
        <w:t xml:space="preserve"> Astoria e </w:t>
      </w:r>
      <w:proofErr w:type="spellStart"/>
      <w:r w:rsidR="00256256" w:rsidRPr="00C40227">
        <w:rPr>
          <w:rFonts w:ascii="Arial Narrow" w:hAnsi="Arial Narrow" w:cs="Arial"/>
          <w:sz w:val="20"/>
          <w:szCs w:val="20"/>
        </w:rPr>
        <w:t>Fairmont</w:t>
      </w:r>
      <w:proofErr w:type="spellEnd"/>
      <w:r w:rsidR="00256256" w:rsidRPr="00C40227">
        <w:rPr>
          <w:rFonts w:ascii="Arial Narrow" w:hAnsi="Arial Narrow" w:cs="Arial"/>
          <w:sz w:val="20"/>
          <w:szCs w:val="20"/>
        </w:rPr>
        <w:t>.</w:t>
      </w:r>
    </w:p>
    <w:p w14:paraId="3975FB38" w14:textId="77777777" w:rsidR="00256256" w:rsidRDefault="00256256" w:rsidP="00AC041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CE1EAF8" w14:textId="103D4A58" w:rsidR="00A806C8" w:rsidRPr="00885E12" w:rsidRDefault="00AC041C" w:rsidP="00813F2C">
      <w:pPr>
        <w:widowControl w:val="0"/>
        <w:autoSpaceDE w:val="0"/>
        <w:autoSpaceDN w:val="0"/>
        <w:adjustRightInd w:val="0"/>
        <w:spacing w:after="120"/>
        <w:ind w:right="49"/>
        <w:jc w:val="both"/>
        <w:rPr>
          <w:rFonts w:ascii="Arial Narrow" w:hAnsi="Arial Narrow" w:cs="Arial"/>
        </w:rPr>
      </w:pPr>
      <w:r w:rsidRPr="00541431">
        <w:rPr>
          <w:rFonts w:ascii="Arial Narrow" w:hAnsi="Arial Narrow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78BB1" wp14:editId="1A59CD51">
                <wp:simplePos x="0" y="0"/>
                <wp:positionH relativeFrom="column">
                  <wp:posOffset>3721100</wp:posOffset>
                </wp:positionH>
                <wp:positionV relativeFrom="paragraph">
                  <wp:posOffset>255270</wp:posOffset>
                </wp:positionV>
                <wp:extent cx="1808480" cy="995045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77B37E1" w14:textId="77777777" w:rsidR="00C40227" w:rsidRPr="00541431" w:rsidRDefault="00C40227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1D1B5AD4" w14:textId="77777777" w:rsidR="00C40227" w:rsidRPr="00541431" w:rsidRDefault="00C40227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3D78314F" w14:textId="77777777" w:rsidR="00C40227" w:rsidRPr="00541431" w:rsidRDefault="00C40227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 xml:space="preserve"> Paola Staiano e Andrea G. </w:t>
                            </w: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470889AD" w14:textId="77777777" w:rsidR="00C40227" w:rsidRPr="00541431" w:rsidRDefault="00C40227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2D9693DB" w14:textId="77777777" w:rsidR="00C40227" w:rsidRPr="00541431" w:rsidRDefault="00C40227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04B30284" w14:textId="77777777" w:rsidR="00C40227" w:rsidRPr="00541431" w:rsidRDefault="00C40227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3" w:history="1">
                              <w:r w:rsidRPr="00541431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62744024" w14:textId="77777777" w:rsidR="00C40227" w:rsidRPr="00541431" w:rsidRDefault="00C40227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541431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" o:spid="_x0000_s1027" type="#_x0000_t202" style="position:absolute;left:0;text-align:left;margin-left:293pt;margin-top:20.1pt;width:142.4pt;height:78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" filled="f" stroked="f">
                <v:textbox style="mso-fit-shape-to-text:t">
                  <w:txbxContent>
                    <w:p w14:paraId="077B37E1" w14:textId="77777777" w:rsidR="00235698" w:rsidRPr="00541431" w:rsidRDefault="0023569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1D1B5AD4" w14:textId="77777777" w:rsidR="00235698" w:rsidRPr="00541431" w:rsidRDefault="0023569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 comunic@zione</w:t>
                      </w:r>
                    </w:p>
                    <w:p w14:paraId="3D78314F" w14:textId="77777777" w:rsidR="00235698" w:rsidRPr="00541431" w:rsidRDefault="0023569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 xml:space="preserve"> Paola Staiano e Andrea G. </w:t>
                      </w: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470889AD" w14:textId="77777777" w:rsidR="00235698" w:rsidRPr="00541431" w:rsidRDefault="0023569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2D9693DB" w14:textId="77777777" w:rsidR="00235698" w:rsidRPr="00541431" w:rsidRDefault="0023569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04B30284" w14:textId="77777777" w:rsidR="00235698" w:rsidRPr="00541431" w:rsidRDefault="0023569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4" w:history="1">
                        <w:r w:rsidRPr="00541431">
                          <w:rPr>
                            <w:rStyle w:val="Hyperlink2"/>
                            <w:rFonts w:ascii="Arial Narrow" w:hAnsi="Arial Narrow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62744024" w14:textId="77777777" w:rsidR="00235698" w:rsidRPr="00541431" w:rsidRDefault="00235698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541431">
                        <w:rPr>
                          <w:rStyle w:val="Hyperlink2"/>
                          <w:rFonts w:ascii="Arial Narrow" w:hAnsi="Arial Narrow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D9C24" w14:textId="3E099246" w:rsidR="00541431" w:rsidRPr="00541431" w:rsidRDefault="00541431" w:rsidP="00541431">
      <w:pPr>
        <w:tabs>
          <w:tab w:val="left" w:pos="0"/>
        </w:tabs>
        <w:jc w:val="both"/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AZIENDA</w:t>
      </w:r>
    </w:p>
    <w:p w14:paraId="0AEBDC9C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sz w:val="18"/>
          <w:szCs w:val="18"/>
        </w:rPr>
        <w:t>Victoria + Albert</w:t>
      </w:r>
    </w:p>
    <w:p w14:paraId="157B03BF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proofErr w:type="gramStart"/>
      <w:r w:rsidRPr="00541431">
        <w:rPr>
          <w:rFonts w:ascii="Arial Narrow" w:eastAsia="Helvetica" w:hAnsi="Arial Narrow" w:cs="Arial"/>
          <w:sz w:val="18"/>
          <w:szCs w:val="18"/>
        </w:rPr>
        <w:t>www.vandabaths.com</w:t>
      </w:r>
      <w:proofErr w:type="gramEnd"/>
    </w:p>
    <w:p w14:paraId="2B4B7D45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</w:p>
    <w:p w14:paraId="0A119377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SHOWROOM</w:t>
      </w:r>
    </w:p>
    <w:p w14:paraId="5F52F613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Milano,</w:t>
      </w:r>
      <w:r w:rsidRPr="00541431">
        <w:rPr>
          <w:rFonts w:ascii="Arial Narrow" w:eastAsia="Helvetica" w:hAnsi="Arial Narrow" w:cs="Arial"/>
          <w:bCs/>
          <w:sz w:val="18"/>
          <w:szCs w:val="18"/>
        </w:rPr>
        <w:t xml:space="preserve"> Galleria Meravigli  Via G. Negri </w:t>
      </w:r>
      <w:proofErr w:type="gramStart"/>
      <w:r w:rsidRPr="00541431">
        <w:rPr>
          <w:rFonts w:ascii="Arial Narrow" w:eastAsia="Helvetica" w:hAnsi="Arial Narrow" w:cs="Arial"/>
          <w:bCs/>
          <w:sz w:val="18"/>
          <w:szCs w:val="18"/>
        </w:rPr>
        <w:t>8</w:t>
      </w:r>
      <w:proofErr w:type="gramEnd"/>
    </w:p>
    <w:p w14:paraId="210EA652" w14:textId="22A19943" w:rsidR="00303954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b/>
          <w:sz w:val="18"/>
          <w:szCs w:val="18"/>
        </w:rPr>
        <w:t xml:space="preserve">Londra </w:t>
      </w:r>
      <w:r w:rsidRPr="00541431">
        <w:rPr>
          <w:rFonts w:ascii="Arial Narrow" w:eastAsia="Helvetica" w:hAnsi="Arial Narrow" w:cs="Arial"/>
          <w:sz w:val="18"/>
          <w:szCs w:val="18"/>
        </w:rPr>
        <w:t>316-317 Design Centre Chelsea Harbour</w:t>
      </w:r>
    </w:p>
    <w:sectPr w:rsidR="00303954" w:rsidRPr="00541431" w:rsidSect="00AC041C">
      <w:headerReference w:type="default" r:id="rId15"/>
      <w:footerReference w:type="default" r:id="rId16"/>
      <w:pgSz w:w="12240" w:h="15840"/>
      <w:pgMar w:top="238" w:right="1701" w:bottom="284" w:left="1701" w:header="274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C40227" w:rsidRDefault="00C40227" w:rsidP="00F045D8">
      <w:r>
        <w:separator/>
      </w:r>
    </w:p>
  </w:endnote>
  <w:endnote w:type="continuationSeparator" w:id="0">
    <w:p w14:paraId="114D75E7" w14:textId="77777777" w:rsidR="00C40227" w:rsidRDefault="00C40227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27D0" w14:textId="77777777" w:rsidR="00C40227" w:rsidRPr="005A3AB0" w:rsidRDefault="00C40227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C40227" w:rsidRPr="005A3AB0" w:rsidRDefault="00C40227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C40227" w:rsidRDefault="00C40227" w:rsidP="00F045D8">
      <w:r>
        <w:separator/>
      </w:r>
    </w:p>
  </w:footnote>
  <w:footnote w:type="continuationSeparator" w:id="0">
    <w:p w14:paraId="6089F1B6" w14:textId="77777777" w:rsidR="00C40227" w:rsidRDefault="00C40227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36ADF" w14:textId="77777777" w:rsidR="002212C7" w:rsidRDefault="00C40227" w:rsidP="002212C7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36520E4C" w14:textId="32C7D0F8" w:rsidR="00C40227" w:rsidRDefault="00C40227" w:rsidP="002212C7">
    <w:pPr>
      <w:pStyle w:val="Intestazione"/>
      <w:tabs>
        <w:tab w:val="left" w:pos="3402"/>
        <w:tab w:val="left" w:pos="5232"/>
      </w:tabs>
    </w:pPr>
    <w:r>
      <w:rPr>
        <w:noProof/>
      </w:rPr>
      <w:drawing>
        <wp:inline distT="0" distB="0" distL="0" distR="0" wp14:anchorId="65E602B4" wp14:editId="0E9A4178">
          <wp:extent cx="1260475" cy="380143"/>
          <wp:effectExtent l="0" t="0" r="9525" b="1270"/>
          <wp:docPr id="7" name="Immagine 7" descr="DatiTAC:NUOVO TACONLINE:Materiali CLIENTI :VICTORIA+ALBERT:logo:VA_blk_R_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tiTAC:NUOVO TACONLINE:Materiali CLIENTI :VICTORIA+ALBERT:logo:VA_blk_R_ta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748" cy="38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9F1C9" w14:textId="399657A1" w:rsidR="00C40227" w:rsidRDefault="00C40227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F50D0C"/>
    <w:multiLevelType w:val="hybridMultilevel"/>
    <w:tmpl w:val="8D64C710"/>
    <w:lvl w:ilvl="0" w:tplc="25EE6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CD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32C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7A7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0D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3C2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48D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8F8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F6BE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75B6B2E"/>
    <w:multiLevelType w:val="hybridMultilevel"/>
    <w:tmpl w:val="2F401402"/>
    <w:lvl w:ilvl="0" w:tplc="EE1AD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D01B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8215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E7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40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06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986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22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C1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182929"/>
    <w:multiLevelType w:val="hybridMultilevel"/>
    <w:tmpl w:val="9932822C"/>
    <w:lvl w:ilvl="0" w:tplc="7B7A8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5801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A7B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401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8B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B4D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AB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25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92C9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0925CDF"/>
    <w:multiLevelType w:val="hybridMultilevel"/>
    <w:tmpl w:val="295E655C"/>
    <w:lvl w:ilvl="0" w:tplc="028AC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CE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66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944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2A3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A03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CF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E5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2EF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75311DF"/>
    <w:multiLevelType w:val="hybridMultilevel"/>
    <w:tmpl w:val="8222B508"/>
    <w:lvl w:ilvl="0" w:tplc="79EEF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EDB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0250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EA5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4F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6C59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EA8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8F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7CB6D7A"/>
    <w:multiLevelType w:val="hybridMultilevel"/>
    <w:tmpl w:val="40241712"/>
    <w:lvl w:ilvl="0" w:tplc="6B8688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6CE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C079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762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93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C8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16C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88D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685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A6005DE"/>
    <w:multiLevelType w:val="hybridMultilevel"/>
    <w:tmpl w:val="775EBD2C"/>
    <w:lvl w:ilvl="0" w:tplc="C5CA6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6A3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BEA8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ACB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247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32B5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FEC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72A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50E1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43401"/>
    <w:multiLevelType w:val="hybridMultilevel"/>
    <w:tmpl w:val="A5DC6E1E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D7478"/>
    <w:multiLevelType w:val="hybridMultilevel"/>
    <w:tmpl w:val="C73E4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1F04AB"/>
    <w:multiLevelType w:val="multilevel"/>
    <w:tmpl w:val="7910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9B396C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10970"/>
    <w:multiLevelType w:val="hybridMultilevel"/>
    <w:tmpl w:val="701C506C"/>
    <w:lvl w:ilvl="0" w:tplc="D3166E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E5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43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569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09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66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401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86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6A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66028"/>
    <w:multiLevelType w:val="hybridMultilevel"/>
    <w:tmpl w:val="466890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F6D7FE4"/>
    <w:multiLevelType w:val="hybridMultilevel"/>
    <w:tmpl w:val="482645BA"/>
    <w:lvl w:ilvl="0" w:tplc="80607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C2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C8B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12B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E65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36B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CC3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65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E0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0F06EBF"/>
    <w:multiLevelType w:val="hybridMultilevel"/>
    <w:tmpl w:val="BBBCA816"/>
    <w:lvl w:ilvl="0" w:tplc="F0B26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02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0645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969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4F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A49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786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EF8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44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18B40FA"/>
    <w:multiLevelType w:val="hybridMultilevel"/>
    <w:tmpl w:val="D3003C46"/>
    <w:lvl w:ilvl="0" w:tplc="A9D02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E6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46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6D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A3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08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01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28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AF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2A5673D"/>
    <w:multiLevelType w:val="hybridMultilevel"/>
    <w:tmpl w:val="B7D04612"/>
    <w:lvl w:ilvl="0" w:tplc="A3AEB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0AE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625E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29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C4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FE2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1A4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2E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420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4AAD0B93"/>
    <w:multiLevelType w:val="hybridMultilevel"/>
    <w:tmpl w:val="71460E54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657FB4"/>
    <w:multiLevelType w:val="hybridMultilevel"/>
    <w:tmpl w:val="F134E120"/>
    <w:lvl w:ilvl="0" w:tplc="181C496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B68EF88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12F235B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55D2ACBC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5B1CD4C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981A983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D8B6786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51EE817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17DEEB0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1">
    <w:nsid w:val="55FE303F"/>
    <w:multiLevelType w:val="hybridMultilevel"/>
    <w:tmpl w:val="552C063E"/>
    <w:lvl w:ilvl="0" w:tplc="ED3A7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AAA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AE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49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CD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166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1CA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C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A6C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0D46E7E"/>
    <w:multiLevelType w:val="hybridMultilevel"/>
    <w:tmpl w:val="311C477A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4">
    <w:nsid w:val="672D074C"/>
    <w:multiLevelType w:val="hybridMultilevel"/>
    <w:tmpl w:val="23CEDCE8"/>
    <w:lvl w:ilvl="0" w:tplc="29F86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A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6F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8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6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89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6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81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07448"/>
    <w:multiLevelType w:val="hybridMultilevel"/>
    <w:tmpl w:val="8F80AF18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223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64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2C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CC6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2A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FC3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DB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22D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2403D"/>
    <w:multiLevelType w:val="hybridMultilevel"/>
    <w:tmpl w:val="27F40EC8"/>
    <w:lvl w:ilvl="0" w:tplc="5D307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4D7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CE6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8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E7C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ECB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85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A2E9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5E83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8860D7E"/>
    <w:multiLevelType w:val="hybridMultilevel"/>
    <w:tmpl w:val="9FE6C7E8"/>
    <w:lvl w:ilvl="0" w:tplc="8DC0A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EF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C63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27E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0C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5A0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04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69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07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865492"/>
    <w:multiLevelType w:val="hybridMultilevel"/>
    <w:tmpl w:val="4906D726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6">
    <w:nsid w:val="7F0E0C6B"/>
    <w:multiLevelType w:val="hybridMultilevel"/>
    <w:tmpl w:val="4700528A"/>
    <w:lvl w:ilvl="0" w:tplc="F476F3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2C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8B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AC5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2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4A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E2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85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47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2"/>
  </w:num>
  <w:num w:numId="2">
    <w:abstractNumId w:val="17"/>
  </w:num>
  <w:num w:numId="3">
    <w:abstractNumId w:val="43"/>
  </w:num>
  <w:num w:numId="4">
    <w:abstractNumId w:val="29"/>
  </w:num>
  <w:num w:numId="5">
    <w:abstractNumId w:val="12"/>
  </w:num>
  <w:num w:numId="6">
    <w:abstractNumId w:val="33"/>
  </w:num>
  <w:num w:numId="7">
    <w:abstractNumId w:val="0"/>
  </w:num>
  <w:num w:numId="8">
    <w:abstractNumId w:val="18"/>
  </w:num>
  <w:num w:numId="9">
    <w:abstractNumId w:val="40"/>
  </w:num>
  <w:num w:numId="10">
    <w:abstractNumId w:val="41"/>
  </w:num>
  <w:num w:numId="11">
    <w:abstractNumId w:val="22"/>
  </w:num>
  <w:num w:numId="12">
    <w:abstractNumId w:val="1"/>
  </w:num>
  <w:num w:numId="13">
    <w:abstractNumId w:val="13"/>
  </w:num>
  <w:num w:numId="14">
    <w:abstractNumId w:val="37"/>
  </w:num>
  <w:num w:numId="15">
    <w:abstractNumId w:val="11"/>
  </w:num>
  <w:num w:numId="16">
    <w:abstractNumId w:val="45"/>
  </w:num>
  <w:num w:numId="17">
    <w:abstractNumId w:val="10"/>
  </w:num>
  <w:num w:numId="18">
    <w:abstractNumId w:val="16"/>
  </w:num>
  <w:num w:numId="19">
    <w:abstractNumId w:val="9"/>
  </w:num>
  <w:num w:numId="20">
    <w:abstractNumId w:val="23"/>
  </w:num>
  <w:num w:numId="21">
    <w:abstractNumId w:val="15"/>
  </w:num>
  <w:num w:numId="22">
    <w:abstractNumId w:val="25"/>
  </w:num>
  <w:num w:numId="23">
    <w:abstractNumId w:val="4"/>
  </w:num>
  <w:num w:numId="24">
    <w:abstractNumId w:val="46"/>
  </w:num>
  <w:num w:numId="25">
    <w:abstractNumId w:val="38"/>
  </w:num>
  <w:num w:numId="26">
    <w:abstractNumId w:val="35"/>
  </w:num>
  <w:num w:numId="27">
    <w:abstractNumId w:val="31"/>
  </w:num>
  <w:num w:numId="28">
    <w:abstractNumId w:val="2"/>
  </w:num>
  <w:num w:numId="29">
    <w:abstractNumId w:val="27"/>
  </w:num>
  <w:num w:numId="30">
    <w:abstractNumId w:val="24"/>
  </w:num>
  <w:num w:numId="31">
    <w:abstractNumId w:val="30"/>
  </w:num>
  <w:num w:numId="32">
    <w:abstractNumId w:val="36"/>
  </w:num>
  <w:num w:numId="33">
    <w:abstractNumId w:val="32"/>
  </w:num>
  <w:num w:numId="34">
    <w:abstractNumId w:val="28"/>
  </w:num>
  <w:num w:numId="35">
    <w:abstractNumId w:val="44"/>
  </w:num>
  <w:num w:numId="36">
    <w:abstractNumId w:val="20"/>
  </w:num>
  <w:num w:numId="37">
    <w:abstractNumId w:val="39"/>
  </w:num>
  <w:num w:numId="38">
    <w:abstractNumId w:val="21"/>
  </w:num>
  <w:num w:numId="39">
    <w:abstractNumId w:val="3"/>
  </w:num>
  <w:num w:numId="40">
    <w:abstractNumId w:val="5"/>
  </w:num>
  <w:num w:numId="41">
    <w:abstractNumId w:val="6"/>
  </w:num>
  <w:num w:numId="42">
    <w:abstractNumId w:val="34"/>
  </w:num>
  <w:num w:numId="43">
    <w:abstractNumId w:val="26"/>
  </w:num>
  <w:num w:numId="44">
    <w:abstractNumId w:val="7"/>
  </w:num>
  <w:num w:numId="45">
    <w:abstractNumId w:val="14"/>
  </w:num>
  <w:num w:numId="46">
    <w:abstractNumId w:val="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1385F"/>
    <w:rsid w:val="0002718F"/>
    <w:rsid w:val="00036E5B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4269"/>
    <w:rsid w:val="001551CE"/>
    <w:rsid w:val="00156399"/>
    <w:rsid w:val="00157CEE"/>
    <w:rsid w:val="00180FDE"/>
    <w:rsid w:val="001B10D3"/>
    <w:rsid w:val="001D1F70"/>
    <w:rsid w:val="001E7E37"/>
    <w:rsid w:val="00206639"/>
    <w:rsid w:val="00210952"/>
    <w:rsid w:val="002212C7"/>
    <w:rsid w:val="00223F07"/>
    <w:rsid w:val="00225F44"/>
    <w:rsid w:val="002300F3"/>
    <w:rsid w:val="00234B9B"/>
    <w:rsid w:val="00235698"/>
    <w:rsid w:val="00240D75"/>
    <w:rsid w:val="00256256"/>
    <w:rsid w:val="00271D0A"/>
    <w:rsid w:val="002771E8"/>
    <w:rsid w:val="002878AB"/>
    <w:rsid w:val="002A24FC"/>
    <w:rsid w:val="002A3979"/>
    <w:rsid w:val="002B4550"/>
    <w:rsid w:val="002B45F5"/>
    <w:rsid w:val="002B6381"/>
    <w:rsid w:val="002E551E"/>
    <w:rsid w:val="002E668F"/>
    <w:rsid w:val="002F15DD"/>
    <w:rsid w:val="002F2616"/>
    <w:rsid w:val="002F363A"/>
    <w:rsid w:val="002F4493"/>
    <w:rsid w:val="002F65D2"/>
    <w:rsid w:val="002F73B4"/>
    <w:rsid w:val="00303954"/>
    <w:rsid w:val="00326709"/>
    <w:rsid w:val="00334554"/>
    <w:rsid w:val="003348CA"/>
    <w:rsid w:val="003361EC"/>
    <w:rsid w:val="00340CF4"/>
    <w:rsid w:val="00356284"/>
    <w:rsid w:val="0036140F"/>
    <w:rsid w:val="00366026"/>
    <w:rsid w:val="00380B20"/>
    <w:rsid w:val="003912B8"/>
    <w:rsid w:val="003A47E4"/>
    <w:rsid w:val="003B049A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3E8A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4C13"/>
    <w:rsid w:val="004F151D"/>
    <w:rsid w:val="004F7E96"/>
    <w:rsid w:val="00514B36"/>
    <w:rsid w:val="00517A3F"/>
    <w:rsid w:val="00524C1D"/>
    <w:rsid w:val="00541431"/>
    <w:rsid w:val="00542411"/>
    <w:rsid w:val="00543759"/>
    <w:rsid w:val="00561B0A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22905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6DD2"/>
    <w:rsid w:val="007228E0"/>
    <w:rsid w:val="007258C8"/>
    <w:rsid w:val="00727193"/>
    <w:rsid w:val="007345CC"/>
    <w:rsid w:val="0074410D"/>
    <w:rsid w:val="00744AF7"/>
    <w:rsid w:val="00751096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D0F29"/>
    <w:rsid w:val="007D4AA6"/>
    <w:rsid w:val="007F1EFC"/>
    <w:rsid w:val="00800914"/>
    <w:rsid w:val="00800A7B"/>
    <w:rsid w:val="00813F2C"/>
    <w:rsid w:val="00833901"/>
    <w:rsid w:val="008703B0"/>
    <w:rsid w:val="00885E12"/>
    <w:rsid w:val="00891C33"/>
    <w:rsid w:val="00891D57"/>
    <w:rsid w:val="00894FC4"/>
    <w:rsid w:val="008969D3"/>
    <w:rsid w:val="008A3256"/>
    <w:rsid w:val="008A726A"/>
    <w:rsid w:val="008B589A"/>
    <w:rsid w:val="008C19D2"/>
    <w:rsid w:val="008C3267"/>
    <w:rsid w:val="008C3481"/>
    <w:rsid w:val="008C642A"/>
    <w:rsid w:val="008D5C3D"/>
    <w:rsid w:val="008F5A91"/>
    <w:rsid w:val="008F68B9"/>
    <w:rsid w:val="009107BF"/>
    <w:rsid w:val="00911A00"/>
    <w:rsid w:val="00915A9C"/>
    <w:rsid w:val="00922D47"/>
    <w:rsid w:val="00927E4A"/>
    <w:rsid w:val="00936AF7"/>
    <w:rsid w:val="00946E1D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06C8"/>
    <w:rsid w:val="00A811BB"/>
    <w:rsid w:val="00A87B26"/>
    <w:rsid w:val="00A91940"/>
    <w:rsid w:val="00A93484"/>
    <w:rsid w:val="00A94CC6"/>
    <w:rsid w:val="00AA0609"/>
    <w:rsid w:val="00AC041C"/>
    <w:rsid w:val="00AD0C60"/>
    <w:rsid w:val="00AD14C4"/>
    <w:rsid w:val="00AD3B54"/>
    <w:rsid w:val="00AE1C59"/>
    <w:rsid w:val="00AF2614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25455"/>
    <w:rsid w:val="00C40227"/>
    <w:rsid w:val="00C4289A"/>
    <w:rsid w:val="00C46EEB"/>
    <w:rsid w:val="00C56A9A"/>
    <w:rsid w:val="00C74007"/>
    <w:rsid w:val="00C76D22"/>
    <w:rsid w:val="00C9178F"/>
    <w:rsid w:val="00C92199"/>
    <w:rsid w:val="00C9393F"/>
    <w:rsid w:val="00C96017"/>
    <w:rsid w:val="00CA5F61"/>
    <w:rsid w:val="00CA6F29"/>
    <w:rsid w:val="00CB194F"/>
    <w:rsid w:val="00CD52EE"/>
    <w:rsid w:val="00CE56E0"/>
    <w:rsid w:val="00CF440E"/>
    <w:rsid w:val="00CF5152"/>
    <w:rsid w:val="00D00112"/>
    <w:rsid w:val="00D11D9B"/>
    <w:rsid w:val="00D22D51"/>
    <w:rsid w:val="00D87212"/>
    <w:rsid w:val="00DA0EFB"/>
    <w:rsid w:val="00DD66FA"/>
    <w:rsid w:val="00E25372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E4931"/>
    <w:rsid w:val="00EF13AD"/>
    <w:rsid w:val="00EF41DD"/>
    <w:rsid w:val="00F020B4"/>
    <w:rsid w:val="00F045D8"/>
    <w:rsid w:val="00F0678D"/>
    <w:rsid w:val="00F207CE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766</Words>
  <Characters>4370</Characters>
  <Application>Microsoft Macintosh Word</Application>
  <DocSecurity>0</DocSecurity>
  <Lines>36</Lines>
  <Paragraphs>10</Paragraphs>
  <ScaleCrop>false</ScaleCrop>
  <Company>TAC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7</cp:revision>
  <cp:lastPrinted>2018-03-21T11:27:00Z</cp:lastPrinted>
  <dcterms:created xsi:type="dcterms:W3CDTF">2018-06-28T14:43:00Z</dcterms:created>
  <dcterms:modified xsi:type="dcterms:W3CDTF">2018-06-29T09:02:00Z</dcterms:modified>
</cp:coreProperties>
</file>