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F6BB" w14:textId="27450983" w:rsidR="009B02E1" w:rsidRDefault="00110EA4" w:rsidP="00110EA4">
      <w:pPr>
        <w:widowControl w:val="0"/>
        <w:tabs>
          <w:tab w:val="left" w:pos="9214"/>
        </w:tabs>
        <w:autoSpaceDE w:val="0"/>
        <w:autoSpaceDN w:val="0"/>
        <w:adjustRightInd w:val="0"/>
        <w:spacing w:after="120" w:line="240" w:lineRule="auto"/>
        <w:ind w:left="426" w:right="709"/>
        <w:rPr>
          <w:rFonts w:ascii="Helvetica" w:eastAsia="Times New Roman" w:hAnsi="Helvetica" w:cs="Arial"/>
          <w:b/>
          <w:color w:val="333333"/>
          <w:sz w:val="24"/>
          <w:szCs w:val="24"/>
        </w:rPr>
      </w:pPr>
      <w:bookmarkStart w:id="0" w:name="OLE_LINK3"/>
      <w:bookmarkStart w:id="1" w:name="OLE_LINK4"/>
      <w:r>
        <w:rPr>
          <w:rFonts w:ascii="Helvetica" w:hAnsi="Helvetica" w:cs="Arial"/>
          <w:b/>
          <w:iCs/>
          <w:color w:val="000000"/>
          <w:sz w:val="24"/>
          <w:szCs w:val="24"/>
          <w:lang w:eastAsia="it-IT"/>
        </w:rPr>
        <w:t>TRACE DI FIORA, IL PIATTO DOCCIA SENZA CANALINA, O QUASI.</w:t>
      </w:r>
    </w:p>
    <w:p w14:paraId="00766FBB" w14:textId="29EBBEBF" w:rsidR="00110EA4" w:rsidRPr="00E64275" w:rsidRDefault="00110EA4" w:rsidP="0022299C">
      <w:pPr>
        <w:tabs>
          <w:tab w:val="left" w:pos="426"/>
        </w:tabs>
        <w:ind w:left="426" w:right="992"/>
        <w:rPr>
          <w:rFonts w:ascii="Helvetica" w:eastAsia="Times New Roman" w:hAnsi="Helvetica" w:cs="Arial"/>
          <w:color w:val="333333"/>
          <w:sz w:val="23"/>
          <w:szCs w:val="23"/>
        </w:rPr>
      </w:pP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Press Preview Salone del </w:t>
      </w:r>
      <w:r w:rsidR="00B83DB9" w:rsidRPr="00E64275">
        <w:rPr>
          <w:rFonts w:ascii="Helvetica" w:eastAsia="Times New Roman" w:hAnsi="Helvetica" w:cs="Arial"/>
          <w:sz w:val="23"/>
          <w:szCs w:val="23"/>
        </w:rPr>
        <w:t>M</w:t>
      </w:r>
      <w:r w:rsidRPr="00E64275">
        <w:rPr>
          <w:rFonts w:ascii="Helvetica" w:eastAsia="Times New Roman" w:hAnsi="Helvetica" w:cs="Arial"/>
          <w:sz w:val="23"/>
          <w:szCs w:val="23"/>
        </w:rPr>
        <w:t>obile</w:t>
      </w: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2018</w:t>
      </w:r>
    </w:p>
    <w:p w14:paraId="41084582" w14:textId="6D6EB367" w:rsidR="0022299C" w:rsidRPr="0022299C" w:rsidRDefault="009B02E1" w:rsidP="0022299C">
      <w:pPr>
        <w:tabs>
          <w:tab w:val="left" w:pos="426"/>
        </w:tabs>
        <w:ind w:left="426" w:right="992"/>
        <w:rPr>
          <w:rFonts w:ascii="Helvetica" w:eastAsia="Times New Roman" w:hAnsi="Helvetica" w:cs="Arial"/>
          <w:color w:val="333333"/>
          <w:sz w:val="24"/>
          <w:szCs w:val="24"/>
        </w:rPr>
      </w:pPr>
      <w:r>
        <w:rPr>
          <w:rFonts w:ascii="Helvetica" w:eastAsia="Times New Roman" w:hAnsi="Helvetica" w:cs="Arial"/>
          <w:color w:val="333333"/>
          <w:sz w:val="24"/>
          <w:szCs w:val="24"/>
        </w:rPr>
        <w:t>-----------------------------------------------------------</w:t>
      </w:r>
    </w:p>
    <w:p w14:paraId="5C7BE4F2" w14:textId="196BC8A0" w:rsidR="0022299C" w:rsidRPr="00E64275" w:rsidRDefault="00110EA4" w:rsidP="009B02E1">
      <w:pPr>
        <w:tabs>
          <w:tab w:val="left" w:pos="426"/>
        </w:tabs>
        <w:spacing w:after="120" w:line="240" w:lineRule="auto"/>
        <w:ind w:left="425" w:right="851"/>
        <w:jc w:val="both"/>
        <w:rPr>
          <w:rFonts w:ascii="Helvetica" w:eastAsia="Times New Roman" w:hAnsi="Helvetica" w:cs="Arial"/>
          <w:color w:val="333333"/>
          <w:sz w:val="23"/>
          <w:szCs w:val="23"/>
        </w:rPr>
      </w:pP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Torna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r w:rsidR="0022299C"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>TRACE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>, l’</w:t>
      </w:r>
      <w:r w:rsidR="0022299C"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 xml:space="preserve">evoluzione </w:t>
      </w:r>
      <w:proofErr w:type="gramStart"/>
      <w:r w:rsidR="0022299C"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 xml:space="preserve">del piatto doccia </w:t>
      </w:r>
      <w:proofErr w:type="spellStart"/>
      <w:r w:rsidR="0022299C"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>extrapiano</w:t>
      </w:r>
      <w:proofErr w:type="spellEnd"/>
      <w:proofErr w:type="gramEnd"/>
      <w:r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>, in una versione ancora più avanzata in ambito tecnico ed estetico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. </w:t>
      </w: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Le due caratteristiche principali rimangono l’unicità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del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sistema e</w:t>
      </w: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sclusivo di scarico dell’acqua e il fatto che sia totalmente personalizzabile, 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soluzione perfetta per tutti i professionisti e fonte </w:t>
      </w:r>
      <w:proofErr w:type="gramStart"/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di </w:t>
      </w:r>
      <w:proofErr w:type="gramEnd"/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>ispirazione per architetti e designer.</w:t>
      </w:r>
    </w:p>
    <w:p w14:paraId="62E3E0DE" w14:textId="56FC6C87" w:rsidR="00110EA4" w:rsidRPr="00E64275" w:rsidRDefault="00B27415" w:rsidP="00110EA4">
      <w:pPr>
        <w:tabs>
          <w:tab w:val="left" w:pos="426"/>
        </w:tabs>
        <w:spacing w:after="120" w:line="240" w:lineRule="auto"/>
        <w:ind w:left="425" w:right="851"/>
        <w:jc w:val="both"/>
        <w:rPr>
          <w:rFonts w:ascii="Helvetica" w:eastAsia="Times New Roman" w:hAnsi="Helvetica" w:cs="Arial"/>
          <w:color w:val="333333"/>
          <w:sz w:val="23"/>
          <w:szCs w:val="23"/>
        </w:rPr>
      </w:pPr>
      <w:r>
        <w:rPr>
          <w:rFonts w:ascii="Helvetica" w:hAnsi="Helvetica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7FBD2AB2" wp14:editId="75A2E40F">
            <wp:simplePos x="0" y="0"/>
            <wp:positionH relativeFrom="column">
              <wp:posOffset>3991610</wp:posOffset>
            </wp:positionH>
            <wp:positionV relativeFrom="paragraph">
              <wp:posOffset>105410</wp:posOffset>
            </wp:positionV>
            <wp:extent cx="1757045" cy="1633855"/>
            <wp:effectExtent l="0" t="0" r="0" b="0"/>
            <wp:wrapSquare wrapText="bothSides"/>
            <wp:docPr id="10" name="Immagine 10" descr="Macintosh HD:Users:giulia:Desktop:Schermata 2018-02-01 alle 18.28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giulia:Desktop:Schermata 2018-02-01 alle 18.28.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EA4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La grande novità sta nella piletta </w:t>
      </w:r>
      <w:r w:rsidR="00110EA4" w:rsidRPr="00E64275">
        <w:rPr>
          <w:rFonts w:ascii="Helvetica" w:eastAsia="Times New Roman" w:hAnsi="Helvetica" w:cs="Arial"/>
          <w:sz w:val="23"/>
          <w:szCs w:val="23"/>
        </w:rPr>
        <w:t>a scomparsa</w:t>
      </w:r>
      <w:r w:rsidR="00B83DB9" w:rsidRPr="00E64275">
        <w:rPr>
          <w:rFonts w:ascii="Helvetica" w:eastAsia="Times New Roman" w:hAnsi="Helvetica" w:cs="Arial"/>
          <w:sz w:val="23"/>
          <w:szCs w:val="23"/>
        </w:rPr>
        <w:t>:</w:t>
      </w:r>
      <w:r w:rsidR="0022299C" w:rsidRPr="00E64275">
        <w:rPr>
          <w:rFonts w:ascii="Helvetica" w:eastAsia="Times New Roman" w:hAnsi="Helvetica" w:cs="Arial"/>
          <w:color w:val="FF0000"/>
          <w:sz w:val="23"/>
          <w:szCs w:val="23"/>
        </w:rPr>
        <w:t xml:space="preserve"> </w:t>
      </w:r>
      <w:r w:rsidR="00110EA4" w:rsidRPr="00E64275">
        <w:rPr>
          <w:rFonts w:ascii="Helvetica" w:eastAsia="Times New Roman" w:hAnsi="Helvetica" w:cs="Arial"/>
          <w:color w:val="333333"/>
          <w:sz w:val="23"/>
          <w:szCs w:val="23"/>
        </w:rPr>
        <w:t>la canalina, infatti, consiste in una sola e semplice fessura, dall’eleganza unica che aiuta a creare un effetto di solida compattezza e naturalezza del materiale.</w:t>
      </w:r>
    </w:p>
    <w:p w14:paraId="1BFD8C44" w14:textId="2390316F" w:rsidR="0022299C" w:rsidRPr="00E64275" w:rsidRDefault="00110EA4" w:rsidP="009B02E1">
      <w:pPr>
        <w:tabs>
          <w:tab w:val="left" w:pos="426"/>
        </w:tabs>
        <w:spacing w:after="120" w:line="240" w:lineRule="auto"/>
        <w:ind w:left="425" w:right="851"/>
        <w:jc w:val="both"/>
        <w:rPr>
          <w:rFonts w:ascii="Helvetica" w:eastAsia="Times New Roman" w:hAnsi="Helvetica" w:cs="Arial"/>
          <w:color w:val="333333"/>
          <w:sz w:val="23"/>
          <w:szCs w:val="23"/>
        </w:rPr>
      </w:pP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Non solo un’esperienza 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esteticamente </w:t>
      </w:r>
      <w:r w:rsidR="0022299C" w:rsidRPr="00E64275">
        <w:rPr>
          <w:rFonts w:ascii="Helvetica" w:eastAsia="Times New Roman" w:hAnsi="Helvetica" w:cs="Arial"/>
          <w:sz w:val="23"/>
          <w:szCs w:val="23"/>
        </w:rPr>
        <w:t>piacevole</w:t>
      </w:r>
      <w:r w:rsidR="00B83DB9" w:rsidRPr="00E64275">
        <w:rPr>
          <w:rFonts w:ascii="Helvetica" w:eastAsia="Times New Roman" w:hAnsi="Helvetica" w:cs="Arial"/>
          <w:sz w:val="23"/>
          <w:szCs w:val="23"/>
        </w:rPr>
        <w:t>,</w:t>
      </w:r>
      <w:r w:rsidR="0022299C" w:rsidRPr="00E64275">
        <w:rPr>
          <w:rFonts w:ascii="Helvetica" w:eastAsia="Times New Roman" w:hAnsi="Helvetica" w:cs="Arial"/>
          <w:sz w:val="23"/>
          <w:szCs w:val="23"/>
        </w:rPr>
        <w:t xml:space="preserve"> </w:t>
      </w:r>
      <w:r w:rsidRPr="00E64275">
        <w:rPr>
          <w:rFonts w:ascii="Helvetica" w:eastAsia="Times New Roman" w:hAnsi="Helvetica" w:cs="Arial"/>
          <w:sz w:val="23"/>
          <w:szCs w:val="23"/>
        </w:rPr>
        <w:t xml:space="preserve">ma anche pratica, </w:t>
      </w:r>
      <w:r w:rsidR="00B83DB9" w:rsidRPr="00E64275">
        <w:rPr>
          <w:rFonts w:ascii="Helvetica" w:eastAsia="Times New Roman" w:hAnsi="Helvetica" w:cs="Arial"/>
          <w:sz w:val="23"/>
          <w:szCs w:val="23"/>
        </w:rPr>
        <w:t>poiché</w:t>
      </w:r>
      <w:r w:rsidR="00B83DB9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la piletta è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facilmente ispezionab</w:t>
      </w:r>
      <w:r w:rsidR="0091655F" w:rsidRPr="00E64275">
        <w:rPr>
          <w:rFonts w:ascii="Helvetica" w:eastAsia="Times New Roman" w:hAnsi="Helvetica" w:cs="Arial"/>
          <w:color w:val="333333"/>
          <w:sz w:val="23"/>
          <w:szCs w:val="23"/>
        </w:rPr>
        <w:t>ile,</w:t>
      </w:r>
      <w:r w:rsidR="00730FD6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proofErr w:type="gramStart"/>
      <w:r w:rsidR="0091655F" w:rsidRPr="00E64275">
        <w:rPr>
          <w:rFonts w:ascii="Helvetica" w:eastAsia="Times New Roman" w:hAnsi="Helvetica" w:cs="Arial"/>
          <w:color w:val="333333"/>
          <w:sz w:val="23"/>
          <w:szCs w:val="23"/>
        </w:rPr>
        <w:t>alta 6</w:t>
      </w:r>
      <w:proofErr w:type="gramEnd"/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cm e</w:t>
      </w:r>
      <w:r w:rsidR="0022299C" w:rsidRPr="00E64275">
        <w:rPr>
          <w:rFonts w:ascii="Helvetica" w:eastAsia="Times New Roman" w:hAnsi="Helvetica" w:cs="Arial"/>
          <w:color w:val="FF0000"/>
          <w:sz w:val="23"/>
          <w:szCs w:val="23"/>
        </w:rPr>
        <w:t xml:space="preserve"> </w:t>
      </w:r>
      <w:r w:rsidR="00B83DB9" w:rsidRPr="00E64275">
        <w:rPr>
          <w:rFonts w:ascii="Helvetica" w:eastAsia="Times New Roman" w:hAnsi="Helvetica" w:cs="Arial"/>
          <w:sz w:val="23"/>
          <w:szCs w:val="23"/>
        </w:rPr>
        <w:t>con</w:t>
      </w:r>
      <w:r w:rsidR="00B83DB9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una </w:t>
      </w:r>
      <w:r w:rsidR="0022299C" w:rsidRPr="00E64275">
        <w:rPr>
          <w:rFonts w:ascii="Helvetica" w:eastAsia="Times New Roman" w:hAnsi="Helvetica" w:cs="Arial"/>
          <w:b/>
          <w:color w:val="333333"/>
          <w:sz w:val="23"/>
          <w:szCs w:val="23"/>
        </w:rPr>
        <w:t>portata d’acqua di 60 litri al minuto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>, doppia rispetto agli attuali sifoni in commercio</w:t>
      </w:r>
      <w:r w:rsidR="003214D0" w:rsidRPr="00E64275">
        <w:rPr>
          <w:rFonts w:ascii="Helvetica" w:eastAsia="Times New Roman" w:hAnsi="Helvetica" w:cs="Arial"/>
          <w:color w:val="333333"/>
          <w:sz w:val="23"/>
          <w:szCs w:val="23"/>
        </w:rPr>
        <w:t>; il piatto doccia ha inoltre una resistenza al calore testata fino a 60°</w:t>
      </w:r>
      <w:r w:rsidR="0022299C"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. </w:t>
      </w:r>
    </w:p>
    <w:p w14:paraId="69D404D1" w14:textId="6DC537A1" w:rsidR="00110EA4" w:rsidRPr="00E64275" w:rsidRDefault="00110EA4" w:rsidP="00110EA4">
      <w:pPr>
        <w:tabs>
          <w:tab w:val="left" w:pos="426"/>
        </w:tabs>
        <w:spacing w:after="120" w:line="240" w:lineRule="auto"/>
        <w:ind w:left="425" w:right="851"/>
        <w:jc w:val="both"/>
        <w:rPr>
          <w:rFonts w:ascii="Helvetica" w:hAnsi="Helvetica"/>
          <w:iCs/>
          <w:sz w:val="23"/>
          <w:szCs w:val="23"/>
        </w:rPr>
      </w:pPr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Fiora ha investito e creato nuovi colori e finiture per arredare l’ambiente: </w:t>
      </w:r>
      <w:proofErr w:type="gramStart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9</w:t>
      </w:r>
      <w:proofErr w:type="gramEnd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</w:t>
      </w:r>
      <w:proofErr w:type="spellStart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nuances</w:t>
      </w:r>
      <w:proofErr w:type="spellEnd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a tinta unita e 6 colori nature. 3 le </w:t>
      </w:r>
      <w:proofErr w:type="spellStart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texture</w:t>
      </w:r>
      <w:proofErr w:type="spellEnd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 disponibili: Ardesia, Venezia e </w:t>
      </w:r>
      <w:proofErr w:type="spellStart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>Saco</w:t>
      </w:r>
      <w:proofErr w:type="spellEnd"/>
      <w:r w:rsidRPr="00E64275">
        <w:rPr>
          <w:rFonts w:ascii="Helvetica" w:eastAsia="Times New Roman" w:hAnsi="Helvetica" w:cs="Arial"/>
          <w:color w:val="333333"/>
          <w:sz w:val="23"/>
          <w:szCs w:val="23"/>
        </w:rPr>
        <w:t xml:space="preserve">. </w:t>
      </w:r>
      <w:r w:rsidRPr="00E64275">
        <w:rPr>
          <w:rFonts w:ascii="Helvetica" w:hAnsi="Helvetica"/>
          <w:iCs/>
          <w:sz w:val="23"/>
          <w:szCs w:val="23"/>
        </w:rPr>
        <w:t xml:space="preserve">Oltre alle </w:t>
      </w:r>
      <w:proofErr w:type="gramStart"/>
      <w:r w:rsidRPr="00E64275">
        <w:rPr>
          <w:rFonts w:ascii="Helvetica" w:hAnsi="Helvetica"/>
          <w:iCs/>
          <w:sz w:val="23"/>
          <w:szCs w:val="23"/>
        </w:rPr>
        <w:t>caratteristiche standard</w:t>
      </w:r>
      <w:proofErr w:type="gramEnd"/>
      <w:r w:rsidRPr="00E64275">
        <w:rPr>
          <w:rFonts w:ascii="Helvetica" w:hAnsi="Helvetica"/>
          <w:iCs/>
          <w:sz w:val="23"/>
          <w:szCs w:val="23"/>
        </w:rPr>
        <w:t xml:space="preserve"> in catalogo, TRACE può essere realizzato in tutte le tinte RAL, su misura e in tempi rapidissimi. </w:t>
      </w:r>
    </w:p>
    <w:p w14:paraId="76432484" w14:textId="0FEA81BA" w:rsidR="00B82DB3" w:rsidRDefault="0022299C" w:rsidP="00B82DB3">
      <w:pPr>
        <w:pStyle w:val="Default"/>
        <w:tabs>
          <w:tab w:val="left" w:pos="426"/>
          <w:tab w:val="left" w:pos="9072"/>
          <w:tab w:val="left" w:pos="9498"/>
        </w:tabs>
        <w:spacing w:after="120"/>
        <w:ind w:left="425" w:right="851"/>
        <w:jc w:val="both"/>
        <w:rPr>
          <w:rFonts w:ascii="Times" w:eastAsiaTheme="minorEastAsia" w:hAnsi="Times" w:cs="Times"/>
          <w:sz w:val="23"/>
          <w:szCs w:val="23"/>
        </w:rPr>
      </w:pPr>
      <w:r w:rsidRPr="00E64275">
        <w:rPr>
          <w:rFonts w:ascii="Helvetica" w:eastAsiaTheme="minorEastAsia" w:hAnsi="Helvetica" w:cs="Times"/>
          <w:sz w:val="23"/>
          <w:szCs w:val="23"/>
        </w:rPr>
        <w:t>Realizzato in</w:t>
      </w:r>
      <w:r w:rsidRPr="00E64275">
        <w:rPr>
          <w:rFonts w:ascii="Helvetica" w:eastAsiaTheme="minorEastAsia" w:hAnsi="Helvetica" w:cs="Times"/>
          <w:b/>
          <w:i/>
          <w:sz w:val="23"/>
          <w:szCs w:val="23"/>
        </w:rPr>
        <w:t xml:space="preserve"> </w:t>
      </w:r>
      <w:proofErr w:type="spellStart"/>
      <w:r w:rsidRPr="00E64275">
        <w:rPr>
          <w:rFonts w:ascii="Helvetica" w:eastAsiaTheme="minorEastAsia" w:hAnsi="Helvetica" w:cs="Times"/>
          <w:b/>
          <w:sz w:val="23"/>
          <w:szCs w:val="23"/>
        </w:rPr>
        <w:t>Silexpol</w:t>
      </w:r>
      <w:proofErr w:type="spellEnd"/>
      <w:r w:rsidRPr="00E64275">
        <w:rPr>
          <w:rFonts w:ascii="Helvetica" w:hAnsi="Helvetica"/>
          <w:color w:val="333333"/>
          <w:sz w:val="23"/>
          <w:szCs w:val="23"/>
        </w:rPr>
        <w:t>®</w:t>
      </w:r>
      <w:r w:rsidRPr="00E64275">
        <w:rPr>
          <w:rFonts w:ascii="Helvetica" w:eastAsiaTheme="minorEastAsia" w:hAnsi="Helvetica" w:cs="Times"/>
          <w:sz w:val="23"/>
          <w:szCs w:val="23"/>
        </w:rPr>
        <w:t>,</w:t>
      </w:r>
      <w:r w:rsidRPr="00E64275">
        <w:rPr>
          <w:rFonts w:ascii="Helvetica" w:eastAsiaTheme="minorEastAsia" w:hAnsi="Helvetica" w:cs="Times"/>
          <w:i/>
          <w:sz w:val="23"/>
          <w:szCs w:val="23"/>
        </w:rPr>
        <w:t xml:space="preserve"> </w:t>
      </w:r>
      <w:r w:rsidRPr="00E64275">
        <w:rPr>
          <w:rFonts w:ascii="Helvetica" w:hAnsi="Helvetica"/>
          <w:iCs/>
          <w:sz w:val="23"/>
          <w:szCs w:val="23"/>
        </w:rPr>
        <w:t xml:space="preserve">materiale </w:t>
      </w:r>
      <w:r w:rsidRPr="00E64275">
        <w:rPr>
          <w:rFonts w:ascii="Helvetica" w:hAnsi="Helvetica"/>
          <w:b/>
          <w:iCs/>
          <w:sz w:val="23"/>
          <w:szCs w:val="23"/>
        </w:rPr>
        <w:t>riciclabile</w:t>
      </w:r>
      <w:r w:rsidRPr="00E64275">
        <w:rPr>
          <w:rFonts w:ascii="Helvetica" w:hAnsi="Helvetica"/>
          <w:iCs/>
          <w:sz w:val="23"/>
          <w:szCs w:val="23"/>
        </w:rPr>
        <w:t xml:space="preserve"> brevettato e formato da una</w:t>
      </w:r>
      <w:r w:rsidRPr="00E64275">
        <w:rPr>
          <w:rFonts w:ascii="Helvetica" w:hAnsi="Helvetica"/>
          <w:b/>
          <w:iCs/>
          <w:sz w:val="23"/>
          <w:szCs w:val="23"/>
        </w:rPr>
        <w:t xml:space="preserve"> miscela naturale omogenea di silicio e qua</w:t>
      </w:r>
      <w:r w:rsidR="009B02E1" w:rsidRPr="00E64275">
        <w:rPr>
          <w:rFonts w:ascii="Helvetica" w:hAnsi="Helvetica"/>
          <w:b/>
          <w:iCs/>
          <w:sz w:val="23"/>
          <w:szCs w:val="23"/>
        </w:rPr>
        <w:t xml:space="preserve">rzo agglomerata con un polimero, </w:t>
      </w:r>
      <w:r w:rsidR="00110EA4" w:rsidRPr="00E64275">
        <w:rPr>
          <w:rFonts w:ascii="Helvetica" w:hAnsi="Helvetica"/>
          <w:b/>
          <w:iCs/>
          <w:sz w:val="23"/>
          <w:szCs w:val="23"/>
        </w:rPr>
        <w:t>TRACE</w:t>
      </w:r>
      <w:r w:rsidR="009B02E1" w:rsidRPr="00E64275">
        <w:rPr>
          <w:rFonts w:ascii="Helvetica" w:hAnsi="Helvetica"/>
          <w:b/>
          <w:iCs/>
          <w:sz w:val="23"/>
          <w:szCs w:val="23"/>
        </w:rPr>
        <w:t xml:space="preserve"> è </w:t>
      </w:r>
      <w:r w:rsidRPr="00E64275">
        <w:rPr>
          <w:rFonts w:ascii="Helvetica" w:hAnsi="Helvetica"/>
          <w:b/>
          <w:iCs/>
          <w:sz w:val="23"/>
          <w:szCs w:val="23"/>
        </w:rPr>
        <w:t>totalmente idrorepellent</w:t>
      </w:r>
      <w:r w:rsidR="009B02E1" w:rsidRPr="00E64275">
        <w:rPr>
          <w:rFonts w:ascii="Helvetica" w:hAnsi="Helvetica"/>
          <w:b/>
          <w:iCs/>
          <w:sz w:val="23"/>
          <w:szCs w:val="23"/>
        </w:rPr>
        <w:t xml:space="preserve">e e </w:t>
      </w:r>
      <w:proofErr w:type="gramStart"/>
      <w:r w:rsidR="009B02E1" w:rsidRPr="00E64275">
        <w:rPr>
          <w:rFonts w:ascii="Helvetica" w:hAnsi="Helvetica"/>
          <w:b/>
          <w:iCs/>
          <w:sz w:val="23"/>
          <w:szCs w:val="23"/>
        </w:rPr>
        <w:t>risulta</w:t>
      </w:r>
      <w:proofErr w:type="gramEnd"/>
      <w:r w:rsidR="009B02E1" w:rsidRPr="00E64275">
        <w:rPr>
          <w:rFonts w:ascii="Helvetica" w:hAnsi="Helvetica"/>
          <w:b/>
          <w:iCs/>
          <w:sz w:val="23"/>
          <w:szCs w:val="23"/>
        </w:rPr>
        <w:t xml:space="preserve"> </w:t>
      </w:r>
      <w:r w:rsidRPr="00E64275">
        <w:rPr>
          <w:rFonts w:ascii="Helvetica" w:hAnsi="Helvetica"/>
          <w:b/>
          <w:iCs/>
          <w:sz w:val="23"/>
          <w:szCs w:val="23"/>
        </w:rPr>
        <w:t xml:space="preserve">antibatterico e antimuffa </w:t>
      </w:r>
      <w:r w:rsidRPr="00E64275">
        <w:rPr>
          <w:rFonts w:ascii="Helvetica" w:hAnsi="Helvetica"/>
          <w:iCs/>
          <w:sz w:val="23"/>
          <w:szCs w:val="23"/>
        </w:rPr>
        <w:t xml:space="preserve">grazie all’uso di </w:t>
      </w:r>
      <w:r w:rsidR="009B02E1" w:rsidRPr="00E64275">
        <w:rPr>
          <w:rFonts w:ascii="Helvetica" w:hAnsi="Helvetica"/>
          <w:iCs/>
          <w:sz w:val="23"/>
          <w:szCs w:val="23"/>
        </w:rPr>
        <w:t xml:space="preserve">moderne </w:t>
      </w:r>
      <w:r w:rsidRPr="00E64275">
        <w:rPr>
          <w:rFonts w:ascii="Helvetica" w:hAnsi="Helvetica"/>
          <w:iCs/>
          <w:sz w:val="23"/>
          <w:szCs w:val="23"/>
        </w:rPr>
        <w:t>nanotecnologie</w:t>
      </w:r>
      <w:r w:rsidR="009B02E1" w:rsidRPr="00E64275">
        <w:rPr>
          <w:rFonts w:ascii="Helvetica" w:hAnsi="Helvetica"/>
          <w:iCs/>
          <w:sz w:val="23"/>
          <w:szCs w:val="23"/>
        </w:rPr>
        <w:t>.</w:t>
      </w:r>
      <w:r w:rsidRPr="00E64275">
        <w:rPr>
          <w:rFonts w:ascii="Helvetica" w:hAnsi="Helvetica"/>
          <w:iCs/>
          <w:sz w:val="23"/>
          <w:szCs w:val="23"/>
        </w:rPr>
        <w:t xml:space="preserve"> </w:t>
      </w:r>
      <w:r w:rsidR="00B82DB3" w:rsidRPr="00E64275">
        <w:rPr>
          <w:rFonts w:ascii="Helvetica" w:hAnsi="Helvetica"/>
          <w:b/>
          <w:iCs/>
          <w:sz w:val="23"/>
          <w:szCs w:val="23"/>
        </w:rPr>
        <w:t>E’</w:t>
      </w:r>
      <w:r w:rsidR="009B02E1" w:rsidRPr="00E64275">
        <w:rPr>
          <w:rFonts w:ascii="Helvetica" w:hAnsi="Helvetica"/>
          <w:iCs/>
          <w:sz w:val="23"/>
          <w:szCs w:val="23"/>
        </w:rPr>
        <w:t xml:space="preserve"> totalmente rip</w:t>
      </w:r>
      <w:r w:rsidR="00E64275" w:rsidRPr="00E64275">
        <w:rPr>
          <w:rFonts w:ascii="Helvetica" w:hAnsi="Helvetica"/>
          <w:iCs/>
          <w:sz w:val="23"/>
          <w:szCs w:val="23"/>
        </w:rPr>
        <w:t>ristinabile in caso di rotture,</w:t>
      </w:r>
      <w:r w:rsidRPr="00E64275">
        <w:rPr>
          <w:rFonts w:ascii="Helvetica" w:hAnsi="Helvetica"/>
          <w:iCs/>
          <w:sz w:val="23"/>
          <w:szCs w:val="23"/>
        </w:rPr>
        <w:t xml:space="preserve"> in fase di colaggio</w:t>
      </w:r>
      <w:r w:rsidR="009B02E1" w:rsidRPr="00E64275">
        <w:rPr>
          <w:rFonts w:ascii="Helvetica" w:hAnsi="Helvetica"/>
          <w:iCs/>
          <w:sz w:val="23"/>
          <w:szCs w:val="23"/>
        </w:rPr>
        <w:t xml:space="preserve"> </w:t>
      </w:r>
      <w:proofErr w:type="gramStart"/>
      <w:r w:rsidRPr="00E64275">
        <w:rPr>
          <w:rFonts w:ascii="Helvetica" w:hAnsi="Helvetica"/>
          <w:iCs/>
          <w:sz w:val="23"/>
          <w:szCs w:val="23"/>
        </w:rPr>
        <w:t>viene</w:t>
      </w:r>
      <w:proofErr w:type="gramEnd"/>
      <w:r w:rsidRPr="00E64275">
        <w:rPr>
          <w:rFonts w:ascii="Helvetica" w:hAnsi="Helvetica"/>
          <w:iCs/>
          <w:sz w:val="23"/>
          <w:szCs w:val="23"/>
        </w:rPr>
        <w:t xml:space="preserve"> riempito in maniera </w:t>
      </w:r>
      <w:r w:rsidRPr="00E64275">
        <w:rPr>
          <w:rFonts w:ascii="Helvetica" w:hAnsi="Helvetica"/>
          <w:b/>
          <w:iCs/>
          <w:sz w:val="23"/>
          <w:szCs w:val="23"/>
        </w:rPr>
        <w:t xml:space="preserve">consistente, una caratteristica che denota </w:t>
      </w:r>
      <w:r w:rsidRPr="00E64275">
        <w:rPr>
          <w:rFonts w:ascii="Helvetica" w:hAnsi="Helvetica"/>
          <w:iCs/>
          <w:sz w:val="23"/>
          <w:szCs w:val="23"/>
        </w:rPr>
        <w:t xml:space="preserve">garanzia </w:t>
      </w:r>
      <w:r w:rsidR="00110EA4" w:rsidRPr="00E64275">
        <w:rPr>
          <w:rFonts w:ascii="Helvetica" w:hAnsi="Helvetica"/>
          <w:iCs/>
          <w:sz w:val="23"/>
          <w:szCs w:val="23"/>
        </w:rPr>
        <w:t xml:space="preserve">(5 anni) </w:t>
      </w:r>
      <w:r w:rsidRPr="00E64275">
        <w:rPr>
          <w:rFonts w:ascii="Helvetica" w:hAnsi="Helvetica"/>
          <w:iCs/>
          <w:sz w:val="23"/>
          <w:szCs w:val="23"/>
        </w:rPr>
        <w:t xml:space="preserve">di qualità di un prodotto che può essere </w:t>
      </w:r>
      <w:r w:rsidRPr="00E64275">
        <w:rPr>
          <w:rFonts w:ascii="Helvetica" w:hAnsi="Helvetica"/>
          <w:b/>
          <w:iCs/>
          <w:sz w:val="23"/>
          <w:szCs w:val="23"/>
        </w:rPr>
        <w:t>tagliato e aggiustato con il flessibile  anche durante la posa in cantiere.</w:t>
      </w:r>
      <w:bookmarkEnd w:id="0"/>
      <w:bookmarkEnd w:id="1"/>
      <w:r w:rsidR="00B82DB3" w:rsidRPr="00E64275">
        <w:rPr>
          <w:rFonts w:ascii="Times" w:eastAsiaTheme="minorEastAsia" w:hAnsi="Times" w:cs="Times"/>
          <w:sz w:val="23"/>
          <w:szCs w:val="23"/>
        </w:rPr>
        <w:t xml:space="preserve"> </w:t>
      </w:r>
    </w:p>
    <w:p w14:paraId="236ED1D1" w14:textId="77777777" w:rsidR="00B27415" w:rsidRPr="00B27415" w:rsidRDefault="00B27415" w:rsidP="00B82DB3">
      <w:pPr>
        <w:pStyle w:val="Default"/>
        <w:tabs>
          <w:tab w:val="left" w:pos="426"/>
          <w:tab w:val="left" w:pos="9072"/>
          <w:tab w:val="left" w:pos="9498"/>
        </w:tabs>
        <w:spacing w:after="120"/>
        <w:ind w:left="425" w:right="851"/>
        <w:jc w:val="both"/>
        <w:rPr>
          <w:rFonts w:ascii="Helvetica" w:hAnsi="Helvetica"/>
          <w:b/>
          <w:sz w:val="22"/>
          <w:szCs w:val="22"/>
        </w:rPr>
      </w:pPr>
    </w:p>
    <w:p w14:paraId="21B16462" w14:textId="1E34268C" w:rsidR="00B82DB3" w:rsidRPr="00B27415" w:rsidRDefault="00B27415" w:rsidP="00B2741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80" w:lineRule="atLeast"/>
        <w:ind w:left="426"/>
        <w:rPr>
          <w:rFonts w:ascii="Helvetica" w:eastAsiaTheme="minorEastAsia" w:hAnsi="Helvetica" w:cs="Times"/>
          <w:b/>
          <w:i/>
          <w:sz w:val="18"/>
          <w:szCs w:val="18"/>
          <w:lang w:eastAsia="it-IT"/>
        </w:rPr>
      </w:pPr>
      <w:r w:rsidRPr="00B27415">
        <w:rPr>
          <w:rFonts w:ascii="Helvetica" w:eastAsiaTheme="minorEastAsia" w:hAnsi="Helvetica" w:cs="Times"/>
          <w:b/>
          <w:i/>
          <w:sz w:val="18"/>
          <w:szCs w:val="18"/>
          <w:lang w:eastAsia="it-IT"/>
        </w:rPr>
        <w:t>NELLE IMMAGINI:</w:t>
      </w:r>
    </w:p>
    <w:p w14:paraId="51D65911" w14:textId="334C0A62" w:rsidR="002C2D37" w:rsidRPr="00B27415" w:rsidRDefault="00B27415" w:rsidP="000E406A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</w:rPr>
      </w:pPr>
      <w:r w:rsidRPr="00B27415">
        <w:rPr>
          <w:rFonts w:ascii="Helvetica" w:hAnsi="Helvetica" w:cs="Arial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050A9612" wp14:editId="66FE0896">
            <wp:simplePos x="0" y="0"/>
            <wp:positionH relativeFrom="column">
              <wp:posOffset>273685</wp:posOffset>
            </wp:positionH>
            <wp:positionV relativeFrom="paragraph">
              <wp:posOffset>107950</wp:posOffset>
            </wp:positionV>
            <wp:extent cx="1555115" cy="1865630"/>
            <wp:effectExtent l="0" t="0" r="0" b="0"/>
            <wp:wrapSquare wrapText="bothSides"/>
            <wp:docPr id="1" name="Immagine 1" descr="Macintosh HD:Users:mrobustellini:Desktop:Trace ambiente finitura ardesia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esktop:Trace ambiente finitura ardesia bia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B3" w:rsidRPr="00B27415">
        <w:rPr>
          <w:rFonts w:ascii="Helvetica" w:hAnsi="Helvetica" w:cs="Arial"/>
          <w:b/>
        </w:rPr>
        <w:t xml:space="preserve">              </w:t>
      </w:r>
      <w:bookmarkStart w:id="2" w:name="_GoBack"/>
      <w:bookmarkEnd w:id="2"/>
    </w:p>
    <w:p w14:paraId="4D0E4B16" w14:textId="59213E0C" w:rsidR="00B82DB3" w:rsidRPr="00B27415" w:rsidRDefault="004A3458" w:rsidP="00B82DB3">
      <w:pPr>
        <w:widowControl w:val="0"/>
        <w:autoSpaceDE w:val="0"/>
        <w:autoSpaceDN w:val="0"/>
        <w:adjustRightInd w:val="0"/>
        <w:spacing w:after="0" w:line="280" w:lineRule="atLeast"/>
        <w:rPr>
          <w:rFonts w:ascii="Helvetica" w:eastAsiaTheme="minorEastAsia" w:hAnsi="Helvetica" w:cs="Times"/>
          <w:b/>
          <w:lang w:eastAsia="it-IT"/>
        </w:rPr>
      </w:pPr>
      <w:r w:rsidRPr="00B27415">
        <w:rPr>
          <w:rFonts w:ascii="Helvetica" w:hAnsi="Helvetica"/>
          <w:b/>
          <w:noProof/>
        </w:rPr>
        <w:drawing>
          <wp:anchor distT="0" distB="0" distL="114300" distR="114300" simplePos="0" relativeHeight="251660288" behindDoc="0" locked="0" layoutInCell="1" allowOverlap="1" wp14:anchorId="054B4075" wp14:editId="451DF697">
            <wp:simplePos x="0" y="0"/>
            <wp:positionH relativeFrom="column">
              <wp:posOffset>2171700</wp:posOffset>
            </wp:positionH>
            <wp:positionV relativeFrom="paragraph">
              <wp:posOffset>39370</wp:posOffset>
            </wp:positionV>
            <wp:extent cx="1600200" cy="1613535"/>
            <wp:effectExtent l="0" t="0" r="0" b="12065"/>
            <wp:wrapSquare wrapText="bothSides"/>
            <wp:docPr id="11" name="Immagine 11" descr="Macintosh HD:Users:giulia:Desktop:Schermata 2018-02-01 alle 18.2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giulia:Desktop:Schermata 2018-02-01 alle 18.28.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B3" w:rsidRPr="00B27415">
        <w:rPr>
          <w:rFonts w:ascii="Helvetica" w:eastAsiaTheme="minorEastAsia" w:hAnsi="Helvetica" w:cs="Times"/>
          <w:b/>
          <w:lang w:eastAsia="it-IT"/>
        </w:rPr>
        <w:t xml:space="preserve"> </w:t>
      </w:r>
    </w:p>
    <w:p w14:paraId="2723B566" w14:textId="1F403091" w:rsidR="002C2D37" w:rsidRPr="00B27415" w:rsidRDefault="004A3458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  <w:r w:rsidRPr="00B27415">
        <w:rPr>
          <w:rFonts w:ascii="Helvetica" w:hAnsi="Helvetic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5249E" wp14:editId="7C93E39E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1828800" cy="135636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5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A3C45" w14:textId="0C0CAE74" w:rsidR="00B27415" w:rsidRDefault="00B27415" w:rsidP="004A3458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B2741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 destra: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Piatto doccia </w:t>
                            </w:r>
                            <w:proofErr w:type="gramStart"/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TRACE </w:t>
                            </w:r>
                            <w:proofErr w:type="spellStart"/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texture</w:t>
                            </w:r>
                            <w:proofErr w:type="spellEnd"/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Venezia e finitura nero</w:t>
                            </w:r>
                            <w:proofErr w:type="gramEnd"/>
                          </w:p>
                          <w:p w14:paraId="5D8D5A27" w14:textId="77777777" w:rsidR="00B27415" w:rsidRDefault="00B27415" w:rsidP="004A3458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</w:p>
                          <w:p w14:paraId="12C864FC" w14:textId="7BFFABC1" w:rsidR="00B27415" w:rsidRPr="00B27415" w:rsidRDefault="00B27415" w:rsidP="004A3458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B27415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 sinistra: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Piatto doccia </w:t>
                            </w:r>
                            <w:proofErr w:type="gramStart"/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TRACE </w:t>
                            </w:r>
                            <w:proofErr w:type="spellStart"/>
                            <w:r w:rsidRPr="00B27415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textu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Ardesia e finitura bianco sporc</w:t>
                            </w:r>
                            <w:r w:rsidR="004A3458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9pt;margin-top:7.1pt;width:2in;height:10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" filled="f" stroked="f">
                <v:textbox>
                  <w:txbxContent>
                    <w:p w14:paraId="00FA3C45" w14:textId="0C0CAE74" w:rsidR="00B27415" w:rsidRDefault="00B27415" w:rsidP="004A3458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B2741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 destra: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Piatto doccia </w:t>
                      </w:r>
                      <w:proofErr w:type="gramStart"/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TRACE </w:t>
                      </w:r>
                      <w:proofErr w:type="spellStart"/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>texture</w:t>
                      </w:r>
                      <w:proofErr w:type="spellEnd"/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Venezia e finitura nero</w:t>
                      </w:r>
                      <w:proofErr w:type="gramEnd"/>
                    </w:p>
                    <w:p w14:paraId="5D8D5A27" w14:textId="77777777" w:rsidR="00B27415" w:rsidRDefault="00B27415" w:rsidP="004A3458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</w:p>
                    <w:p w14:paraId="12C864FC" w14:textId="7BFFABC1" w:rsidR="00B27415" w:rsidRPr="00B27415" w:rsidRDefault="00B27415" w:rsidP="004A3458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B27415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 sinistra: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Piatto doccia </w:t>
                      </w:r>
                      <w:proofErr w:type="gramStart"/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TRACE </w:t>
                      </w:r>
                      <w:proofErr w:type="spellStart"/>
                      <w:r w:rsidRPr="00B27415">
                        <w:rPr>
                          <w:rFonts w:ascii="Helvetica" w:hAnsi="Helvetica"/>
                          <w:sz w:val="18"/>
                          <w:szCs w:val="18"/>
                        </w:rPr>
                        <w:t>textu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re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Ardesia e finitura bianco sporc</w:t>
                      </w:r>
                      <w:r w:rsidR="004A3458">
                        <w:rPr>
                          <w:rFonts w:ascii="Helvetica" w:hAnsi="Helvetica"/>
                          <w:sz w:val="18"/>
                          <w:szCs w:val="18"/>
                        </w:rPr>
                        <w:t>o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7F2861" w14:textId="0A69FDF4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753CED79" w14:textId="6E04CEA4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3D6F2BCD" w14:textId="28097EB5" w:rsidR="00E64275" w:rsidRPr="00B27415" w:rsidRDefault="00E64275" w:rsidP="00B27415">
      <w:pPr>
        <w:widowControl w:val="0"/>
        <w:tabs>
          <w:tab w:val="left" w:pos="8931"/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6CF0203A" w14:textId="0205BA18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53113938" w14:textId="20F5710F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56CD05C4" w14:textId="77777777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4095228B" w14:textId="77777777" w:rsidR="00E64275" w:rsidRPr="00B27415" w:rsidRDefault="00E64275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b/>
          <w:lang w:eastAsia="it-IT"/>
        </w:rPr>
      </w:pPr>
    </w:p>
    <w:p w14:paraId="38E9598A" w14:textId="11B1D95D" w:rsidR="00E66336" w:rsidRPr="006F7254" w:rsidRDefault="00E66336" w:rsidP="0026418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5" w:right="992"/>
        <w:jc w:val="both"/>
        <w:rPr>
          <w:rFonts w:ascii="Helvetica" w:hAnsi="Helvetica" w:cs="Arial"/>
          <w:sz w:val="18"/>
          <w:szCs w:val="18"/>
          <w:lang w:eastAsia="it-IT"/>
        </w:rPr>
      </w:pPr>
    </w:p>
    <w:sectPr w:rsidR="00E66336" w:rsidRPr="006F7254" w:rsidSect="00B27415">
      <w:headerReference w:type="default" r:id="rId10"/>
      <w:footerReference w:type="default" r:id="rId11"/>
      <w:pgSz w:w="11900" w:h="16820"/>
      <w:pgMar w:top="992" w:right="843" w:bottom="794" w:left="1134" w:header="426" w:footer="143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0CA3" w14:textId="77777777" w:rsidR="00B27415" w:rsidRDefault="00B27415" w:rsidP="00E66336">
      <w:pPr>
        <w:spacing w:after="0" w:line="240" w:lineRule="auto"/>
      </w:pPr>
      <w:r>
        <w:separator/>
      </w:r>
    </w:p>
  </w:endnote>
  <w:endnote w:type="continuationSeparator" w:id="0">
    <w:p w14:paraId="4AA86848" w14:textId="77777777" w:rsidR="00B27415" w:rsidRDefault="00B27415" w:rsidP="00E6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201D" w14:textId="77777777" w:rsidR="00B27415" w:rsidRPr="00B27415" w:rsidRDefault="00B27415" w:rsidP="00B27415">
    <w:pPr>
      <w:widowControl w:val="0"/>
      <w:tabs>
        <w:tab w:val="left" w:pos="9214"/>
      </w:tabs>
      <w:autoSpaceDE w:val="0"/>
      <w:autoSpaceDN w:val="0"/>
      <w:adjustRightInd w:val="0"/>
      <w:spacing w:after="0" w:line="240" w:lineRule="auto"/>
      <w:ind w:left="425" w:right="992"/>
      <w:jc w:val="both"/>
      <w:rPr>
        <w:rFonts w:ascii="Helvetica" w:hAnsi="Helvetica" w:cs="Arial"/>
        <w:b/>
        <w:sz w:val="16"/>
        <w:szCs w:val="16"/>
        <w:lang w:eastAsia="it-IT"/>
      </w:rPr>
    </w:pPr>
    <w:r w:rsidRPr="00B27415">
      <w:rPr>
        <w:rFonts w:ascii="Helvetica" w:hAnsi="Helvetica" w:cs="Arial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47E9D" wp14:editId="2B35B0FB">
              <wp:simplePos x="0" y="0"/>
              <wp:positionH relativeFrom="column">
                <wp:posOffset>3657600</wp:posOffset>
              </wp:positionH>
              <wp:positionV relativeFrom="paragraph">
                <wp:posOffset>-35560</wp:posOffset>
              </wp:positionV>
              <wp:extent cx="2514600" cy="76644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766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7A6CD" w14:textId="77777777" w:rsidR="00B27415" w:rsidRPr="00B27415" w:rsidRDefault="00B27415" w:rsidP="00B27415">
                          <w:pPr>
                            <w:widowControl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2741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Ufficio Stampa</w:t>
                          </w:r>
                          <w:r w:rsidRPr="00B274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4F870926" w14:textId="77777777" w:rsidR="00B27415" w:rsidRPr="00B27415" w:rsidRDefault="00B27415" w:rsidP="00B2741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274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B274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274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  <w:r w:rsidRPr="00B274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Pr="00B274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0A76C841" w14:textId="77777777" w:rsidR="00B27415" w:rsidRPr="00B27415" w:rsidRDefault="00B27415" w:rsidP="00B2741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274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274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+39 02 48517618 | 0185 351616 </w:t>
                          </w:r>
                        </w:p>
                        <w:p w14:paraId="09ED2A1A" w14:textId="77777777" w:rsidR="00B27415" w:rsidRPr="00B27415" w:rsidRDefault="00B27415" w:rsidP="00B2741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274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press@taconline.it | www.taconline.it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in;margin-top:-2.75pt;width:198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" filled="f" stroked="f">
              <v:textbox inset=",7.2pt,,7.2pt">
                <w:txbxContent>
                  <w:p w14:paraId="7BB7A6CD" w14:textId="77777777" w:rsidR="00B27415" w:rsidRPr="00B27415" w:rsidRDefault="00B27415" w:rsidP="00B27415">
                    <w:pPr>
                      <w:widowControl w:val="0"/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2741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Ufficio Stampa</w:t>
                    </w:r>
                    <w:r w:rsidRPr="00B274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:</w:t>
                    </w:r>
                  </w:p>
                  <w:p w14:paraId="4F870926" w14:textId="77777777" w:rsidR="00B27415" w:rsidRPr="00B27415" w:rsidRDefault="00B27415" w:rsidP="00B2741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B274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tac</w:t>
                    </w:r>
                    <w:proofErr w:type="gramEnd"/>
                    <w:r w:rsidRPr="00B274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274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comunic@zione</w:t>
                    </w:r>
                    <w:proofErr w:type="spellEnd"/>
                    <w:r w:rsidRPr="00B274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 w:rsidRPr="00B27415">
                      <w:rPr>
                        <w:rFonts w:ascii="Arial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0A76C841" w14:textId="77777777" w:rsidR="00B27415" w:rsidRPr="00B27415" w:rsidRDefault="00B27415" w:rsidP="00B2741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B27415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B274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+39 02 48517618 | 0185 351616 </w:t>
                    </w:r>
                  </w:p>
                  <w:p w14:paraId="09ED2A1A" w14:textId="77777777" w:rsidR="00B27415" w:rsidRPr="00B27415" w:rsidRDefault="00B27415" w:rsidP="00B2741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27415">
                      <w:rPr>
                        <w:rFonts w:ascii="Arial" w:hAnsi="Arial" w:cs="Arial"/>
                        <w:sz w:val="16"/>
                        <w:szCs w:val="16"/>
                      </w:rPr>
                      <w:t>press@taconline.it | 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7415">
      <w:rPr>
        <w:rFonts w:ascii="Helvetica" w:hAnsi="Helvetica" w:cs="Arial"/>
        <w:b/>
        <w:sz w:val="16"/>
        <w:szCs w:val="16"/>
        <w:lang w:eastAsia="it-IT"/>
      </w:rPr>
      <w:t>FIORA</w:t>
    </w:r>
  </w:p>
  <w:p w14:paraId="7208CF13" w14:textId="77777777" w:rsidR="00B27415" w:rsidRPr="00B27415" w:rsidRDefault="00B27415" w:rsidP="00B27415">
    <w:pPr>
      <w:widowControl w:val="0"/>
      <w:tabs>
        <w:tab w:val="left" w:pos="9214"/>
      </w:tabs>
      <w:autoSpaceDE w:val="0"/>
      <w:autoSpaceDN w:val="0"/>
      <w:adjustRightInd w:val="0"/>
      <w:spacing w:after="0" w:line="240" w:lineRule="auto"/>
      <w:ind w:left="425" w:right="992"/>
      <w:jc w:val="both"/>
      <w:rPr>
        <w:rFonts w:ascii="Helvetica" w:hAnsi="Helvetica" w:cs="Arial"/>
        <w:sz w:val="16"/>
        <w:szCs w:val="16"/>
        <w:lang w:eastAsia="it-IT"/>
      </w:rPr>
    </w:pPr>
    <w:proofErr w:type="spellStart"/>
    <w:r w:rsidRPr="00B27415">
      <w:rPr>
        <w:rFonts w:ascii="Helvetica" w:hAnsi="Helvetica" w:cs="Arial"/>
        <w:sz w:val="16"/>
        <w:szCs w:val="16"/>
        <w:lang w:eastAsia="it-IT"/>
      </w:rPr>
      <w:t>Ctra</w:t>
    </w:r>
    <w:proofErr w:type="spellEnd"/>
    <w:r w:rsidRPr="00B27415">
      <w:rPr>
        <w:rFonts w:ascii="Helvetica" w:hAnsi="Helvetica" w:cs="Arial"/>
        <w:sz w:val="16"/>
        <w:szCs w:val="16"/>
        <w:lang w:eastAsia="it-IT"/>
      </w:rPr>
      <w:t xml:space="preserve">. </w:t>
    </w:r>
    <w:proofErr w:type="gramStart"/>
    <w:r w:rsidRPr="00B27415">
      <w:rPr>
        <w:rFonts w:ascii="Helvetica" w:hAnsi="Helvetica" w:cs="Arial"/>
        <w:sz w:val="16"/>
        <w:szCs w:val="16"/>
        <w:lang w:eastAsia="it-IT"/>
      </w:rPr>
      <w:t>d</w:t>
    </w:r>
    <w:proofErr w:type="gramEnd"/>
    <w:r w:rsidRPr="00B27415">
      <w:rPr>
        <w:rFonts w:ascii="Helvetica" w:hAnsi="Helvetica" w:cs="Arial"/>
        <w:sz w:val="16"/>
        <w:szCs w:val="16"/>
        <w:lang w:eastAsia="it-IT"/>
      </w:rPr>
      <w:t>e Logroño,</w:t>
    </w:r>
  </w:p>
  <w:p w14:paraId="56FD043C" w14:textId="77777777" w:rsidR="00B27415" w:rsidRPr="00B27415" w:rsidRDefault="00B27415" w:rsidP="00B27415">
    <w:pPr>
      <w:widowControl w:val="0"/>
      <w:tabs>
        <w:tab w:val="left" w:pos="9214"/>
      </w:tabs>
      <w:autoSpaceDE w:val="0"/>
      <w:autoSpaceDN w:val="0"/>
      <w:adjustRightInd w:val="0"/>
      <w:spacing w:after="0" w:line="240" w:lineRule="auto"/>
      <w:ind w:left="425" w:right="992"/>
      <w:jc w:val="both"/>
      <w:rPr>
        <w:rFonts w:ascii="Helvetica" w:hAnsi="Helvetica" w:cs="Arial"/>
        <w:sz w:val="16"/>
        <w:szCs w:val="16"/>
        <w:lang w:eastAsia="it-IT"/>
      </w:rPr>
    </w:pPr>
    <w:proofErr w:type="gramStart"/>
    <w:r w:rsidRPr="00B27415">
      <w:rPr>
        <w:rFonts w:ascii="Helvetica" w:hAnsi="Helvetica" w:cs="Arial"/>
        <w:sz w:val="16"/>
        <w:szCs w:val="16"/>
        <w:lang w:eastAsia="it-IT"/>
      </w:rPr>
      <w:t>Km.</w:t>
    </w:r>
    <w:proofErr w:type="gramEnd"/>
    <w:r w:rsidRPr="00B27415">
      <w:rPr>
        <w:rFonts w:ascii="Helvetica" w:hAnsi="Helvetica" w:cs="Arial"/>
        <w:sz w:val="16"/>
        <w:szCs w:val="16"/>
        <w:lang w:eastAsia="it-IT"/>
      </w:rPr>
      <w:t xml:space="preserve"> 23.600 </w:t>
    </w:r>
    <w:proofErr w:type="spellStart"/>
    <w:r w:rsidRPr="00B27415">
      <w:rPr>
        <w:rFonts w:ascii="Helvetica" w:hAnsi="Helvetica" w:cs="Arial"/>
        <w:sz w:val="16"/>
        <w:szCs w:val="16"/>
        <w:lang w:eastAsia="it-IT"/>
      </w:rPr>
      <w:t>Nájera</w:t>
    </w:r>
    <w:proofErr w:type="spellEnd"/>
    <w:r w:rsidRPr="00B27415">
      <w:rPr>
        <w:rFonts w:ascii="Helvetica" w:hAnsi="Helvetica" w:cs="Arial"/>
        <w:sz w:val="16"/>
        <w:szCs w:val="16"/>
        <w:lang w:eastAsia="it-IT"/>
      </w:rPr>
      <w:t xml:space="preserve">(La </w:t>
    </w:r>
    <w:proofErr w:type="spellStart"/>
    <w:r w:rsidRPr="00B27415">
      <w:rPr>
        <w:rFonts w:ascii="Helvetica" w:hAnsi="Helvetica" w:cs="Arial"/>
        <w:sz w:val="16"/>
        <w:szCs w:val="16"/>
        <w:lang w:eastAsia="it-IT"/>
      </w:rPr>
      <w:t>Rioja</w:t>
    </w:r>
    <w:proofErr w:type="spellEnd"/>
    <w:r w:rsidRPr="00B27415">
      <w:rPr>
        <w:rFonts w:ascii="Helvetica" w:hAnsi="Helvetica" w:cs="Arial"/>
        <w:sz w:val="16"/>
        <w:szCs w:val="16"/>
        <w:lang w:eastAsia="it-IT"/>
      </w:rPr>
      <w:t>)</w:t>
    </w:r>
  </w:p>
  <w:p w14:paraId="43986736" w14:textId="77777777" w:rsidR="00B27415" w:rsidRPr="00B27415" w:rsidRDefault="00B27415" w:rsidP="00B27415">
    <w:pPr>
      <w:widowControl w:val="0"/>
      <w:tabs>
        <w:tab w:val="left" w:pos="9214"/>
      </w:tabs>
      <w:autoSpaceDE w:val="0"/>
      <w:autoSpaceDN w:val="0"/>
      <w:adjustRightInd w:val="0"/>
      <w:spacing w:after="0" w:line="240" w:lineRule="auto"/>
      <w:ind w:left="425" w:right="992"/>
      <w:jc w:val="both"/>
      <w:rPr>
        <w:rFonts w:ascii="Helvetica" w:hAnsi="Helvetica" w:cs="Arial"/>
        <w:sz w:val="16"/>
        <w:szCs w:val="16"/>
        <w:lang w:eastAsia="it-IT"/>
      </w:rPr>
    </w:pPr>
    <w:proofErr w:type="gramStart"/>
    <w:r w:rsidRPr="00B27415">
      <w:rPr>
        <w:rFonts w:ascii="Helvetica" w:hAnsi="Helvetica" w:cs="Arial"/>
        <w:sz w:val="16"/>
        <w:szCs w:val="16"/>
        <w:lang w:eastAsia="it-IT"/>
      </w:rPr>
      <w:t>www.fiora.es</w:t>
    </w:r>
    <w:proofErr w:type="gramEnd"/>
  </w:p>
  <w:p w14:paraId="48BC4E4B" w14:textId="77777777" w:rsidR="00B27415" w:rsidRPr="00B27415" w:rsidRDefault="00B27415" w:rsidP="00B27415">
    <w:pPr>
      <w:widowControl w:val="0"/>
      <w:tabs>
        <w:tab w:val="left" w:pos="9214"/>
      </w:tabs>
      <w:autoSpaceDE w:val="0"/>
      <w:autoSpaceDN w:val="0"/>
      <w:adjustRightInd w:val="0"/>
      <w:spacing w:after="0" w:line="240" w:lineRule="auto"/>
      <w:ind w:left="425" w:right="992"/>
      <w:jc w:val="both"/>
      <w:rPr>
        <w:rFonts w:ascii="Helvetica" w:hAnsi="Helvetica" w:cs="Arial"/>
        <w:sz w:val="16"/>
        <w:szCs w:val="16"/>
        <w:lang w:eastAsia="it-IT"/>
      </w:rPr>
    </w:pPr>
    <w:r w:rsidRPr="00B27415">
      <w:rPr>
        <w:rFonts w:ascii="Helvetica" w:hAnsi="Helvetica" w:cs="Arial"/>
        <w:sz w:val="16"/>
        <w:szCs w:val="16"/>
        <w:lang w:eastAsia="it-IT"/>
      </w:rPr>
      <w:t>info@fiora.es</w:t>
    </w:r>
  </w:p>
  <w:p w14:paraId="7966146F" w14:textId="77777777" w:rsidR="00B27415" w:rsidRDefault="00B2741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AC484" w14:textId="77777777" w:rsidR="00B27415" w:rsidRDefault="00B27415" w:rsidP="00E66336">
      <w:pPr>
        <w:spacing w:after="0" w:line="240" w:lineRule="auto"/>
      </w:pPr>
      <w:r>
        <w:separator/>
      </w:r>
    </w:p>
  </w:footnote>
  <w:footnote w:type="continuationSeparator" w:id="0">
    <w:p w14:paraId="4820A9BE" w14:textId="77777777" w:rsidR="00B27415" w:rsidRDefault="00B27415" w:rsidP="00E6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E575" w14:textId="77777777" w:rsidR="00B27415" w:rsidRDefault="00B27415" w:rsidP="009E531A">
    <w:pPr>
      <w:pStyle w:val="Default"/>
      <w:tabs>
        <w:tab w:val="left" w:pos="9214"/>
      </w:tabs>
      <w:ind w:right="709"/>
      <w:rPr>
        <w:rFonts w:ascii="Helvetica" w:hAnsi="Helvetica"/>
        <w:b/>
        <w:color w:val="auto"/>
        <w:sz w:val="18"/>
        <w:szCs w:val="18"/>
      </w:rPr>
    </w:pPr>
    <w:r>
      <w:rPr>
        <w:noProof/>
      </w:rPr>
      <w:drawing>
        <wp:inline distT="0" distB="0" distL="0" distR="0" wp14:anchorId="5BFDEA47" wp14:editId="5E809118">
          <wp:extent cx="1257723" cy="720374"/>
          <wp:effectExtent l="0" t="0" r="0" b="0"/>
          <wp:docPr id="7" name="Immagine 7" descr="Senza titol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nza titol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660" cy="720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FF2B0" w14:textId="57C3E3AF" w:rsidR="00B27415" w:rsidRDefault="00B27415" w:rsidP="00E66336">
    <w:pPr>
      <w:pStyle w:val="Intestazione"/>
      <w:ind w:left="-142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36"/>
    <w:rsid w:val="00086710"/>
    <w:rsid w:val="000E406A"/>
    <w:rsid w:val="00110EA4"/>
    <w:rsid w:val="00173776"/>
    <w:rsid w:val="001A2DF1"/>
    <w:rsid w:val="00204C9F"/>
    <w:rsid w:val="0022299C"/>
    <w:rsid w:val="00264180"/>
    <w:rsid w:val="002C2D37"/>
    <w:rsid w:val="002C3EFC"/>
    <w:rsid w:val="003214D0"/>
    <w:rsid w:val="00337FD3"/>
    <w:rsid w:val="00453635"/>
    <w:rsid w:val="00460446"/>
    <w:rsid w:val="004A1327"/>
    <w:rsid w:val="004A3458"/>
    <w:rsid w:val="004B1CF3"/>
    <w:rsid w:val="00582889"/>
    <w:rsid w:val="005979D1"/>
    <w:rsid w:val="00613F24"/>
    <w:rsid w:val="006D4351"/>
    <w:rsid w:val="006F7254"/>
    <w:rsid w:val="00730FD6"/>
    <w:rsid w:val="007605EE"/>
    <w:rsid w:val="007720C8"/>
    <w:rsid w:val="007A5854"/>
    <w:rsid w:val="00823A42"/>
    <w:rsid w:val="00850567"/>
    <w:rsid w:val="008904A1"/>
    <w:rsid w:val="0091655F"/>
    <w:rsid w:val="009B02E1"/>
    <w:rsid w:val="009C7FE7"/>
    <w:rsid w:val="009D2CB4"/>
    <w:rsid w:val="009E531A"/>
    <w:rsid w:val="00A44EE1"/>
    <w:rsid w:val="00AD29E2"/>
    <w:rsid w:val="00B27415"/>
    <w:rsid w:val="00B803D6"/>
    <w:rsid w:val="00B82DB3"/>
    <w:rsid w:val="00B83DB9"/>
    <w:rsid w:val="00C938A0"/>
    <w:rsid w:val="00D37091"/>
    <w:rsid w:val="00DF6B48"/>
    <w:rsid w:val="00E040F0"/>
    <w:rsid w:val="00E1404C"/>
    <w:rsid w:val="00E64275"/>
    <w:rsid w:val="00E66336"/>
    <w:rsid w:val="00E759C1"/>
    <w:rsid w:val="00E95987"/>
    <w:rsid w:val="00EE70FC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C22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1631</Characters>
  <Application>Microsoft Macintosh Word</Application>
  <DocSecurity>0</DocSecurity>
  <Lines>13</Lines>
  <Paragraphs>3</Paragraphs>
  <ScaleCrop>false</ScaleCrop>
  <Company>TAC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4</cp:revision>
  <cp:lastPrinted>2017-11-03T15:45:00Z</cp:lastPrinted>
  <dcterms:created xsi:type="dcterms:W3CDTF">2018-02-01T18:02:00Z</dcterms:created>
  <dcterms:modified xsi:type="dcterms:W3CDTF">2018-02-06T10:09:00Z</dcterms:modified>
</cp:coreProperties>
</file>