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CE7E7" w14:textId="77777777" w:rsidR="00D223A7" w:rsidRDefault="0092238B">
      <w:pPr>
        <w:spacing w:after="0" w:line="240" w:lineRule="auto"/>
        <w:jc w:val="right"/>
        <w:rPr>
          <w:rFonts w:ascii="Helvetica Neue" w:eastAsia="Helvetica Neue" w:hAnsi="Helvetica Neue" w:cs="Helvetica Neue"/>
          <w:sz w:val="20"/>
          <w:szCs w:val="20"/>
        </w:rPr>
      </w:pPr>
      <w:r>
        <w:rPr>
          <w:rFonts w:ascii="Helvetica Neue" w:eastAsia="Helvetica Neue" w:hAnsi="Helvetica Neue" w:cs="Helvetica Neue"/>
          <w:noProof/>
          <w:sz w:val="20"/>
          <w:szCs w:val="20"/>
        </w:rPr>
        <w:drawing>
          <wp:inline distT="0" distB="0" distL="0" distR="0" wp14:anchorId="3034389A" wp14:editId="5E6C2FAE">
            <wp:extent cx="1603841" cy="639639"/>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
                    <a:srcRect/>
                    <a:stretch>
                      <a:fillRect/>
                    </a:stretch>
                  </pic:blipFill>
                  <pic:spPr>
                    <a:xfrm>
                      <a:off x="0" y="0"/>
                      <a:ext cx="1603841" cy="639639"/>
                    </a:xfrm>
                    <a:prstGeom prst="rect">
                      <a:avLst/>
                    </a:prstGeom>
                    <a:ln/>
                  </pic:spPr>
                </pic:pic>
              </a:graphicData>
            </a:graphic>
          </wp:inline>
        </w:drawing>
      </w:r>
    </w:p>
    <w:p w14:paraId="3A592FBB" w14:textId="77777777" w:rsidR="00D223A7" w:rsidRDefault="0092238B">
      <w:pPr>
        <w:spacing w:after="0"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Press release </w:t>
      </w:r>
    </w:p>
    <w:p w14:paraId="0A88F639" w14:textId="77777777" w:rsidR="00D223A7" w:rsidRDefault="0092238B">
      <w:pPr>
        <w:spacing w:after="0"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Autumn 2017</w:t>
      </w:r>
    </w:p>
    <w:p w14:paraId="435AA1A7" w14:textId="77777777" w:rsidR="00D223A7" w:rsidRDefault="00D223A7">
      <w:pPr>
        <w:spacing w:after="0" w:line="240" w:lineRule="auto"/>
        <w:rPr>
          <w:rFonts w:ascii="Helvetica Neue" w:eastAsia="Helvetica Neue" w:hAnsi="Helvetica Neue" w:cs="Helvetica Neue"/>
          <w:sz w:val="20"/>
          <w:szCs w:val="20"/>
        </w:rPr>
      </w:pPr>
    </w:p>
    <w:p w14:paraId="06F85F4F" w14:textId="77777777" w:rsidR="00D223A7" w:rsidRDefault="00D223A7">
      <w:pPr>
        <w:spacing w:after="0" w:line="240" w:lineRule="auto"/>
        <w:jc w:val="center"/>
        <w:rPr>
          <w:rFonts w:ascii="Helvetica Neue" w:eastAsia="Helvetica Neue" w:hAnsi="Helvetica Neue" w:cs="Helvetica Neue"/>
          <w:b/>
          <w:color w:val="666666"/>
          <w:sz w:val="20"/>
          <w:szCs w:val="20"/>
          <w:highlight w:val="white"/>
        </w:rPr>
      </w:pPr>
    </w:p>
    <w:p w14:paraId="016D12CC" w14:textId="77777777" w:rsidR="00D223A7" w:rsidRDefault="00D223A7">
      <w:pPr>
        <w:spacing w:after="0" w:line="240" w:lineRule="auto"/>
        <w:jc w:val="center"/>
        <w:rPr>
          <w:rFonts w:ascii="Helvetica Neue" w:eastAsia="Helvetica Neue" w:hAnsi="Helvetica Neue" w:cs="Helvetica Neue"/>
          <w:b/>
          <w:sz w:val="20"/>
          <w:szCs w:val="20"/>
          <w:highlight w:val="white"/>
        </w:rPr>
      </w:pPr>
    </w:p>
    <w:p w14:paraId="5076DF52" w14:textId="77777777" w:rsidR="00D223A7" w:rsidRDefault="00D223A7">
      <w:pPr>
        <w:spacing w:after="0" w:line="240" w:lineRule="auto"/>
        <w:jc w:val="center"/>
        <w:rPr>
          <w:rFonts w:ascii="Helvetica Neue" w:eastAsia="Helvetica Neue" w:hAnsi="Helvetica Neue" w:cs="Helvetica Neue"/>
          <w:b/>
          <w:color w:val="666666"/>
          <w:sz w:val="20"/>
          <w:szCs w:val="20"/>
          <w:highlight w:val="white"/>
        </w:rPr>
      </w:pPr>
    </w:p>
    <w:p w14:paraId="7B622401" w14:textId="60F5E981" w:rsidR="00D223A7" w:rsidRDefault="0092238B">
      <w:pPr>
        <w:spacing w:line="240" w:lineRule="auto"/>
        <w:jc w:val="center"/>
        <w:rPr>
          <w:rFonts w:ascii="Helvetica Neue" w:eastAsia="Helvetica Neue" w:hAnsi="Helvetica Neue" w:cs="Helvetica Neue"/>
          <w:b/>
          <w:color w:val="333333"/>
          <w:sz w:val="20"/>
          <w:szCs w:val="20"/>
          <w:highlight w:val="white"/>
        </w:rPr>
      </w:pPr>
      <w:r>
        <w:rPr>
          <w:rFonts w:ascii="Helvetica Neue" w:eastAsia="Helvetica Neue" w:hAnsi="Helvetica Neue" w:cs="Helvetica Neue"/>
          <w:b/>
          <w:color w:val="333333"/>
          <w:sz w:val="20"/>
          <w:szCs w:val="20"/>
          <w:highlight w:val="white"/>
        </w:rPr>
        <w:t xml:space="preserve">GRAFF’s </w:t>
      </w:r>
      <w:r w:rsidR="00FE3C71">
        <w:rPr>
          <w:rFonts w:ascii="Helvetica Neue" w:eastAsia="Helvetica Neue" w:hAnsi="Helvetica Neue" w:cs="Helvetica Neue"/>
          <w:b/>
          <w:color w:val="333333"/>
          <w:sz w:val="20"/>
          <w:szCs w:val="20"/>
          <w:highlight w:val="white"/>
        </w:rPr>
        <w:t>Luxurious Designs for the Bath c</w:t>
      </w:r>
      <w:r>
        <w:rPr>
          <w:rFonts w:ascii="Helvetica Neue" w:eastAsia="Helvetica Neue" w:hAnsi="Helvetica Neue" w:cs="Helvetica Neue"/>
          <w:b/>
          <w:color w:val="333333"/>
          <w:sz w:val="20"/>
          <w:szCs w:val="20"/>
          <w:highlight w:val="white"/>
        </w:rPr>
        <w:t>hosen for Mediterranean Resort</w:t>
      </w:r>
    </w:p>
    <w:p w14:paraId="7F0C3026" w14:textId="1E4BD5D0" w:rsidR="00D223A7" w:rsidRDefault="0092238B">
      <w:pPr>
        <w:spacing w:line="240" w:lineRule="auto"/>
        <w:jc w:val="center"/>
        <w:rPr>
          <w:rFonts w:ascii="Helvetica Neue" w:eastAsia="Helvetica Neue" w:hAnsi="Helvetica Neue" w:cs="Helvetica Neue"/>
          <w:i/>
          <w:color w:val="333333"/>
          <w:sz w:val="20"/>
          <w:szCs w:val="20"/>
          <w:highlight w:val="white"/>
        </w:rPr>
      </w:pPr>
      <w:r>
        <w:rPr>
          <w:rFonts w:ascii="Helvetica Neue" w:eastAsia="Helvetica Neue" w:hAnsi="Helvetica Neue" w:cs="Helvetica Neue"/>
          <w:i/>
          <w:color w:val="333333"/>
          <w:sz w:val="20"/>
          <w:szCs w:val="20"/>
          <w:highlight w:val="white"/>
        </w:rPr>
        <w:t>SADE Faucet Collection furnishes the bathrooms of Monte Carlo’s Villa</w:t>
      </w:r>
      <w:r w:rsidR="006E42E2">
        <w:rPr>
          <w:rFonts w:ascii="Helvetica Neue" w:eastAsia="Helvetica Neue" w:hAnsi="Helvetica Neue" w:cs="Helvetica Neue"/>
          <w:i/>
          <w:color w:val="333333"/>
          <w:sz w:val="20"/>
          <w:szCs w:val="20"/>
          <w:highlight w:val="white"/>
        </w:rPr>
        <w:t xml:space="preserve">s du </w:t>
      </w:r>
      <w:r>
        <w:rPr>
          <w:rFonts w:ascii="Helvetica Neue" w:eastAsia="Helvetica Neue" w:hAnsi="Helvetica Neue" w:cs="Helvetica Neue"/>
          <w:i/>
          <w:color w:val="333333"/>
          <w:sz w:val="20"/>
          <w:szCs w:val="20"/>
          <w:highlight w:val="white"/>
        </w:rPr>
        <w:t>Sporting</w:t>
      </w:r>
      <w:r w:rsidR="00BB43A3">
        <w:rPr>
          <w:rFonts w:ascii="Helvetica Neue" w:eastAsia="Helvetica Neue" w:hAnsi="Helvetica Neue" w:cs="Helvetica Neue"/>
          <w:i/>
          <w:color w:val="333333"/>
          <w:sz w:val="20"/>
          <w:szCs w:val="20"/>
          <w:highlight w:val="white"/>
        </w:rPr>
        <w:t xml:space="preserve"> </w:t>
      </w:r>
    </w:p>
    <w:p w14:paraId="559819F8" w14:textId="2AB58CAF" w:rsidR="00FE3C71" w:rsidRDefault="0092238B">
      <w:pPr>
        <w:jc w:val="both"/>
        <w:rPr>
          <w:rFonts w:ascii="Arial" w:eastAsia="Arial" w:hAnsi="Arial" w:cs="Arial"/>
          <w:color w:val="222222"/>
          <w:sz w:val="20"/>
          <w:szCs w:val="20"/>
        </w:rPr>
      </w:pPr>
      <w:r>
        <w:rPr>
          <w:rFonts w:ascii="Arial" w:eastAsia="Arial" w:hAnsi="Arial" w:cs="Arial"/>
          <w:color w:val="222222"/>
          <w:sz w:val="20"/>
          <w:szCs w:val="20"/>
          <w:highlight w:val="white"/>
        </w:rPr>
        <w:t>Architecturally impressive and technologically advanced, GRAFF's library of faucets and fixtures are used to elevate hotels, villas, and resorts across the globe. These luxurious abodes</w:t>
      </w:r>
      <w:r w:rsidRPr="0092238B">
        <w:rPr>
          <w:rFonts w:ascii="Arial" w:eastAsia="Arial" w:hAnsi="Arial" w:cs="Arial"/>
          <w:color w:val="FF0000"/>
          <w:sz w:val="20"/>
          <w:szCs w:val="20"/>
          <w:highlight w:val="white"/>
        </w:rPr>
        <w:t xml:space="preserve"> </w:t>
      </w:r>
      <w:r>
        <w:rPr>
          <w:rFonts w:ascii="Arial" w:eastAsia="Arial" w:hAnsi="Arial" w:cs="Arial"/>
          <w:color w:val="222222"/>
          <w:sz w:val="20"/>
          <w:szCs w:val="20"/>
          <w:highlight w:val="white"/>
        </w:rPr>
        <w:t>serve as elegant platforms for</w:t>
      </w:r>
      <w:r w:rsidR="00FE3C71">
        <w:rPr>
          <w:rFonts w:ascii="Arial" w:eastAsia="Arial" w:hAnsi="Arial" w:cs="Arial"/>
          <w:color w:val="222222"/>
          <w:sz w:val="20"/>
          <w:szCs w:val="20"/>
          <w:highlight w:val="white"/>
        </w:rPr>
        <w:t xml:space="preserve"> sophisticated collections</w:t>
      </w:r>
      <w:r w:rsidRPr="0092238B">
        <w:rPr>
          <w:rFonts w:ascii="Arial" w:eastAsia="Arial" w:hAnsi="Arial" w:cs="Arial"/>
          <w:color w:val="auto"/>
          <w:sz w:val="20"/>
          <w:szCs w:val="20"/>
          <w:highlight w:val="white"/>
        </w:rPr>
        <w:t>,</w:t>
      </w:r>
      <w:r>
        <w:rPr>
          <w:rFonts w:ascii="Arial" w:eastAsia="Arial" w:hAnsi="Arial" w:cs="Arial"/>
          <w:color w:val="222222"/>
          <w:sz w:val="20"/>
          <w:szCs w:val="20"/>
          <w:highlight w:val="white"/>
        </w:rPr>
        <w:t xml:space="preserve"> including </w:t>
      </w:r>
      <w:r w:rsidR="00BB717C">
        <w:rPr>
          <w:rStyle w:val="Enfasicorsivo"/>
          <w:b/>
          <w:bCs/>
          <w:i w:val="0"/>
          <w:iCs w:val="0"/>
          <w:shd w:val="clear" w:color="auto" w:fill="FFFFFF"/>
        </w:rPr>
        <w:t xml:space="preserve">Les Villas du Sporting </w:t>
      </w:r>
      <w:r>
        <w:rPr>
          <w:rFonts w:ascii="Arial" w:eastAsia="Arial" w:hAnsi="Arial" w:cs="Arial"/>
          <w:color w:val="222222"/>
          <w:sz w:val="20"/>
          <w:szCs w:val="20"/>
          <w:highlight w:val="white"/>
        </w:rPr>
        <w:t xml:space="preserve">Monte-Carlo Bay Hotel &amp; Resort, which has furnished its bathroom suites with the </w:t>
      </w:r>
      <w:r w:rsidR="00BB43A3" w:rsidRPr="00BB43A3">
        <w:rPr>
          <w:rFonts w:ascii="Arial" w:eastAsia="Arial" w:hAnsi="Arial" w:cs="Arial"/>
          <w:color w:val="auto"/>
          <w:sz w:val="20"/>
          <w:szCs w:val="20"/>
          <w:highlight w:val="white"/>
        </w:rPr>
        <w:t>SADE</w:t>
      </w:r>
      <w:r w:rsidRPr="00BB43A3">
        <w:rPr>
          <w:rFonts w:ascii="Arial" w:eastAsia="Arial" w:hAnsi="Arial" w:cs="Arial"/>
          <w:color w:val="auto"/>
          <w:sz w:val="20"/>
          <w:szCs w:val="20"/>
          <w:highlight w:val="white"/>
        </w:rPr>
        <w:t xml:space="preserve"> </w:t>
      </w:r>
      <w:r>
        <w:rPr>
          <w:rFonts w:ascii="Arial" w:eastAsia="Arial" w:hAnsi="Arial" w:cs="Arial"/>
          <w:color w:val="222222"/>
          <w:sz w:val="20"/>
          <w:szCs w:val="20"/>
          <w:highlight w:val="white"/>
        </w:rPr>
        <w:t xml:space="preserve">Collection. </w:t>
      </w:r>
      <w:r w:rsidR="00FE3C71">
        <w:rPr>
          <w:rFonts w:ascii="Arial" w:eastAsia="Arial" w:hAnsi="Arial" w:cs="Arial"/>
          <w:color w:val="222222"/>
          <w:sz w:val="20"/>
          <w:szCs w:val="20"/>
        </w:rPr>
        <w:br/>
      </w:r>
    </w:p>
    <w:p w14:paraId="11A01054" w14:textId="0D9A66EA" w:rsidR="00D223A7" w:rsidRDefault="0092238B">
      <w:pPr>
        <w:jc w:val="both"/>
        <w:rPr>
          <w:rFonts w:ascii="Helvetica Neue" w:eastAsia="Helvetica Neue" w:hAnsi="Helvetica Neue" w:cs="Helvetica Neue"/>
          <w:sz w:val="20"/>
          <w:szCs w:val="20"/>
          <w:highlight w:val="white"/>
        </w:rPr>
      </w:pPr>
      <w:r>
        <w:rPr>
          <w:rFonts w:ascii="Helvetica Neue" w:eastAsia="Helvetica Neue" w:hAnsi="Helvetica Neue" w:cs="Helvetica Neue"/>
          <w:color w:val="333333"/>
          <w:sz w:val="20"/>
          <w:szCs w:val="20"/>
        </w:rPr>
        <w:t xml:space="preserve">Immersed </w:t>
      </w:r>
      <w:bookmarkStart w:id="0" w:name="_GoBack"/>
      <w:r>
        <w:rPr>
          <w:rFonts w:ascii="Helvetica Neue" w:eastAsia="Helvetica Neue" w:hAnsi="Helvetica Neue" w:cs="Helvetica Neue"/>
          <w:color w:val="333333"/>
          <w:sz w:val="20"/>
          <w:szCs w:val="20"/>
        </w:rPr>
        <w:t>in the idyllic setting of Cote d'Azur</w:t>
      </w:r>
      <w:bookmarkEnd w:id="0"/>
      <w:r>
        <w:rPr>
          <w:rFonts w:ascii="Helvetica Neue" w:eastAsia="Helvetica Neue" w:hAnsi="Helvetica Neue" w:cs="Helvetica Neue"/>
          <w:color w:val="333333"/>
          <w:sz w:val="20"/>
          <w:szCs w:val="20"/>
        </w:rPr>
        <w:t>, the chic residence</w:t>
      </w:r>
      <w:r w:rsidR="00FE3C71">
        <w:rPr>
          <w:rFonts w:ascii="Helvetica Neue" w:eastAsia="Helvetica Neue" w:hAnsi="Helvetica Neue" w:cs="Helvetica Neue"/>
          <w:color w:val="333333"/>
          <w:sz w:val="20"/>
          <w:szCs w:val="20"/>
        </w:rPr>
        <w:t>,</w:t>
      </w:r>
      <w:r>
        <w:rPr>
          <w:rFonts w:ascii="Helvetica Neue" w:eastAsia="Helvetica Neue" w:hAnsi="Helvetica Neue" w:cs="Helvetica Neue"/>
          <w:color w:val="333333"/>
          <w:sz w:val="20"/>
          <w:szCs w:val="20"/>
        </w:rPr>
        <w:t xml:space="preserve"> </w:t>
      </w:r>
      <w:r w:rsidR="001130D8">
        <w:rPr>
          <w:rFonts w:ascii="Helvetica Neue" w:eastAsia="Helvetica Neue" w:hAnsi="Helvetica Neue" w:cs="Helvetica Neue"/>
          <w:color w:val="333333"/>
          <w:sz w:val="20"/>
          <w:szCs w:val="20"/>
        </w:rPr>
        <w:t>surrounded by waterfalls and exotic gardens</w:t>
      </w:r>
      <w:r w:rsidR="00FE3C71">
        <w:rPr>
          <w:rFonts w:ascii="Helvetica Neue" w:eastAsia="Helvetica Neue" w:hAnsi="Helvetica Neue" w:cs="Helvetica Neue"/>
          <w:color w:val="333333"/>
          <w:sz w:val="20"/>
          <w:szCs w:val="20"/>
        </w:rPr>
        <w:t>,</w:t>
      </w:r>
      <w:r w:rsidR="001130D8">
        <w:rPr>
          <w:rFonts w:ascii="Helvetica Neue" w:eastAsia="Helvetica Neue" w:hAnsi="Helvetica Neue" w:cs="Helvetica Neue"/>
          <w:color w:val="333333"/>
          <w:sz w:val="20"/>
          <w:szCs w:val="20"/>
        </w:rPr>
        <w:t xml:space="preserve"> </w:t>
      </w:r>
      <w:r>
        <w:rPr>
          <w:rFonts w:ascii="Arial" w:eastAsia="Arial" w:hAnsi="Arial" w:cs="Arial"/>
          <w:color w:val="222222"/>
          <w:sz w:val="20"/>
          <w:szCs w:val="20"/>
          <w:highlight w:val="white"/>
        </w:rPr>
        <w:t>plays to the sleek aesthetic of the collection.</w:t>
      </w:r>
      <w:r>
        <w:rPr>
          <w:rFonts w:ascii="Helvetica Neue" w:eastAsia="Helvetica Neue" w:hAnsi="Helvetica Neue" w:cs="Helvetica Neue"/>
          <w:color w:val="333333"/>
          <w:sz w:val="20"/>
          <w:szCs w:val="20"/>
        </w:rPr>
        <w:t xml:space="preserve"> </w:t>
      </w:r>
    </w:p>
    <w:p w14:paraId="044FE5FE" w14:textId="45F2160B" w:rsidR="0087713F" w:rsidRDefault="0087713F">
      <w:pPr>
        <w:widowControl w:val="0"/>
        <w:ind w:right="134"/>
        <w:jc w:val="both"/>
        <w:rPr>
          <w:rFonts w:ascii="Helvetica Neue" w:eastAsia="Helvetica Neue" w:hAnsi="Helvetica Neue" w:cs="Helvetica Neue"/>
          <w:color w:val="262626"/>
          <w:sz w:val="20"/>
          <w:szCs w:val="20"/>
        </w:rPr>
      </w:pPr>
      <w:r w:rsidRPr="0087713F">
        <w:rPr>
          <w:rFonts w:ascii="Helvetica Neue" w:eastAsia="Helvetica Neue" w:hAnsi="Helvetica Neue" w:cs="Helvetica Neue"/>
          <w:color w:val="262626"/>
          <w:sz w:val="20"/>
          <w:szCs w:val="20"/>
        </w:rPr>
        <w:t xml:space="preserve">Furniture and accessories </w:t>
      </w:r>
      <w:r w:rsidR="001130D8">
        <w:rPr>
          <w:rFonts w:ascii="Helvetica Neue" w:eastAsia="Helvetica Neue" w:hAnsi="Helvetica Neue" w:cs="Helvetica Neue"/>
          <w:color w:val="262626"/>
          <w:sz w:val="20"/>
          <w:szCs w:val="20"/>
        </w:rPr>
        <w:t xml:space="preserve">of the resort </w:t>
      </w:r>
      <w:r w:rsidRPr="0087713F">
        <w:rPr>
          <w:rFonts w:ascii="Helvetica Neue" w:eastAsia="Helvetica Neue" w:hAnsi="Helvetica Neue" w:cs="Helvetica Neue"/>
          <w:color w:val="262626"/>
          <w:sz w:val="20"/>
          <w:szCs w:val="20"/>
        </w:rPr>
        <w:t xml:space="preserve">are contracted by the most exclusive brands in contemporary design. </w:t>
      </w:r>
      <w:r w:rsidR="001130D8">
        <w:rPr>
          <w:rFonts w:ascii="Helvetica Neue" w:eastAsia="Helvetica Neue" w:hAnsi="Helvetica Neue" w:cs="Helvetica Neue"/>
          <w:color w:val="262626"/>
          <w:sz w:val="20"/>
          <w:szCs w:val="20"/>
        </w:rPr>
        <w:t>From</w:t>
      </w:r>
      <w:r w:rsidRPr="0087713F">
        <w:rPr>
          <w:rFonts w:ascii="Helvetica Neue" w:eastAsia="Helvetica Neue" w:hAnsi="Helvetica Neue" w:cs="Helvetica Neue"/>
          <w:color w:val="262626"/>
          <w:sz w:val="20"/>
          <w:szCs w:val="20"/>
        </w:rPr>
        <w:t xml:space="preserve"> </w:t>
      </w:r>
      <w:proofErr w:type="spellStart"/>
      <w:r w:rsidR="001130D8">
        <w:rPr>
          <w:rFonts w:ascii="Helvetica Neue" w:eastAsia="Helvetica Neue" w:hAnsi="Helvetica Neue" w:cs="Helvetica Neue"/>
          <w:color w:val="262626"/>
          <w:sz w:val="20"/>
          <w:szCs w:val="20"/>
        </w:rPr>
        <w:t>Starck's</w:t>
      </w:r>
      <w:proofErr w:type="spellEnd"/>
      <w:r w:rsidR="001130D8">
        <w:rPr>
          <w:rFonts w:ascii="Helvetica Neue" w:eastAsia="Helvetica Neue" w:hAnsi="Helvetica Neue" w:cs="Helvetica Neue"/>
          <w:color w:val="262626"/>
          <w:sz w:val="20"/>
          <w:szCs w:val="20"/>
        </w:rPr>
        <w:t xml:space="preserve"> complements and </w:t>
      </w:r>
      <w:r w:rsidRPr="0087713F">
        <w:rPr>
          <w:rFonts w:ascii="Helvetica Neue" w:eastAsia="Helvetica Neue" w:hAnsi="Helvetica Neue" w:cs="Helvetica Neue"/>
          <w:color w:val="262626"/>
          <w:sz w:val="20"/>
          <w:szCs w:val="20"/>
        </w:rPr>
        <w:t>the limited-edition</w:t>
      </w:r>
      <w:r w:rsidR="001130D8">
        <w:rPr>
          <w:rFonts w:ascii="Helvetica Neue" w:eastAsia="Helvetica Neue" w:hAnsi="Helvetica Neue" w:cs="Helvetica Neue"/>
          <w:color w:val="262626"/>
          <w:sz w:val="20"/>
          <w:szCs w:val="20"/>
        </w:rPr>
        <w:t xml:space="preserve"> chairs by </w:t>
      </w:r>
      <w:proofErr w:type="spellStart"/>
      <w:r w:rsidR="001130D8">
        <w:rPr>
          <w:rFonts w:ascii="Helvetica Neue" w:eastAsia="Helvetica Neue" w:hAnsi="Helvetica Neue" w:cs="Helvetica Neue"/>
          <w:color w:val="262626"/>
          <w:sz w:val="20"/>
          <w:szCs w:val="20"/>
        </w:rPr>
        <w:t>Poltrona</w:t>
      </w:r>
      <w:proofErr w:type="spellEnd"/>
      <w:r w:rsidR="001130D8">
        <w:rPr>
          <w:rFonts w:ascii="Helvetica Neue" w:eastAsia="Helvetica Neue" w:hAnsi="Helvetica Neue" w:cs="Helvetica Neue"/>
          <w:color w:val="262626"/>
          <w:sz w:val="20"/>
          <w:szCs w:val="20"/>
        </w:rPr>
        <w:t xml:space="preserve"> Frau to</w:t>
      </w:r>
      <w:r w:rsidRPr="0087713F">
        <w:rPr>
          <w:rFonts w:ascii="Helvetica Neue" w:eastAsia="Helvetica Neue" w:hAnsi="Helvetica Neue" w:cs="Helvetica Neue"/>
          <w:color w:val="262626"/>
          <w:sz w:val="20"/>
          <w:szCs w:val="20"/>
        </w:rPr>
        <w:t xml:space="preserve"> the modern SADE faucet collection by GRAFF</w:t>
      </w:r>
      <w:r w:rsidR="001130D8">
        <w:rPr>
          <w:rFonts w:ascii="Helvetica Neue" w:eastAsia="Helvetica Neue" w:hAnsi="Helvetica Neue" w:cs="Helvetica Neue"/>
          <w:color w:val="262626"/>
          <w:sz w:val="20"/>
          <w:szCs w:val="20"/>
        </w:rPr>
        <w:t>, each piece</w:t>
      </w:r>
      <w:r w:rsidRPr="0087713F">
        <w:rPr>
          <w:rFonts w:ascii="Helvetica Neue" w:eastAsia="Helvetica Neue" w:hAnsi="Helvetica Neue" w:cs="Helvetica Neue"/>
          <w:color w:val="262626"/>
          <w:sz w:val="20"/>
          <w:szCs w:val="20"/>
        </w:rPr>
        <w:t xml:space="preserve"> elegantly furnishes the room's spaces, providing guests with maximum comfort.</w:t>
      </w:r>
    </w:p>
    <w:p w14:paraId="449F16FF" w14:textId="1732AFF4" w:rsidR="00D223A7" w:rsidRDefault="0092238B">
      <w:pPr>
        <w:widowControl w:val="0"/>
        <w:ind w:right="134"/>
        <w:jc w:val="both"/>
        <w:rPr>
          <w:rFonts w:ascii="Helvetica Neue" w:eastAsia="Helvetica Neue" w:hAnsi="Helvetica Neue" w:cs="Helvetica Neue"/>
          <w:color w:val="262626"/>
          <w:sz w:val="20"/>
          <w:szCs w:val="20"/>
        </w:rPr>
      </w:pPr>
      <w:r>
        <w:rPr>
          <w:rFonts w:ascii="Helvetica Neue" w:eastAsia="Helvetica Neue" w:hAnsi="Helvetica Neue" w:cs="Helvetica Neue"/>
          <w:color w:val="262626"/>
          <w:sz w:val="20"/>
          <w:szCs w:val="20"/>
        </w:rPr>
        <w:t xml:space="preserve">Designed internally by GRAFF’s </w:t>
      </w:r>
      <w:proofErr w:type="spellStart"/>
      <w:r>
        <w:rPr>
          <w:rFonts w:ascii="Helvetica Neue" w:eastAsia="Helvetica Neue" w:hAnsi="Helvetica Neue" w:cs="Helvetica Neue"/>
          <w:color w:val="262626"/>
          <w:sz w:val="20"/>
          <w:szCs w:val="20"/>
        </w:rPr>
        <w:t>G+Design</w:t>
      </w:r>
      <w:proofErr w:type="spellEnd"/>
      <w:r>
        <w:rPr>
          <w:rFonts w:ascii="Helvetica Neue" w:eastAsia="Helvetica Neue" w:hAnsi="Helvetica Neue" w:cs="Helvetica Neue"/>
          <w:color w:val="262626"/>
          <w:sz w:val="20"/>
          <w:szCs w:val="20"/>
        </w:rPr>
        <w:t xml:space="preserve"> Studio, the SADE </w:t>
      </w:r>
      <w:r w:rsidR="001130D8">
        <w:rPr>
          <w:rFonts w:ascii="Helvetica Neue" w:eastAsia="Helvetica Neue" w:hAnsi="Helvetica Neue" w:cs="Helvetica Neue"/>
          <w:color w:val="262626"/>
          <w:sz w:val="20"/>
          <w:szCs w:val="20"/>
        </w:rPr>
        <w:t>collection</w:t>
      </w:r>
      <w:r>
        <w:rPr>
          <w:rFonts w:ascii="Helvetica Neue" w:eastAsia="Helvetica Neue" w:hAnsi="Helvetica Neue" w:cs="Helvetica Neue"/>
          <w:color w:val="262626"/>
          <w:sz w:val="20"/>
          <w:szCs w:val="20"/>
        </w:rPr>
        <w:t xml:space="preserve"> provides an eye-catching element built with durability in mind. </w:t>
      </w:r>
      <w:r w:rsidR="001130D8" w:rsidRPr="001130D8">
        <w:rPr>
          <w:rFonts w:ascii="Helvetica Neue" w:eastAsia="Helvetica Neue" w:hAnsi="Helvetica Neue" w:cs="Helvetica Neue"/>
          <w:color w:val="262626"/>
          <w:sz w:val="20"/>
          <w:szCs w:val="20"/>
        </w:rPr>
        <w:t>The minimal design is its strength, as evidenced by the curved and extremely flat mouth</w:t>
      </w:r>
      <w:r w:rsidR="001130D8">
        <w:rPr>
          <w:rFonts w:ascii="Helvetica Neue" w:eastAsia="Helvetica Neue" w:hAnsi="Helvetica Neue" w:cs="Helvetica Neue"/>
          <w:color w:val="262626"/>
          <w:sz w:val="20"/>
          <w:szCs w:val="20"/>
        </w:rPr>
        <w:t xml:space="preserve"> made distinct with</w:t>
      </w:r>
      <w:r>
        <w:rPr>
          <w:rFonts w:ascii="Helvetica Neue" w:eastAsia="Helvetica Neue" w:hAnsi="Helvetica Neue" w:cs="Helvetica Neue"/>
          <w:color w:val="262626"/>
          <w:sz w:val="20"/>
          <w:szCs w:val="20"/>
        </w:rPr>
        <w:t xml:space="preserve"> its </w:t>
      </w:r>
      <w:r w:rsidR="001130D8">
        <w:rPr>
          <w:rFonts w:ascii="Helvetica Neue" w:eastAsia="Helvetica Neue" w:hAnsi="Helvetica Neue" w:cs="Helvetica Neue"/>
          <w:color w:val="262626"/>
          <w:sz w:val="20"/>
          <w:szCs w:val="20"/>
        </w:rPr>
        <w:t>brilliance</w:t>
      </w:r>
      <w:r>
        <w:rPr>
          <w:rFonts w:ascii="Helvetica Neue" w:eastAsia="Helvetica Neue" w:hAnsi="Helvetica Neue" w:cs="Helvetica Neue"/>
          <w:color w:val="262626"/>
          <w:sz w:val="20"/>
          <w:szCs w:val="20"/>
        </w:rPr>
        <w:t xml:space="preserve">. SADE’s design is further enhanced by the harmonious arch that forms the faucet body, providing a modern interpretation of old-world fountains with the elegant, natural gush of water it </w:t>
      </w:r>
      <w:r w:rsidR="001130D8">
        <w:rPr>
          <w:rFonts w:ascii="Helvetica Neue" w:eastAsia="Helvetica Neue" w:hAnsi="Helvetica Neue" w:cs="Helvetica Neue"/>
          <w:color w:val="262626"/>
          <w:sz w:val="20"/>
          <w:szCs w:val="20"/>
        </w:rPr>
        <w:t>delivers</w:t>
      </w:r>
      <w:r>
        <w:rPr>
          <w:rFonts w:ascii="Helvetica Neue" w:eastAsia="Helvetica Neue" w:hAnsi="Helvetica Neue" w:cs="Helvetica Neue"/>
          <w:color w:val="262626"/>
          <w:sz w:val="20"/>
          <w:szCs w:val="20"/>
        </w:rPr>
        <w:t>.</w:t>
      </w:r>
    </w:p>
    <w:p w14:paraId="2641FC1F" w14:textId="65DBC462" w:rsidR="00D223A7" w:rsidRDefault="00B1533E">
      <w:pPr>
        <w:widowControl w:val="0"/>
        <w:ind w:right="134"/>
        <w:jc w:val="both"/>
        <w:rPr>
          <w:rFonts w:ascii="Helvetica Neue" w:eastAsia="Helvetica Neue" w:hAnsi="Helvetica Neue" w:cs="Helvetica Neue"/>
          <w:sz w:val="20"/>
          <w:szCs w:val="20"/>
        </w:rPr>
      </w:pPr>
      <w:r w:rsidRPr="00B1533E">
        <w:rPr>
          <w:rFonts w:ascii="Helvetica Neue" w:eastAsia="Helvetica Neue" w:hAnsi="Helvetica Neue" w:cs="Helvetica Neue"/>
          <w:sz w:val="20"/>
          <w:szCs w:val="20"/>
        </w:rPr>
        <w:t>The</w:t>
      </w:r>
      <w:r w:rsidR="00BB717C" w:rsidRPr="00BB717C">
        <w:rPr>
          <w:rStyle w:val="Enfasicorsivo"/>
          <w:b/>
          <w:bCs/>
          <w:i w:val="0"/>
          <w:iCs w:val="0"/>
          <w:shd w:val="clear" w:color="auto" w:fill="FFFFFF"/>
        </w:rPr>
        <w:t xml:space="preserve"> </w:t>
      </w:r>
      <w:r w:rsidR="00BB717C">
        <w:rPr>
          <w:rStyle w:val="Enfasicorsivo"/>
          <w:b/>
          <w:bCs/>
          <w:i w:val="0"/>
          <w:iCs w:val="0"/>
          <w:shd w:val="clear" w:color="auto" w:fill="FFFFFF"/>
        </w:rPr>
        <w:t xml:space="preserve">Villas du Sporting </w:t>
      </w:r>
      <w:r w:rsidR="0092238B">
        <w:rPr>
          <w:rFonts w:ascii="Helvetica Neue" w:eastAsia="Helvetica Neue" w:hAnsi="Helvetica Neue" w:cs="Helvetica Neue"/>
          <w:sz w:val="20"/>
          <w:szCs w:val="20"/>
          <w:highlight w:val="white"/>
        </w:rPr>
        <w:t xml:space="preserve">Monte-Carlo Bay Hotel &amp; Resort </w:t>
      </w:r>
      <w:r w:rsidR="001130D8">
        <w:rPr>
          <w:rFonts w:ascii="Helvetica Neue" w:eastAsia="Helvetica Neue" w:hAnsi="Helvetica Neue" w:cs="Helvetica Neue"/>
          <w:sz w:val="20"/>
          <w:szCs w:val="20"/>
          <w:highlight w:val="white"/>
        </w:rPr>
        <w:t xml:space="preserve">enjoys a full seafront experience with </w:t>
      </w:r>
      <w:r w:rsidR="0092238B">
        <w:rPr>
          <w:rFonts w:ascii="Helvetica Neue" w:eastAsia="Helvetica Neue" w:hAnsi="Helvetica Neue" w:cs="Helvetica Neue"/>
          <w:sz w:val="20"/>
          <w:szCs w:val="20"/>
          <w:highlight w:val="white"/>
        </w:rPr>
        <w:t xml:space="preserve">334 rooms and 22 </w:t>
      </w:r>
      <w:r w:rsidR="001130D8">
        <w:rPr>
          <w:rFonts w:ascii="Helvetica Neue" w:eastAsia="Helvetica Neue" w:hAnsi="Helvetica Neue" w:cs="Helvetica Neue"/>
          <w:sz w:val="20"/>
          <w:szCs w:val="20"/>
          <w:highlight w:val="white"/>
        </w:rPr>
        <w:t xml:space="preserve">luxurious </w:t>
      </w:r>
      <w:r w:rsidR="0092238B">
        <w:rPr>
          <w:rFonts w:ascii="Helvetica Neue" w:eastAsia="Helvetica Neue" w:hAnsi="Helvetica Neue" w:cs="Helvetica Neue"/>
          <w:sz w:val="20"/>
          <w:szCs w:val="20"/>
          <w:highlight w:val="white"/>
        </w:rPr>
        <w:t xml:space="preserve">suites. The interiors were meticulously designed by the Belgian studio Atelier </w:t>
      </w:r>
      <w:proofErr w:type="spellStart"/>
      <w:r w:rsidR="0092238B">
        <w:rPr>
          <w:rFonts w:ascii="Helvetica Neue" w:eastAsia="Helvetica Neue" w:hAnsi="Helvetica Neue" w:cs="Helvetica Neue"/>
          <w:sz w:val="20"/>
          <w:szCs w:val="20"/>
          <w:highlight w:val="white"/>
        </w:rPr>
        <w:t>d'Art</w:t>
      </w:r>
      <w:proofErr w:type="spellEnd"/>
      <w:r w:rsidR="0092238B">
        <w:rPr>
          <w:rFonts w:ascii="Helvetica Neue" w:eastAsia="Helvetica Neue" w:hAnsi="Helvetica Neue" w:cs="Helvetica Neue"/>
          <w:sz w:val="20"/>
          <w:szCs w:val="20"/>
          <w:highlight w:val="white"/>
        </w:rPr>
        <w:t xml:space="preserve"> </w:t>
      </w:r>
      <w:proofErr w:type="spellStart"/>
      <w:r w:rsidR="0092238B">
        <w:rPr>
          <w:rFonts w:ascii="Helvetica Neue" w:eastAsia="Helvetica Neue" w:hAnsi="Helvetica Neue" w:cs="Helvetica Neue"/>
          <w:sz w:val="20"/>
          <w:szCs w:val="20"/>
          <w:highlight w:val="white"/>
        </w:rPr>
        <w:t>Urbain</w:t>
      </w:r>
      <w:proofErr w:type="spellEnd"/>
      <w:r w:rsidR="0092238B">
        <w:rPr>
          <w:rFonts w:ascii="Helvetica Neue" w:eastAsia="Helvetica Neue" w:hAnsi="Helvetica Neue" w:cs="Helvetica Neue"/>
          <w:sz w:val="20"/>
          <w:szCs w:val="20"/>
          <w:highlight w:val="white"/>
        </w:rPr>
        <w:t xml:space="preserve"> and Monegasque architect, Louis </w:t>
      </w:r>
      <w:proofErr w:type="spellStart"/>
      <w:r w:rsidR="0092238B">
        <w:rPr>
          <w:rFonts w:ascii="Helvetica Neue" w:eastAsia="Helvetica Neue" w:hAnsi="Helvetica Neue" w:cs="Helvetica Neue"/>
          <w:sz w:val="20"/>
          <w:szCs w:val="20"/>
          <w:highlight w:val="white"/>
        </w:rPr>
        <w:t>Rué</w:t>
      </w:r>
      <w:proofErr w:type="spellEnd"/>
      <w:r w:rsidR="0092238B">
        <w:rPr>
          <w:rFonts w:ascii="Helvetica Neue" w:eastAsia="Helvetica Neue" w:hAnsi="Helvetica Neue" w:cs="Helvetica Neue"/>
          <w:sz w:val="20"/>
          <w:szCs w:val="20"/>
          <w:highlight w:val="white"/>
        </w:rPr>
        <w:t xml:space="preserve">, who selected the SADE Collection. The exclusive complex provides high-design throughout, with </w:t>
      </w:r>
      <w:r w:rsidR="0092238B" w:rsidRPr="00BB43A3">
        <w:rPr>
          <w:rFonts w:ascii="Helvetica Neue" w:eastAsia="Helvetica Neue" w:hAnsi="Helvetica Neue" w:cs="Helvetica Neue"/>
          <w:color w:val="auto"/>
          <w:sz w:val="20"/>
          <w:szCs w:val="20"/>
          <w:highlight w:val="white"/>
        </w:rPr>
        <w:t>guests hav</w:t>
      </w:r>
      <w:r w:rsidR="00BB43A3" w:rsidRPr="00BB43A3">
        <w:rPr>
          <w:rFonts w:ascii="Helvetica Neue" w:eastAsia="Helvetica Neue" w:hAnsi="Helvetica Neue" w:cs="Helvetica Neue"/>
          <w:color w:val="auto"/>
          <w:sz w:val="20"/>
          <w:szCs w:val="20"/>
          <w:highlight w:val="white"/>
        </w:rPr>
        <w:t>ing a</w:t>
      </w:r>
      <w:r w:rsidR="0092238B" w:rsidRPr="00BB43A3">
        <w:rPr>
          <w:rFonts w:ascii="Helvetica Neue" w:eastAsia="Helvetica Neue" w:hAnsi="Helvetica Neue" w:cs="Helvetica Neue"/>
          <w:color w:val="auto"/>
          <w:sz w:val="20"/>
          <w:szCs w:val="20"/>
          <w:highlight w:val="white"/>
        </w:rPr>
        <w:t xml:space="preserve">ccess </w:t>
      </w:r>
      <w:r w:rsidR="0092238B">
        <w:rPr>
          <w:rFonts w:ascii="Helvetica Neue" w:eastAsia="Helvetica Neue" w:hAnsi="Helvetica Neue" w:cs="Helvetica Neue"/>
          <w:sz w:val="20"/>
          <w:szCs w:val="20"/>
          <w:highlight w:val="white"/>
        </w:rPr>
        <w:t xml:space="preserve">to an in-house casino, spa, heliport, private moor, nightclub, and </w:t>
      </w:r>
      <w:r w:rsidR="00BB43A3">
        <w:rPr>
          <w:rFonts w:ascii="Helvetica Neue" w:eastAsia="Helvetica Neue" w:hAnsi="Helvetica Neue" w:cs="Helvetica Neue"/>
          <w:sz w:val="20"/>
          <w:szCs w:val="20"/>
          <w:highlight w:val="white"/>
        </w:rPr>
        <w:t>award-winning</w:t>
      </w:r>
      <w:r w:rsidR="0092238B">
        <w:rPr>
          <w:rFonts w:ascii="Helvetica Neue" w:eastAsia="Helvetica Neue" w:hAnsi="Helvetica Neue" w:cs="Helvetica Neue"/>
          <w:sz w:val="20"/>
          <w:szCs w:val="20"/>
          <w:highlight w:val="white"/>
        </w:rPr>
        <w:t xml:space="preserve"> restaurants. </w:t>
      </w:r>
    </w:p>
    <w:p w14:paraId="4C71EFAD" w14:textId="77777777" w:rsidR="00D223A7" w:rsidRDefault="0092238B">
      <w:pPr>
        <w:spacing w:after="0" w:line="240" w:lineRule="auto"/>
        <w:jc w:val="both"/>
        <w:rPr>
          <w:rFonts w:ascii="Helvetica Neue" w:eastAsia="Helvetica Neue" w:hAnsi="Helvetica Neue" w:cs="Helvetica Neue"/>
          <w:b/>
          <w:i/>
          <w:sz w:val="20"/>
          <w:szCs w:val="20"/>
        </w:rPr>
      </w:pPr>
      <w:r>
        <w:rPr>
          <w:rFonts w:ascii="Helvetica Neue" w:eastAsia="Helvetica Neue" w:hAnsi="Helvetica Neue" w:cs="Helvetica Neue"/>
          <w:b/>
          <w:i/>
          <w:sz w:val="20"/>
          <w:szCs w:val="20"/>
        </w:rPr>
        <w:t>Editor’s note: The SADE collection is produced in emptied brass, with a very low nickel and lead content and developed in compliance with the drinking water regulations, as established by the company policy, fully meeting the most restrictive criteria required for the protection of health and the environment.</w:t>
      </w:r>
    </w:p>
    <w:p w14:paraId="4A04A573" w14:textId="77777777" w:rsidR="00D223A7" w:rsidRDefault="00D223A7">
      <w:pPr>
        <w:spacing w:after="0" w:line="240" w:lineRule="auto"/>
        <w:rPr>
          <w:rFonts w:ascii="Helvetica Neue" w:eastAsia="Helvetica Neue" w:hAnsi="Helvetica Neue" w:cs="Helvetica Neue"/>
          <w:b/>
          <w:sz w:val="20"/>
          <w:szCs w:val="20"/>
        </w:rPr>
      </w:pPr>
    </w:p>
    <w:p w14:paraId="2F4C124E" w14:textId="77777777" w:rsidR="00D223A7" w:rsidRDefault="0092238B">
      <w:pPr>
        <w:spacing w:after="0" w:line="240" w:lineRule="auto"/>
        <w:rPr>
          <w:rFonts w:ascii="Helvetica Neue" w:eastAsia="Helvetica Neue" w:hAnsi="Helvetica Neue" w:cs="Helvetica Neue"/>
          <w:b/>
          <w:sz w:val="20"/>
          <w:szCs w:val="20"/>
        </w:rPr>
      </w:pPr>
      <w:r>
        <w:rPr>
          <w:rFonts w:ascii="Helvetica Neue" w:eastAsia="Helvetica Neue" w:hAnsi="Helvetica Neue" w:cs="Helvetica Neue"/>
          <w:b/>
          <w:sz w:val="20"/>
          <w:szCs w:val="20"/>
        </w:rPr>
        <w:t>SOME OF THE IMAGES AVAILABLE FOR THE PRESS</w:t>
      </w:r>
    </w:p>
    <w:p w14:paraId="146718E6" w14:textId="77777777" w:rsidR="00D223A7" w:rsidRDefault="00D223A7">
      <w:pPr>
        <w:spacing w:after="0" w:line="240" w:lineRule="auto"/>
        <w:rPr>
          <w:rFonts w:ascii="Helvetica Neue" w:eastAsia="Helvetica Neue" w:hAnsi="Helvetica Neue" w:cs="Helvetica Neue"/>
          <w:b/>
          <w:sz w:val="20"/>
          <w:szCs w:val="20"/>
        </w:rPr>
      </w:pPr>
    </w:p>
    <w:p w14:paraId="5232EBDF" w14:textId="77777777" w:rsidR="00D223A7" w:rsidRDefault="00D223A7">
      <w:pPr>
        <w:spacing w:after="0" w:line="240" w:lineRule="auto"/>
        <w:rPr>
          <w:rFonts w:ascii="Helvetica Neue" w:eastAsia="Helvetica Neue" w:hAnsi="Helvetica Neue" w:cs="Helvetica Neue"/>
          <w:b/>
          <w:sz w:val="20"/>
          <w:szCs w:val="20"/>
        </w:rPr>
      </w:pPr>
    </w:p>
    <w:p w14:paraId="068FAC52" w14:textId="77777777" w:rsidR="00D223A7" w:rsidRDefault="00D223A7">
      <w:pPr>
        <w:spacing w:after="0" w:line="240" w:lineRule="auto"/>
        <w:rPr>
          <w:rFonts w:ascii="Helvetica Neue" w:eastAsia="Helvetica Neue" w:hAnsi="Helvetica Neue" w:cs="Helvetica Neue"/>
          <w:sz w:val="20"/>
          <w:szCs w:val="20"/>
        </w:rPr>
      </w:pPr>
    </w:p>
    <w:p w14:paraId="50D28541" w14:textId="77777777" w:rsidR="00D223A7" w:rsidRDefault="0092238B">
      <w:pPr>
        <w:spacing w:after="0" w:line="240" w:lineRule="auto"/>
        <w:rPr>
          <w:rFonts w:ascii="Helvetica Neue" w:eastAsia="Helvetica Neue" w:hAnsi="Helvetica Neue" w:cs="Helvetica Neue"/>
          <w:b/>
          <w:sz w:val="20"/>
          <w:szCs w:val="20"/>
        </w:rPr>
      </w:pPr>
      <w:r>
        <w:rPr>
          <w:rFonts w:ascii="Helvetica Neue" w:eastAsia="Helvetica Neue" w:hAnsi="Helvetica Neue" w:cs="Helvetica Neue"/>
          <w:b/>
          <w:noProof/>
          <w:sz w:val="20"/>
          <w:szCs w:val="20"/>
        </w:rPr>
        <w:lastRenderedPageBreak/>
        <w:drawing>
          <wp:inline distT="0" distB="0" distL="0" distR="0" wp14:anchorId="776E07D7" wp14:editId="532FB6F2">
            <wp:extent cx="3285468" cy="2194973"/>
            <wp:effectExtent l="0" t="0" r="0" b="0"/>
            <wp:docPr id="4" name="image9.png" descr="DatiTAC:NUOVO TACONLINE:Materiali CLIENTI :GRAFF:2017:da inviare:Villa Sporting Montecarlo:cartella senza titolo:LOW sbm_vs_bathroom_0003 .jpg"/>
            <wp:cNvGraphicFramePr/>
            <a:graphic xmlns:a="http://schemas.openxmlformats.org/drawingml/2006/main">
              <a:graphicData uri="http://schemas.openxmlformats.org/drawingml/2006/picture">
                <pic:pic xmlns:pic="http://schemas.openxmlformats.org/drawingml/2006/picture">
                  <pic:nvPicPr>
                    <pic:cNvPr id="0" name="image9.png" descr="DatiTAC:NUOVO TACONLINE:Materiali CLIENTI :GRAFF:2017:da inviare:Villa Sporting Montecarlo:cartella senza titolo:LOW sbm_vs_bathroom_0003 .jpg"/>
                    <pic:cNvPicPr preferRelativeResize="0"/>
                  </pic:nvPicPr>
                  <pic:blipFill>
                    <a:blip r:embed="rId5"/>
                    <a:srcRect/>
                    <a:stretch>
                      <a:fillRect/>
                    </a:stretch>
                  </pic:blipFill>
                  <pic:spPr>
                    <a:xfrm>
                      <a:off x="0" y="0"/>
                      <a:ext cx="3285468" cy="2194973"/>
                    </a:xfrm>
                    <a:prstGeom prst="rect">
                      <a:avLst/>
                    </a:prstGeom>
                    <a:ln/>
                  </pic:spPr>
                </pic:pic>
              </a:graphicData>
            </a:graphic>
          </wp:inline>
        </w:drawing>
      </w:r>
      <w:r>
        <w:rPr>
          <w:rFonts w:ascii="Helvetica Neue" w:eastAsia="Helvetica Neue" w:hAnsi="Helvetica Neue" w:cs="Helvetica Neue"/>
          <w:b/>
          <w:sz w:val="20"/>
          <w:szCs w:val="20"/>
        </w:rPr>
        <w:tab/>
      </w:r>
      <w:r>
        <w:rPr>
          <w:rFonts w:ascii="Helvetica Neue" w:eastAsia="Helvetica Neue" w:hAnsi="Helvetica Neue" w:cs="Helvetica Neue"/>
          <w:b/>
          <w:noProof/>
          <w:sz w:val="20"/>
          <w:szCs w:val="20"/>
        </w:rPr>
        <w:drawing>
          <wp:inline distT="0" distB="0" distL="0" distR="0" wp14:anchorId="688A34DC" wp14:editId="191AB8B0">
            <wp:extent cx="1828800" cy="2739309"/>
            <wp:effectExtent l="0" t="0" r="0" b="0"/>
            <wp:docPr id="3" name="image8.png" descr="DatiTAC:NUOVO TACONLINE:Materiali CLIENTI :GRAFF:2017:da inviare:Villa Sporting Montecarlo:cartella senza titolo:LOW  sbm_vs_lobby_0007.jpg"/>
            <wp:cNvGraphicFramePr/>
            <a:graphic xmlns:a="http://schemas.openxmlformats.org/drawingml/2006/main">
              <a:graphicData uri="http://schemas.openxmlformats.org/drawingml/2006/picture">
                <pic:pic xmlns:pic="http://schemas.openxmlformats.org/drawingml/2006/picture">
                  <pic:nvPicPr>
                    <pic:cNvPr id="0" name="image8.png" descr="DatiTAC:NUOVO TACONLINE:Materiali CLIENTI :GRAFF:2017:da inviare:Villa Sporting Montecarlo:cartella senza titolo:LOW  sbm_vs_lobby_0007.jpg"/>
                    <pic:cNvPicPr preferRelativeResize="0"/>
                  </pic:nvPicPr>
                  <pic:blipFill>
                    <a:blip r:embed="rId6"/>
                    <a:srcRect/>
                    <a:stretch>
                      <a:fillRect/>
                    </a:stretch>
                  </pic:blipFill>
                  <pic:spPr>
                    <a:xfrm>
                      <a:off x="0" y="0"/>
                      <a:ext cx="1828800" cy="2739309"/>
                    </a:xfrm>
                    <a:prstGeom prst="rect">
                      <a:avLst/>
                    </a:prstGeom>
                    <a:ln/>
                  </pic:spPr>
                </pic:pic>
              </a:graphicData>
            </a:graphic>
          </wp:inline>
        </w:drawing>
      </w:r>
    </w:p>
    <w:p w14:paraId="374EE2AF" w14:textId="77777777" w:rsidR="00D223A7" w:rsidRDefault="00D223A7">
      <w:pPr>
        <w:spacing w:after="0" w:line="240" w:lineRule="auto"/>
        <w:rPr>
          <w:rFonts w:ascii="Helvetica Neue" w:eastAsia="Helvetica Neue" w:hAnsi="Helvetica Neue" w:cs="Helvetica Neue"/>
          <w:b/>
          <w:sz w:val="20"/>
          <w:szCs w:val="20"/>
        </w:rPr>
      </w:pPr>
    </w:p>
    <w:p w14:paraId="685B25C5" w14:textId="77777777" w:rsidR="00D223A7" w:rsidRDefault="0092238B">
      <w:pPr>
        <w:spacing w:after="0" w:line="240" w:lineRule="auto"/>
        <w:rPr>
          <w:rFonts w:ascii="Helvetica Neue" w:eastAsia="Helvetica Neue" w:hAnsi="Helvetica Neue" w:cs="Helvetica Neue"/>
          <w:b/>
          <w:sz w:val="20"/>
          <w:szCs w:val="20"/>
        </w:rPr>
      </w:pPr>
      <w:r>
        <w:rPr>
          <w:rFonts w:ascii="Helvetica Neue" w:eastAsia="Helvetica Neue" w:hAnsi="Helvetica Neue" w:cs="Helvetica Neue"/>
          <w:b/>
          <w:noProof/>
          <w:sz w:val="20"/>
          <w:szCs w:val="20"/>
        </w:rPr>
        <w:drawing>
          <wp:inline distT="0" distB="0" distL="0" distR="0" wp14:anchorId="312BE678" wp14:editId="7C355BB6">
            <wp:extent cx="2661166" cy="1777886"/>
            <wp:effectExtent l="0" t="0" r="0" b="0"/>
            <wp:docPr id="6" name="image12.png" descr="DatiTAC:NUOVO TACONLINE:Materiali CLIENTI :GRAFF:2017:da inviare:Villa Sporting Montecarlo:cartella senza titolo:LOW sbm_vs_dayview_0001.jpg"/>
            <wp:cNvGraphicFramePr/>
            <a:graphic xmlns:a="http://schemas.openxmlformats.org/drawingml/2006/main">
              <a:graphicData uri="http://schemas.openxmlformats.org/drawingml/2006/picture">
                <pic:pic xmlns:pic="http://schemas.openxmlformats.org/drawingml/2006/picture">
                  <pic:nvPicPr>
                    <pic:cNvPr id="0" name="image12.png" descr="DatiTAC:NUOVO TACONLINE:Materiali CLIENTI :GRAFF:2017:da inviare:Villa Sporting Montecarlo:cartella senza titolo:LOW sbm_vs_dayview_0001.jpg"/>
                    <pic:cNvPicPr preferRelativeResize="0"/>
                  </pic:nvPicPr>
                  <pic:blipFill>
                    <a:blip r:embed="rId7"/>
                    <a:srcRect/>
                    <a:stretch>
                      <a:fillRect/>
                    </a:stretch>
                  </pic:blipFill>
                  <pic:spPr>
                    <a:xfrm>
                      <a:off x="0" y="0"/>
                      <a:ext cx="2661166" cy="1777886"/>
                    </a:xfrm>
                    <a:prstGeom prst="rect">
                      <a:avLst/>
                    </a:prstGeom>
                    <a:ln/>
                  </pic:spPr>
                </pic:pic>
              </a:graphicData>
            </a:graphic>
          </wp:inline>
        </w:drawing>
      </w:r>
      <w:r>
        <w:rPr>
          <w:rFonts w:ascii="Helvetica Neue" w:eastAsia="Helvetica Neue" w:hAnsi="Helvetica Neue" w:cs="Helvetica Neue"/>
          <w:b/>
          <w:sz w:val="20"/>
          <w:szCs w:val="20"/>
        </w:rPr>
        <w:t xml:space="preserve">     </w:t>
      </w:r>
      <w:r>
        <w:rPr>
          <w:rFonts w:ascii="Helvetica Neue" w:eastAsia="Helvetica Neue" w:hAnsi="Helvetica Neue" w:cs="Helvetica Neue"/>
          <w:b/>
          <w:noProof/>
          <w:sz w:val="20"/>
          <w:szCs w:val="20"/>
        </w:rPr>
        <w:drawing>
          <wp:inline distT="0" distB="0" distL="0" distR="0" wp14:anchorId="260C5852" wp14:editId="42A4F75D">
            <wp:extent cx="2626391" cy="1752788"/>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2626391" cy="1752788"/>
                    </a:xfrm>
                    <a:prstGeom prst="rect">
                      <a:avLst/>
                    </a:prstGeom>
                    <a:ln/>
                  </pic:spPr>
                </pic:pic>
              </a:graphicData>
            </a:graphic>
          </wp:inline>
        </w:drawing>
      </w:r>
    </w:p>
    <w:p w14:paraId="0BC4DA60" w14:textId="77777777" w:rsidR="00D223A7" w:rsidRDefault="00D223A7">
      <w:pPr>
        <w:spacing w:after="0" w:line="240" w:lineRule="auto"/>
        <w:rPr>
          <w:rFonts w:ascii="Helvetica Neue" w:eastAsia="Helvetica Neue" w:hAnsi="Helvetica Neue" w:cs="Helvetica Neue"/>
          <w:b/>
          <w:sz w:val="20"/>
          <w:szCs w:val="20"/>
        </w:rPr>
      </w:pPr>
    </w:p>
    <w:p w14:paraId="19FA4641" w14:textId="77777777" w:rsidR="00D223A7" w:rsidRDefault="0092238B">
      <w:pPr>
        <w:spacing w:after="0" w:line="240" w:lineRule="auto"/>
        <w:rPr>
          <w:rFonts w:ascii="Helvetica Neue" w:eastAsia="Helvetica Neue" w:hAnsi="Helvetica Neue" w:cs="Helvetica Neue"/>
          <w:b/>
          <w:sz w:val="20"/>
          <w:szCs w:val="20"/>
        </w:rPr>
      </w:pPr>
      <w:r>
        <w:rPr>
          <w:rFonts w:ascii="Helvetica Neue" w:eastAsia="Helvetica Neue" w:hAnsi="Helvetica Neue" w:cs="Helvetica Neue"/>
          <w:b/>
          <w:noProof/>
          <w:sz w:val="20"/>
          <w:szCs w:val="20"/>
        </w:rPr>
        <w:drawing>
          <wp:inline distT="0" distB="0" distL="0" distR="0" wp14:anchorId="4DB27FC1" wp14:editId="53DBE834">
            <wp:extent cx="1780470" cy="2666916"/>
            <wp:effectExtent l="0" t="0" r="0" b="0"/>
            <wp:docPr id="1" name="image4.png" descr="DatiTAC:NUOVO TACONLINE:Materiali CLIENTI :GRAFF:2017:da inviare:Villa Sporting Montecarlo:cartella senza titolo:LOW sbm_vs_room_0020.jpg"/>
            <wp:cNvGraphicFramePr/>
            <a:graphic xmlns:a="http://schemas.openxmlformats.org/drawingml/2006/main">
              <a:graphicData uri="http://schemas.openxmlformats.org/drawingml/2006/picture">
                <pic:pic xmlns:pic="http://schemas.openxmlformats.org/drawingml/2006/picture">
                  <pic:nvPicPr>
                    <pic:cNvPr id="0" name="image4.png" descr="DatiTAC:NUOVO TACONLINE:Materiali CLIENTI :GRAFF:2017:da inviare:Villa Sporting Montecarlo:cartella senza titolo:LOW sbm_vs_room_0020.jpg"/>
                    <pic:cNvPicPr preferRelativeResize="0"/>
                  </pic:nvPicPr>
                  <pic:blipFill>
                    <a:blip r:embed="rId9"/>
                    <a:srcRect/>
                    <a:stretch>
                      <a:fillRect/>
                    </a:stretch>
                  </pic:blipFill>
                  <pic:spPr>
                    <a:xfrm>
                      <a:off x="0" y="0"/>
                      <a:ext cx="1780470" cy="2666916"/>
                    </a:xfrm>
                    <a:prstGeom prst="rect">
                      <a:avLst/>
                    </a:prstGeom>
                    <a:ln/>
                  </pic:spPr>
                </pic:pic>
              </a:graphicData>
            </a:graphic>
          </wp:inline>
        </w:drawing>
      </w:r>
      <w:r>
        <w:rPr>
          <w:noProof/>
        </w:rPr>
        <mc:AlternateContent>
          <mc:Choice Requires="wps">
            <w:drawing>
              <wp:anchor distT="0" distB="0" distL="114300" distR="114300" simplePos="0" relativeHeight="251658240" behindDoc="1" locked="0" layoutInCell="1" hidden="0" allowOverlap="1" wp14:anchorId="3667EB9B" wp14:editId="4BC6758C">
                <wp:simplePos x="0" y="0"/>
                <wp:positionH relativeFrom="margin">
                  <wp:posOffset>3035300</wp:posOffset>
                </wp:positionH>
                <wp:positionV relativeFrom="paragraph">
                  <wp:posOffset>165100</wp:posOffset>
                </wp:positionV>
                <wp:extent cx="2476500" cy="2705100"/>
                <wp:effectExtent l="0" t="0" r="0" b="0"/>
                <wp:wrapSquare wrapText="bothSides" distT="0" distB="0" distL="114300" distR="114300"/>
                <wp:docPr id="7" name="Rectangle 7"/>
                <wp:cNvGraphicFramePr/>
                <a:graphic xmlns:a="http://schemas.openxmlformats.org/drawingml/2006/main">
                  <a:graphicData uri="http://schemas.microsoft.com/office/word/2010/wordprocessingShape">
                    <wps:wsp>
                      <wps:cNvSpPr/>
                      <wps:spPr>
                        <a:xfrm>
                          <a:off x="4111560" y="2427133"/>
                          <a:ext cx="2468880" cy="2705735"/>
                        </a:xfrm>
                        <a:prstGeom prst="rect">
                          <a:avLst/>
                        </a:prstGeom>
                        <a:noFill/>
                        <a:ln>
                          <a:noFill/>
                        </a:ln>
                      </wps:spPr>
                      <wps:txbx>
                        <w:txbxContent>
                          <w:p w14:paraId="4D1C0BC5" w14:textId="77777777" w:rsidR="00D223A7" w:rsidRDefault="00D223A7">
                            <w:pPr>
                              <w:spacing w:after="0" w:line="240" w:lineRule="auto"/>
                              <w:textDirection w:val="btLr"/>
                            </w:pPr>
                          </w:p>
                          <w:p w14:paraId="47FC60F4" w14:textId="77777777" w:rsidR="00D223A7" w:rsidRDefault="00D223A7">
                            <w:pPr>
                              <w:spacing w:after="0" w:line="240" w:lineRule="auto"/>
                              <w:textDirection w:val="btLr"/>
                            </w:pPr>
                          </w:p>
                          <w:p w14:paraId="3820490F" w14:textId="77777777" w:rsidR="00D223A7" w:rsidRDefault="0092238B">
                            <w:pPr>
                              <w:spacing w:after="0" w:line="240" w:lineRule="auto"/>
                              <w:textDirection w:val="btLr"/>
                            </w:pPr>
                            <w:r>
                              <w:rPr>
                                <w:rFonts w:ascii="Helvetica Neue" w:eastAsia="Helvetica Neue" w:hAnsi="Helvetica Neue" w:cs="Helvetica Neue"/>
                                <w:b/>
                                <w:sz w:val="20"/>
                              </w:rPr>
                              <w:t>GRAFF EUROPE</w:t>
                            </w:r>
                          </w:p>
                          <w:p w14:paraId="499F84D0" w14:textId="77777777" w:rsidR="00D223A7" w:rsidRDefault="0092238B">
                            <w:pPr>
                              <w:spacing w:after="0" w:line="240" w:lineRule="auto"/>
                              <w:textDirection w:val="btLr"/>
                            </w:pPr>
                            <w:r>
                              <w:rPr>
                                <w:rFonts w:ascii="Helvetica Neue" w:eastAsia="Helvetica Neue" w:hAnsi="Helvetica Neue" w:cs="Helvetica Neue"/>
                                <w:sz w:val="20"/>
                              </w:rPr>
                              <w:t xml:space="preserve">Via </w:t>
                            </w:r>
                            <w:proofErr w:type="spellStart"/>
                            <w:r>
                              <w:rPr>
                                <w:rFonts w:ascii="Helvetica Neue" w:eastAsia="Helvetica Neue" w:hAnsi="Helvetica Neue" w:cs="Helvetica Neue"/>
                                <w:sz w:val="20"/>
                              </w:rPr>
                              <w:t>Aretina</w:t>
                            </w:r>
                            <w:proofErr w:type="spellEnd"/>
                            <w:r>
                              <w:rPr>
                                <w:rFonts w:ascii="Helvetica Neue" w:eastAsia="Helvetica Neue" w:hAnsi="Helvetica Neue" w:cs="Helvetica Neue"/>
                                <w:sz w:val="20"/>
                              </w:rPr>
                              <w:t xml:space="preserve"> 159, 50136 Florence - ITALY</w:t>
                            </w:r>
                          </w:p>
                          <w:p w14:paraId="07B6FA87" w14:textId="77777777" w:rsidR="00D223A7" w:rsidRDefault="0092238B">
                            <w:pPr>
                              <w:spacing w:after="0" w:line="240" w:lineRule="auto"/>
                              <w:textDirection w:val="btLr"/>
                            </w:pPr>
                            <w:r>
                              <w:rPr>
                                <w:rFonts w:ascii="Helvetica Neue" w:eastAsia="Helvetica Neue" w:hAnsi="Helvetica Neue" w:cs="Helvetica Neue"/>
                                <w:sz w:val="20"/>
                              </w:rPr>
                              <w:t>Tel: +39 055 9332115,</w:t>
                            </w:r>
                          </w:p>
                          <w:p w14:paraId="11B5D427" w14:textId="77777777" w:rsidR="00D223A7" w:rsidRDefault="0092238B">
                            <w:pPr>
                              <w:spacing w:after="0" w:line="240" w:lineRule="auto"/>
                              <w:textDirection w:val="btLr"/>
                            </w:pPr>
                            <w:r>
                              <w:rPr>
                                <w:rFonts w:ascii="Helvetica Neue" w:eastAsia="Helvetica Neue" w:hAnsi="Helvetica Neue" w:cs="Helvetica Neue"/>
                                <w:sz w:val="20"/>
                              </w:rPr>
                              <w:t>fax: +39 055 9332116</w:t>
                            </w:r>
                          </w:p>
                          <w:p w14:paraId="07989E1C" w14:textId="77777777" w:rsidR="00D223A7" w:rsidRDefault="0092238B">
                            <w:pPr>
                              <w:spacing w:after="0" w:line="240" w:lineRule="auto"/>
                              <w:textDirection w:val="btLr"/>
                            </w:pPr>
                            <w:r>
                              <w:rPr>
                                <w:rFonts w:ascii="Helvetica Neue" w:eastAsia="Helvetica Neue" w:hAnsi="Helvetica Neue" w:cs="Helvetica Neue"/>
                                <w:sz w:val="20"/>
                              </w:rPr>
                              <w:t>email: info@graff-mixers.com</w:t>
                            </w:r>
                          </w:p>
                          <w:p w14:paraId="04F645A8" w14:textId="77777777" w:rsidR="00D223A7" w:rsidRDefault="0092238B">
                            <w:pPr>
                              <w:spacing w:after="0" w:line="240" w:lineRule="auto"/>
                              <w:textDirection w:val="btLr"/>
                            </w:pPr>
                            <w:r>
                              <w:rPr>
                                <w:rFonts w:ascii="Helvetica Neue" w:eastAsia="Helvetica Neue" w:hAnsi="Helvetica Neue" w:cs="Helvetica Neue"/>
                                <w:color w:val="0563C1"/>
                                <w:sz w:val="20"/>
                                <w:u w:val="single"/>
                              </w:rPr>
                              <w:t>www.graff-faucets.com</w:t>
                            </w:r>
                          </w:p>
                          <w:p w14:paraId="76DAFB52" w14:textId="77777777" w:rsidR="00D223A7" w:rsidRDefault="00D223A7">
                            <w:pPr>
                              <w:spacing w:after="0" w:line="240" w:lineRule="auto"/>
                              <w:textDirection w:val="btLr"/>
                            </w:pPr>
                          </w:p>
                          <w:p w14:paraId="49E868F5" w14:textId="77777777" w:rsidR="00D223A7" w:rsidRDefault="00D223A7">
                            <w:pPr>
                              <w:spacing w:after="0" w:line="240" w:lineRule="auto"/>
                              <w:textDirection w:val="btLr"/>
                            </w:pPr>
                          </w:p>
                          <w:p w14:paraId="740F55B1" w14:textId="77777777" w:rsidR="00D223A7" w:rsidRDefault="0092238B">
                            <w:pPr>
                              <w:spacing w:after="0" w:line="240" w:lineRule="auto"/>
                              <w:textDirection w:val="btLr"/>
                            </w:pPr>
                            <w:r>
                              <w:rPr>
                                <w:rFonts w:ascii="Helvetica Neue" w:eastAsia="Helvetica Neue" w:hAnsi="Helvetica Neue" w:cs="Helvetica Neue"/>
                                <w:b/>
                                <w:color w:val="000307"/>
                                <w:sz w:val="20"/>
                              </w:rPr>
                              <w:t xml:space="preserve">For information and high resolution </w:t>
                            </w:r>
                          </w:p>
                          <w:p w14:paraId="0B576D93" w14:textId="77777777" w:rsidR="00D223A7" w:rsidRDefault="0092238B">
                            <w:pPr>
                              <w:spacing w:after="0" w:line="240" w:lineRule="auto"/>
                              <w:textDirection w:val="btLr"/>
                            </w:pPr>
                            <w:r>
                              <w:rPr>
                                <w:rFonts w:ascii="Helvetica Neue" w:eastAsia="Helvetica Neue" w:hAnsi="Helvetica Neue" w:cs="Helvetica Neue"/>
                                <w:b/>
                                <w:color w:val="000307"/>
                                <w:sz w:val="20"/>
                              </w:rPr>
                              <w:t>images</w:t>
                            </w:r>
                          </w:p>
                          <w:p w14:paraId="34136710" w14:textId="77777777" w:rsidR="00D223A7" w:rsidRDefault="0092238B">
                            <w:pPr>
                              <w:spacing w:after="0" w:line="240" w:lineRule="auto"/>
                              <w:textDirection w:val="btLr"/>
                            </w:pPr>
                            <w:r>
                              <w:rPr>
                                <w:rFonts w:ascii="Helvetica Neue" w:eastAsia="Helvetica Neue" w:hAnsi="Helvetica Neue" w:cs="Helvetica Neue"/>
                                <w:color w:val="000307"/>
                                <w:sz w:val="20"/>
                              </w:rPr>
                              <w:t>Press release:</w:t>
                            </w:r>
                          </w:p>
                          <w:p w14:paraId="67658F4D" w14:textId="77777777" w:rsidR="00D223A7" w:rsidRDefault="0092238B">
                            <w:pPr>
                              <w:spacing w:after="0" w:line="240" w:lineRule="auto"/>
                              <w:textDirection w:val="btLr"/>
                            </w:pPr>
                            <w:r>
                              <w:rPr>
                                <w:rFonts w:ascii="Helvetica Neue" w:eastAsia="Helvetica Neue" w:hAnsi="Helvetica Neue" w:cs="Helvetica Neue"/>
                                <w:b/>
                                <w:color w:val="000307"/>
                                <w:sz w:val="20"/>
                              </w:rPr>
                              <w:t xml:space="preserve">tac </w:t>
                            </w:r>
                            <w:proofErr w:type="spellStart"/>
                            <w:r>
                              <w:rPr>
                                <w:rFonts w:ascii="Helvetica Neue" w:eastAsia="Helvetica Neue" w:hAnsi="Helvetica Neue" w:cs="Helvetica Neue"/>
                                <w:b/>
                                <w:color w:val="000307"/>
                                <w:sz w:val="20"/>
                              </w:rPr>
                              <w:t>comunic@zione</w:t>
                            </w:r>
                            <w:proofErr w:type="spellEnd"/>
                            <w:r>
                              <w:rPr>
                                <w:rFonts w:ascii="Helvetica Neue" w:eastAsia="Helvetica Neue" w:hAnsi="Helvetica Neue" w:cs="Helvetica Neue"/>
                                <w:b/>
                                <w:color w:val="000307"/>
                                <w:sz w:val="20"/>
                              </w:rPr>
                              <w:t xml:space="preserve"> </w:t>
                            </w:r>
                            <w:proofErr w:type="spellStart"/>
                            <w:r>
                              <w:rPr>
                                <w:rFonts w:ascii="Helvetica Neue" w:eastAsia="Helvetica Neue" w:hAnsi="Helvetica Neue" w:cs="Helvetica Neue"/>
                                <w:color w:val="000307"/>
                                <w:sz w:val="20"/>
                              </w:rPr>
                              <w:t>milano|genova</w:t>
                            </w:r>
                            <w:proofErr w:type="spellEnd"/>
                          </w:p>
                          <w:p w14:paraId="3E37698B" w14:textId="77777777" w:rsidR="00D223A7" w:rsidRDefault="0092238B">
                            <w:pPr>
                              <w:spacing w:after="0" w:line="240" w:lineRule="auto"/>
                              <w:textDirection w:val="btLr"/>
                            </w:pPr>
                            <w:proofErr w:type="spellStart"/>
                            <w:r>
                              <w:rPr>
                                <w:rFonts w:ascii="Helvetica Neue" w:eastAsia="Helvetica Neue" w:hAnsi="Helvetica Neue" w:cs="Helvetica Neue"/>
                                <w:sz w:val="20"/>
                              </w:rPr>
                              <w:t>tel</w:t>
                            </w:r>
                            <w:proofErr w:type="spellEnd"/>
                            <w:r>
                              <w:rPr>
                                <w:rFonts w:ascii="Helvetica Neue" w:eastAsia="Helvetica Neue" w:hAnsi="Helvetica Neue" w:cs="Helvetica Neue"/>
                                <w:sz w:val="20"/>
                              </w:rPr>
                              <w:t xml:space="preserve"> +39 02 48517618 | 0185 351616</w:t>
                            </w:r>
                          </w:p>
                          <w:p w14:paraId="6ED8DAE6" w14:textId="77777777" w:rsidR="00D223A7" w:rsidRDefault="0092238B">
                            <w:pPr>
                              <w:spacing w:line="258" w:lineRule="auto"/>
                              <w:textDirection w:val="btLr"/>
                            </w:pPr>
                            <w:r>
                              <w:rPr>
                                <w:rFonts w:ascii="Helvetica Neue" w:eastAsia="Helvetica Neue" w:hAnsi="Helvetica Neue" w:cs="Helvetica Neue"/>
                                <w:sz w:val="20"/>
                              </w:rPr>
                              <w:t>press@taconline.it | www.taconline.it</w:t>
                            </w:r>
                          </w:p>
                        </w:txbxContent>
                      </wps:txbx>
                      <wps:bodyPr wrap="square" lIns="91425" tIns="45700" rIns="91425" bIns="45700" anchor="t" anchorCtr="0"/>
                    </wps:wsp>
                  </a:graphicData>
                </a:graphic>
              </wp:anchor>
            </w:drawing>
          </mc:Choice>
          <mc:Fallback xmlns:w16cid="http://schemas.microsoft.com/office/word/2016/wordml/cid">
            <w:pict>
              <v:rect w14:anchorId="3667EB9B" id="Rectangle 7" o:spid="_x0000_s1026" style="position:absolute;margin-left:239pt;margin-top:13pt;width:195pt;height:213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" filled="f" stroked="f">
                <v:textbox inset="2.53958mm,1.2694mm,2.53958mm,1.2694mm">
                  <w:txbxContent>
                    <w:p w14:paraId="4D1C0BC5" w14:textId="77777777" w:rsidR="00D223A7" w:rsidRDefault="00D223A7">
                      <w:pPr>
                        <w:spacing w:after="0" w:line="240" w:lineRule="auto"/>
                        <w:textDirection w:val="btLr"/>
                      </w:pPr>
                    </w:p>
                    <w:p w14:paraId="47FC60F4" w14:textId="77777777" w:rsidR="00D223A7" w:rsidRDefault="00D223A7">
                      <w:pPr>
                        <w:spacing w:after="0" w:line="240" w:lineRule="auto"/>
                        <w:textDirection w:val="btLr"/>
                      </w:pPr>
                    </w:p>
                    <w:p w14:paraId="3820490F" w14:textId="77777777" w:rsidR="00D223A7" w:rsidRDefault="0092238B">
                      <w:pPr>
                        <w:spacing w:after="0" w:line="240" w:lineRule="auto"/>
                        <w:textDirection w:val="btLr"/>
                      </w:pPr>
                      <w:r>
                        <w:rPr>
                          <w:rFonts w:ascii="Helvetica Neue" w:eastAsia="Helvetica Neue" w:hAnsi="Helvetica Neue" w:cs="Helvetica Neue"/>
                          <w:b/>
                          <w:sz w:val="20"/>
                        </w:rPr>
                        <w:t>GRAFF EUROPE</w:t>
                      </w:r>
                    </w:p>
                    <w:p w14:paraId="499F84D0" w14:textId="77777777" w:rsidR="00D223A7" w:rsidRDefault="0092238B">
                      <w:pPr>
                        <w:spacing w:after="0" w:line="240" w:lineRule="auto"/>
                        <w:textDirection w:val="btLr"/>
                      </w:pPr>
                      <w:r>
                        <w:rPr>
                          <w:rFonts w:ascii="Helvetica Neue" w:eastAsia="Helvetica Neue" w:hAnsi="Helvetica Neue" w:cs="Helvetica Neue"/>
                          <w:sz w:val="20"/>
                        </w:rPr>
                        <w:t>Via Aretina 159, 50136 Florence - ITALY</w:t>
                      </w:r>
                    </w:p>
                    <w:p w14:paraId="07B6FA87" w14:textId="77777777" w:rsidR="00D223A7" w:rsidRDefault="0092238B">
                      <w:pPr>
                        <w:spacing w:after="0" w:line="240" w:lineRule="auto"/>
                        <w:textDirection w:val="btLr"/>
                      </w:pPr>
                      <w:r>
                        <w:rPr>
                          <w:rFonts w:ascii="Helvetica Neue" w:eastAsia="Helvetica Neue" w:hAnsi="Helvetica Neue" w:cs="Helvetica Neue"/>
                          <w:sz w:val="20"/>
                        </w:rPr>
                        <w:t>Tel: +39 055 9332115,</w:t>
                      </w:r>
                    </w:p>
                    <w:p w14:paraId="11B5D427" w14:textId="77777777" w:rsidR="00D223A7" w:rsidRDefault="0092238B">
                      <w:pPr>
                        <w:spacing w:after="0" w:line="240" w:lineRule="auto"/>
                        <w:textDirection w:val="btLr"/>
                      </w:pPr>
                      <w:r>
                        <w:rPr>
                          <w:rFonts w:ascii="Helvetica Neue" w:eastAsia="Helvetica Neue" w:hAnsi="Helvetica Neue" w:cs="Helvetica Neue"/>
                          <w:sz w:val="20"/>
                        </w:rPr>
                        <w:t>fax: +39 055 9332116</w:t>
                      </w:r>
                    </w:p>
                    <w:p w14:paraId="07989E1C" w14:textId="77777777" w:rsidR="00D223A7" w:rsidRDefault="0092238B">
                      <w:pPr>
                        <w:spacing w:after="0" w:line="240" w:lineRule="auto"/>
                        <w:textDirection w:val="btLr"/>
                      </w:pPr>
                      <w:r>
                        <w:rPr>
                          <w:rFonts w:ascii="Helvetica Neue" w:eastAsia="Helvetica Neue" w:hAnsi="Helvetica Neue" w:cs="Helvetica Neue"/>
                          <w:sz w:val="20"/>
                        </w:rPr>
                        <w:t>email: info@graff-mixers.com</w:t>
                      </w:r>
                    </w:p>
                    <w:p w14:paraId="04F645A8" w14:textId="77777777" w:rsidR="00D223A7" w:rsidRDefault="0092238B">
                      <w:pPr>
                        <w:spacing w:after="0" w:line="240" w:lineRule="auto"/>
                        <w:textDirection w:val="btLr"/>
                      </w:pPr>
                      <w:r>
                        <w:rPr>
                          <w:rFonts w:ascii="Helvetica Neue" w:eastAsia="Helvetica Neue" w:hAnsi="Helvetica Neue" w:cs="Helvetica Neue"/>
                          <w:color w:val="0563C1"/>
                          <w:sz w:val="20"/>
                          <w:u w:val="single"/>
                        </w:rPr>
                        <w:t>www.graff-faucets.com</w:t>
                      </w:r>
                    </w:p>
                    <w:p w14:paraId="76DAFB52" w14:textId="77777777" w:rsidR="00D223A7" w:rsidRDefault="00D223A7">
                      <w:pPr>
                        <w:spacing w:after="0" w:line="240" w:lineRule="auto"/>
                        <w:textDirection w:val="btLr"/>
                      </w:pPr>
                    </w:p>
                    <w:p w14:paraId="49E868F5" w14:textId="77777777" w:rsidR="00D223A7" w:rsidRDefault="00D223A7">
                      <w:pPr>
                        <w:spacing w:after="0" w:line="240" w:lineRule="auto"/>
                        <w:textDirection w:val="btLr"/>
                      </w:pPr>
                    </w:p>
                    <w:p w14:paraId="740F55B1" w14:textId="77777777" w:rsidR="00D223A7" w:rsidRDefault="0092238B">
                      <w:pPr>
                        <w:spacing w:after="0" w:line="240" w:lineRule="auto"/>
                        <w:textDirection w:val="btLr"/>
                      </w:pPr>
                      <w:r>
                        <w:rPr>
                          <w:rFonts w:ascii="Helvetica Neue" w:eastAsia="Helvetica Neue" w:hAnsi="Helvetica Neue" w:cs="Helvetica Neue"/>
                          <w:b/>
                          <w:color w:val="000307"/>
                          <w:sz w:val="20"/>
                        </w:rPr>
                        <w:t xml:space="preserve">For information and high resolution </w:t>
                      </w:r>
                    </w:p>
                    <w:p w14:paraId="0B576D93" w14:textId="77777777" w:rsidR="00D223A7" w:rsidRDefault="0092238B">
                      <w:pPr>
                        <w:spacing w:after="0" w:line="240" w:lineRule="auto"/>
                        <w:textDirection w:val="btLr"/>
                      </w:pPr>
                      <w:r>
                        <w:rPr>
                          <w:rFonts w:ascii="Helvetica Neue" w:eastAsia="Helvetica Neue" w:hAnsi="Helvetica Neue" w:cs="Helvetica Neue"/>
                          <w:b/>
                          <w:color w:val="000307"/>
                          <w:sz w:val="20"/>
                        </w:rPr>
                        <w:t>images</w:t>
                      </w:r>
                    </w:p>
                    <w:p w14:paraId="34136710" w14:textId="77777777" w:rsidR="00D223A7" w:rsidRDefault="0092238B">
                      <w:pPr>
                        <w:spacing w:after="0" w:line="240" w:lineRule="auto"/>
                        <w:textDirection w:val="btLr"/>
                      </w:pPr>
                      <w:r>
                        <w:rPr>
                          <w:rFonts w:ascii="Helvetica Neue" w:eastAsia="Helvetica Neue" w:hAnsi="Helvetica Neue" w:cs="Helvetica Neue"/>
                          <w:color w:val="000307"/>
                          <w:sz w:val="20"/>
                        </w:rPr>
                        <w:t>Press release:</w:t>
                      </w:r>
                    </w:p>
                    <w:p w14:paraId="67658F4D" w14:textId="77777777" w:rsidR="00D223A7" w:rsidRDefault="0092238B">
                      <w:pPr>
                        <w:spacing w:after="0" w:line="240" w:lineRule="auto"/>
                        <w:textDirection w:val="btLr"/>
                      </w:pPr>
                      <w:r>
                        <w:rPr>
                          <w:rFonts w:ascii="Helvetica Neue" w:eastAsia="Helvetica Neue" w:hAnsi="Helvetica Neue" w:cs="Helvetica Neue"/>
                          <w:b/>
                          <w:color w:val="000307"/>
                          <w:sz w:val="20"/>
                        </w:rPr>
                        <w:t xml:space="preserve">tac comunic@zione </w:t>
                      </w:r>
                      <w:r>
                        <w:rPr>
                          <w:rFonts w:ascii="Helvetica Neue" w:eastAsia="Helvetica Neue" w:hAnsi="Helvetica Neue" w:cs="Helvetica Neue"/>
                          <w:color w:val="000307"/>
                          <w:sz w:val="20"/>
                        </w:rPr>
                        <w:t>milano|genova</w:t>
                      </w:r>
                    </w:p>
                    <w:p w14:paraId="3E37698B" w14:textId="77777777" w:rsidR="00D223A7" w:rsidRDefault="0092238B">
                      <w:pPr>
                        <w:spacing w:after="0" w:line="240" w:lineRule="auto"/>
                        <w:textDirection w:val="btLr"/>
                      </w:pPr>
                      <w:r>
                        <w:rPr>
                          <w:rFonts w:ascii="Helvetica Neue" w:eastAsia="Helvetica Neue" w:hAnsi="Helvetica Neue" w:cs="Helvetica Neue"/>
                          <w:sz w:val="20"/>
                        </w:rPr>
                        <w:t>tel +39 02 48517618 | 0185 351616</w:t>
                      </w:r>
                    </w:p>
                    <w:p w14:paraId="6ED8DAE6" w14:textId="77777777" w:rsidR="00D223A7" w:rsidRDefault="0092238B">
                      <w:pPr>
                        <w:spacing w:line="258" w:lineRule="auto"/>
                        <w:textDirection w:val="btLr"/>
                      </w:pPr>
                      <w:r>
                        <w:rPr>
                          <w:rFonts w:ascii="Helvetica Neue" w:eastAsia="Helvetica Neue" w:hAnsi="Helvetica Neue" w:cs="Helvetica Neue"/>
                          <w:sz w:val="20"/>
                        </w:rPr>
                        <w:t>press@taconline.it | www.taconline.it</w:t>
                      </w:r>
                    </w:p>
                  </w:txbxContent>
                </v:textbox>
                <w10:wrap type="square" anchorx="margin"/>
              </v:rect>
            </w:pict>
          </mc:Fallback>
        </mc:AlternateContent>
      </w:r>
    </w:p>
    <w:p w14:paraId="3165F9FD" w14:textId="77777777" w:rsidR="00D223A7" w:rsidRDefault="00D223A7">
      <w:pPr>
        <w:rPr>
          <w:rFonts w:ascii="Helvetica Neue" w:eastAsia="Helvetica Neue" w:hAnsi="Helvetica Neue" w:cs="Helvetica Neue"/>
          <w:sz w:val="20"/>
          <w:szCs w:val="20"/>
        </w:rPr>
      </w:pPr>
    </w:p>
    <w:sectPr w:rsidR="00D223A7">
      <w:pgSz w:w="12240" w:h="15840"/>
      <w:pgMar w:top="1134" w:right="1418" w:bottom="567" w:left="141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Neue">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A7"/>
    <w:rsid w:val="001130D8"/>
    <w:rsid w:val="006E42E2"/>
    <w:rsid w:val="0087713F"/>
    <w:rsid w:val="0092238B"/>
    <w:rsid w:val="00B1533E"/>
    <w:rsid w:val="00BB43A3"/>
    <w:rsid w:val="00BB717C"/>
    <w:rsid w:val="00CF437B"/>
    <w:rsid w:val="00D223A7"/>
    <w:rsid w:val="00DF74E7"/>
    <w:rsid w:val="00FE3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A740"/>
  <w15:docId w15:val="{56F8672F-45EF-46BD-B070-FC28B20F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spacing w:before="100" w:after="100" w:line="240" w:lineRule="auto"/>
      <w:outlineLvl w:val="1"/>
    </w:pPr>
    <w:rPr>
      <w:rFonts w:ascii="Times" w:eastAsia="Times" w:hAnsi="Times" w:cs="Times"/>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92238B"/>
    <w:rPr>
      <w:sz w:val="16"/>
      <w:szCs w:val="16"/>
    </w:rPr>
  </w:style>
  <w:style w:type="paragraph" w:styleId="Testocommento">
    <w:name w:val="annotation text"/>
    <w:basedOn w:val="Normale"/>
    <w:link w:val="TestocommentoCarattere"/>
    <w:uiPriority w:val="99"/>
    <w:semiHidden/>
    <w:unhideWhenUsed/>
    <w:rsid w:val="009223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2238B"/>
    <w:rPr>
      <w:sz w:val="20"/>
      <w:szCs w:val="20"/>
    </w:rPr>
  </w:style>
  <w:style w:type="paragraph" w:styleId="Soggettocommento">
    <w:name w:val="annotation subject"/>
    <w:basedOn w:val="Testocommento"/>
    <w:next w:val="Testocommento"/>
    <w:link w:val="SoggettocommentoCarattere"/>
    <w:uiPriority w:val="99"/>
    <w:semiHidden/>
    <w:unhideWhenUsed/>
    <w:rsid w:val="0092238B"/>
    <w:rPr>
      <w:b/>
      <w:bCs/>
    </w:rPr>
  </w:style>
  <w:style w:type="character" w:customStyle="1" w:styleId="SoggettocommentoCarattere">
    <w:name w:val="Soggetto commento Carattere"/>
    <w:basedOn w:val="TestocommentoCarattere"/>
    <w:link w:val="Soggettocommento"/>
    <w:uiPriority w:val="99"/>
    <w:semiHidden/>
    <w:rsid w:val="0092238B"/>
    <w:rPr>
      <w:b/>
      <w:bCs/>
      <w:sz w:val="20"/>
      <w:szCs w:val="20"/>
    </w:rPr>
  </w:style>
  <w:style w:type="paragraph" w:styleId="Testofumetto">
    <w:name w:val="Balloon Text"/>
    <w:basedOn w:val="Normale"/>
    <w:link w:val="TestofumettoCarattere"/>
    <w:uiPriority w:val="99"/>
    <w:semiHidden/>
    <w:unhideWhenUsed/>
    <w:rsid w:val="0092238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2238B"/>
    <w:rPr>
      <w:rFonts w:ascii="Segoe UI" w:hAnsi="Segoe UI" w:cs="Segoe UI"/>
      <w:sz w:val="18"/>
      <w:szCs w:val="18"/>
    </w:rPr>
  </w:style>
  <w:style w:type="character" w:styleId="Enfasicorsivo">
    <w:name w:val="Emphasis"/>
    <w:basedOn w:val="Carpredefinitoparagrafo"/>
    <w:uiPriority w:val="20"/>
    <w:qFormat/>
    <w:rsid w:val="00BB71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347</Words>
  <Characters>1983</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Green</dc:creator>
  <cp:lastModifiedBy>Tiziana Pagano</cp:lastModifiedBy>
  <cp:revision>5</cp:revision>
  <cp:lastPrinted>2018-01-25T11:49:00Z</cp:lastPrinted>
  <dcterms:created xsi:type="dcterms:W3CDTF">2018-01-22T16:13:00Z</dcterms:created>
  <dcterms:modified xsi:type="dcterms:W3CDTF">2018-01-30T09:58:00Z</dcterms:modified>
</cp:coreProperties>
</file>